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CE4E" w14:textId="77777777" w:rsidR="006C488C" w:rsidRDefault="004D08A0">
      <w:pPr>
        <w:spacing w:after="0" w:line="259" w:lineRule="auto"/>
        <w:ind w:left="0" w:firstLine="0"/>
        <w:jc w:val="left"/>
      </w:pPr>
      <w:r>
        <w:rPr>
          <w:b/>
        </w:rPr>
        <w:t xml:space="preserve"> </w:t>
      </w:r>
    </w:p>
    <w:p w14:paraId="13365577" w14:textId="77777777" w:rsidR="006C488C" w:rsidRDefault="004D08A0">
      <w:pPr>
        <w:spacing w:after="0" w:line="259" w:lineRule="auto"/>
        <w:ind w:left="0" w:firstLine="0"/>
        <w:jc w:val="left"/>
      </w:pPr>
      <w:r>
        <w:rPr>
          <w:b/>
        </w:rPr>
        <w:t xml:space="preserve"> </w:t>
      </w:r>
    </w:p>
    <w:p w14:paraId="26796284" w14:textId="77777777" w:rsidR="006C488C" w:rsidRDefault="004D08A0">
      <w:pPr>
        <w:spacing w:after="0" w:line="259" w:lineRule="auto"/>
        <w:ind w:left="0" w:firstLine="0"/>
        <w:jc w:val="left"/>
      </w:pPr>
      <w:r>
        <w:rPr>
          <w:b/>
        </w:rPr>
        <w:t xml:space="preserve"> </w:t>
      </w:r>
    </w:p>
    <w:p w14:paraId="19C522D8" w14:textId="77777777" w:rsidR="006C488C" w:rsidRDefault="004D08A0">
      <w:pPr>
        <w:spacing w:after="0" w:line="259" w:lineRule="auto"/>
        <w:ind w:left="0" w:firstLine="0"/>
        <w:jc w:val="left"/>
      </w:pPr>
      <w:r>
        <w:rPr>
          <w:b/>
        </w:rPr>
        <w:t xml:space="preserve"> </w:t>
      </w:r>
    </w:p>
    <w:p w14:paraId="3AD6777C" w14:textId="77777777" w:rsidR="006C488C" w:rsidRDefault="004D08A0">
      <w:pPr>
        <w:spacing w:after="0" w:line="259" w:lineRule="auto"/>
        <w:ind w:left="0" w:right="2022" w:firstLine="0"/>
        <w:jc w:val="left"/>
      </w:pPr>
      <w:r>
        <w:rPr>
          <w:b/>
        </w:rPr>
        <w:t xml:space="preserve"> </w:t>
      </w:r>
    </w:p>
    <w:p w14:paraId="50B2A0AB" w14:textId="77777777" w:rsidR="006C488C" w:rsidRDefault="004D08A0">
      <w:pPr>
        <w:spacing w:after="0" w:line="259" w:lineRule="auto"/>
        <w:ind w:left="1991" w:firstLine="0"/>
        <w:jc w:val="left"/>
      </w:pPr>
      <w:r>
        <w:rPr>
          <w:noProof/>
        </w:rPr>
        <w:drawing>
          <wp:inline distT="0" distB="0" distL="0" distR="0" wp14:anchorId="477A684B" wp14:editId="3DFFF198">
            <wp:extent cx="3197352" cy="2033016"/>
            <wp:effectExtent l="0" t="0" r="0" b="0"/>
            <wp:docPr id="12446" name="Picture 12446"/>
            <wp:cNvGraphicFramePr/>
            <a:graphic xmlns:a="http://schemas.openxmlformats.org/drawingml/2006/main">
              <a:graphicData uri="http://schemas.openxmlformats.org/drawingml/2006/picture">
                <pic:pic xmlns:pic="http://schemas.openxmlformats.org/drawingml/2006/picture">
                  <pic:nvPicPr>
                    <pic:cNvPr id="12446" name="Picture 12446"/>
                    <pic:cNvPicPr/>
                  </pic:nvPicPr>
                  <pic:blipFill>
                    <a:blip r:embed="rId11"/>
                    <a:stretch>
                      <a:fillRect/>
                    </a:stretch>
                  </pic:blipFill>
                  <pic:spPr>
                    <a:xfrm>
                      <a:off x="0" y="0"/>
                      <a:ext cx="3197352" cy="2033016"/>
                    </a:xfrm>
                    <a:prstGeom prst="rect">
                      <a:avLst/>
                    </a:prstGeom>
                  </pic:spPr>
                </pic:pic>
              </a:graphicData>
            </a:graphic>
          </wp:inline>
        </w:drawing>
      </w:r>
    </w:p>
    <w:p w14:paraId="6FCAAB0B" w14:textId="77777777" w:rsidR="006C488C" w:rsidRDefault="004D08A0">
      <w:pPr>
        <w:spacing w:after="0" w:line="259" w:lineRule="auto"/>
        <w:ind w:left="1991" w:firstLine="0"/>
        <w:jc w:val="left"/>
      </w:pPr>
      <w:r>
        <w:rPr>
          <w:b/>
        </w:rPr>
        <w:t xml:space="preserve"> </w:t>
      </w:r>
    </w:p>
    <w:p w14:paraId="4D10A68D" w14:textId="77777777" w:rsidR="006C488C" w:rsidRDefault="004D08A0">
      <w:pPr>
        <w:spacing w:after="0" w:line="259" w:lineRule="auto"/>
        <w:ind w:left="0" w:firstLine="0"/>
        <w:jc w:val="left"/>
      </w:pPr>
      <w:r>
        <w:rPr>
          <w:b/>
        </w:rPr>
        <w:t xml:space="preserve"> </w:t>
      </w:r>
    </w:p>
    <w:p w14:paraId="71690808" w14:textId="1B6A30AB" w:rsidR="006C488C" w:rsidRDefault="004D08A0" w:rsidP="00F209D2">
      <w:pPr>
        <w:spacing w:after="0" w:line="259" w:lineRule="auto"/>
        <w:ind w:left="0" w:firstLine="0"/>
        <w:jc w:val="left"/>
      </w:pPr>
      <w:r>
        <w:t xml:space="preserve">  </w:t>
      </w:r>
      <w:r w:rsidR="00FA58D4">
        <w:rPr>
          <w:sz w:val="96"/>
        </w:rPr>
        <w:t xml:space="preserve">SAFEGUARDING </w:t>
      </w:r>
      <w:r w:rsidR="00F209D2">
        <w:rPr>
          <w:sz w:val="96"/>
        </w:rPr>
        <w:t xml:space="preserve">AND </w:t>
      </w:r>
      <w:r w:rsidR="00FA58D4">
        <w:rPr>
          <w:sz w:val="96"/>
        </w:rPr>
        <w:t xml:space="preserve">CHILD PROTECTION </w:t>
      </w:r>
      <w:r w:rsidR="00F209D2">
        <w:rPr>
          <w:sz w:val="96"/>
        </w:rPr>
        <w:t>POLICY</w:t>
      </w:r>
    </w:p>
    <w:p w14:paraId="15A9FB45" w14:textId="58FC4B16" w:rsidR="006C488C" w:rsidRDefault="004D08A0">
      <w:pPr>
        <w:spacing w:after="0" w:line="259" w:lineRule="auto"/>
        <w:ind w:left="0" w:firstLine="0"/>
        <w:jc w:val="left"/>
      </w:pPr>
      <w:r>
        <w:t xml:space="preserve"> </w:t>
      </w:r>
    </w:p>
    <w:p w14:paraId="351953D8" w14:textId="77777777" w:rsidR="006C488C" w:rsidRDefault="004D08A0">
      <w:pPr>
        <w:spacing w:after="0" w:line="259" w:lineRule="auto"/>
        <w:ind w:left="0" w:firstLine="0"/>
        <w:jc w:val="left"/>
      </w:pPr>
      <w:r>
        <w:t xml:space="preserve"> </w:t>
      </w:r>
    </w:p>
    <w:p w14:paraId="27B24DC7" w14:textId="77777777" w:rsidR="006C488C" w:rsidRDefault="004D08A0">
      <w:pPr>
        <w:spacing w:after="0" w:line="259" w:lineRule="auto"/>
        <w:ind w:left="0" w:firstLine="0"/>
        <w:jc w:val="left"/>
      </w:pPr>
      <w:r>
        <w:t xml:space="preserve"> </w:t>
      </w:r>
    </w:p>
    <w:p w14:paraId="7E5E89A1" w14:textId="77777777" w:rsidR="006C488C" w:rsidRDefault="004D08A0">
      <w:pPr>
        <w:spacing w:after="0" w:line="259" w:lineRule="auto"/>
        <w:ind w:left="0" w:firstLine="0"/>
        <w:jc w:val="left"/>
      </w:pPr>
      <w:r>
        <w:t xml:space="preserve"> </w:t>
      </w:r>
    </w:p>
    <w:tbl>
      <w:tblPr>
        <w:tblStyle w:val="TableGrid1"/>
        <w:tblW w:w="9462" w:type="dxa"/>
        <w:tblInd w:w="105" w:type="dxa"/>
        <w:tblCellMar>
          <w:top w:w="105" w:type="dxa"/>
          <w:right w:w="115" w:type="dxa"/>
        </w:tblCellMar>
        <w:tblLook w:val="04A0" w:firstRow="1" w:lastRow="0" w:firstColumn="1" w:lastColumn="0" w:noHBand="0" w:noVBand="1"/>
      </w:tblPr>
      <w:tblGrid>
        <w:gridCol w:w="5977"/>
        <w:gridCol w:w="3485"/>
      </w:tblGrid>
      <w:tr w:rsidR="006C488C" w14:paraId="37AAEAB8" w14:textId="77777777">
        <w:trPr>
          <w:trHeight w:val="618"/>
        </w:trPr>
        <w:tc>
          <w:tcPr>
            <w:tcW w:w="5977" w:type="dxa"/>
            <w:tcBorders>
              <w:top w:val="nil"/>
              <w:left w:val="nil"/>
              <w:bottom w:val="single" w:sz="18" w:space="0" w:color="FFFFFF"/>
              <w:right w:val="nil"/>
            </w:tcBorders>
            <w:shd w:val="clear" w:color="auto" w:fill="BFBFBF"/>
          </w:tcPr>
          <w:p w14:paraId="0BD2EA7D" w14:textId="77777777" w:rsidR="006C488C" w:rsidRDefault="004D08A0">
            <w:pPr>
              <w:tabs>
                <w:tab w:val="center" w:pos="3013"/>
              </w:tabs>
              <w:spacing w:after="0" w:line="259" w:lineRule="auto"/>
              <w:ind w:left="0" w:firstLine="0"/>
              <w:jc w:val="left"/>
            </w:pPr>
            <w:r>
              <w:t xml:space="preserve">Approved by: </w:t>
            </w:r>
            <w:r>
              <w:tab/>
              <w:t xml:space="preserve">Karen Bramwell </w:t>
            </w:r>
          </w:p>
        </w:tc>
        <w:tc>
          <w:tcPr>
            <w:tcW w:w="3485" w:type="dxa"/>
            <w:tcBorders>
              <w:top w:val="nil"/>
              <w:left w:val="nil"/>
              <w:bottom w:val="single" w:sz="18" w:space="0" w:color="FFFFFF"/>
              <w:right w:val="nil"/>
            </w:tcBorders>
            <w:shd w:val="clear" w:color="auto" w:fill="BFBFBF"/>
          </w:tcPr>
          <w:p w14:paraId="357A80C6" w14:textId="504AACEC" w:rsidR="006C488C" w:rsidRDefault="004D08A0">
            <w:pPr>
              <w:spacing w:after="0" w:line="259" w:lineRule="auto"/>
              <w:ind w:left="0" w:firstLine="0"/>
              <w:jc w:val="left"/>
            </w:pPr>
            <w:r>
              <w:t xml:space="preserve">Date:  </w:t>
            </w:r>
          </w:p>
        </w:tc>
      </w:tr>
      <w:tr w:rsidR="006C488C" w14:paraId="5FC8273F" w14:textId="77777777">
        <w:trPr>
          <w:trHeight w:val="636"/>
        </w:trPr>
        <w:tc>
          <w:tcPr>
            <w:tcW w:w="5977" w:type="dxa"/>
            <w:tcBorders>
              <w:top w:val="single" w:sz="18" w:space="0" w:color="FFFFFF"/>
              <w:left w:val="nil"/>
              <w:bottom w:val="single" w:sz="18" w:space="0" w:color="FFFFFF"/>
              <w:right w:val="nil"/>
            </w:tcBorders>
            <w:shd w:val="clear" w:color="auto" w:fill="BFBFBF"/>
          </w:tcPr>
          <w:p w14:paraId="32FB76ED" w14:textId="04930001" w:rsidR="006C488C" w:rsidRDefault="004D08A0">
            <w:pPr>
              <w:tabs>
                <w:tab w:val="center" w:pos="2779"/>
              </w:tabs>
              <w:spacing w:after="0" w:line="259" w:lineRule="auto"/>
              <w:ind w:left="0" w:firstLine="0"/>
              <w:jc w:val="left"/>
            </w:pPr>
            <w:r>
              <w:t xml:space="preserve">Last reviewed on: </w:t>
            </w:r>
            <w:r w:rsidR="00B17232">
              <w:t>19</w:t>
            </w:r>
            <w:r w:rsidR="000C498B">
              <w:t>.0</w:t>
            </w:r>
            <w:r w:rsidR="00B17232">
              <w:t>8</w:t>
            </w:r>
            <w:r w:rsidR="000C498B">
              <w:t>.202</w:t>
            </w:r>
            <w:r w:rsidR="00806C60">
              <w:t>4</w:t>
            </w:r>
          </w:p>
        </w:tc>
        <w:tc>
          <w:tcPr>
            <w:tcW w:w="3485" w:type="dxa"/>
            <w:tcBorders>
              <w:top w:val="single" w:sz="18" w:space="0" w:color="FFFFFF"/>
              <w:left w:val="nil"/>
              <w:bottom w:val="single" w:sz="18" w:space="0" w:color="FFFFFF"/>
              <w:right w:val="nil"/>
            </w:tcBorders>
            <w:shd w:val="clear" w:color="auto" w:fill="BFBFBF"/>
          </w:tcPr>
          <w:p w14:paraId="740E3304" w14:textId="77777777" w:rsidR="006C488C" w:rsidRDefault="006C488C">
            <w:pPr>
              <w:spacing w:after="160" w:line="259" w:lineRule="auto"/>
              <w:ind w:left="0" w:firstLine="0"/>
              <w:jc w:val="left"/>
            </w:pPr>
          </w:p>
        </w:tc>
      </w:tr>
      <w:tr w:rsidR="006C488C" w14:paraId="69931A9D" w14:textId="77777777">
        <w:trPr>
          <w:trHeight w:val="623"/>
        </w:trPr>
        <w:tc>
          <w:tcPr>
            <w:tcW w:w="5977" w:type="dxa"/>
            <w:tcBorders>
              <w:top w:val="single" w:sz="18" w:space="0" w:color="FFFFFF"/>
              <w:left w:val="nil"/>
              <w:bottom w:val="nil"/>
              <w:right w:val="nil"/>
            </w:tcBorders>
            <w:shd w:val="clear" w:color="auto" w:fill="BFBFBF"/>
          </w:tcPr>
          <w:p w14:paraId="1C969366" w14:textId="60493E51" w:rsidR="006C488C" w:rsidRDefault="004D08A0">
            <w:pPr>
              <w:tabs>
                <w:tab w:val="center" w:pos="2779"/>
              </w:tabs>
              <w:spacing w:after="0" w:line="259" w:lineRule="auto"/>
              <w:ind w:left="0" w:firstLine="0"/>
              <w:jc w:val="left"/>
            </w:pPr>
            <w:r>
              <w:t xml:space="preserve">Next review due by: </w:t>
            </w:r>
            <w:r>
              <w:tab/>
              <w:t>31.08.20</w:t>
            </w:r>
            <w:r w:rsidR="0090534F">
              <w:t>2</w:t>
            </w:r>
            <w:r w:rsidR="00806C60">
              <w:t>5</w:t>
            </w:r>
          </w:p>
        </w:tc>
        <w:tc>
          <w:tcPr>
            <w:tcW w:w="3485" w:type="dxa"/>
            <w:tcBorders>
              <w:top w:val="single" w:sz="18" w:space="0" w:color="FFFFFF"/>
              <w:left w:val="nil"/>
              <w:bottom w:val="nil"/>
              <w:right w:val="nil"/>
            </w:tcBorders>
            <w:shd w:val="clear" w:color="auto" w:fill="BFBFBF"/>
          </w:tcPr>
          <w:p w14:paraId="57A17F07" w14:textId="77777777" w:rsidR="006C488C" w:rsidRDefault="006C488C">
            <w:pPr>
              <w:spacing w:after="160" w:line="259" w:lineRule="auto"/>
              <w:ind w:left="0" w:firstLine="0"/>
              <w:jc w:val="left"/>
            </w:pPr>
          </w:p>
        </w:tc>
      </w:tr>
    </w:tbl>
    <w:p w14:paraId="4B70E887" w14:textId="77777777" w:rsidR="006C488C" w:rsidRDefault="004D08A0">
      <w:pPr>
        <w:spacing w:after="171" w:line="259" w:lineRule="auto"/>
        <w:ind w:left="0" w:firstLine="0"/>
        <w:jc w:val="left"/>
      </w:pPr>
      <w:r>
        <w:rPr>
          <w:sz w:val="36"/>
        </w:rPr>
        <w:t xml:space="preserve"> </w:t>
      </w:r>
    </w:p>
    <w:p w14:paraId="459567AC" w14:textId="77777777" w:rsidR="006C488C" w:rsidRDefault="004D08A0">
      <w:pPr>
        <w:spacing w:after="0" w:line="259" w:lineRule="auto"/>
        <w:ind w:left="0" w:firstLine="0"/>
        <w:jc w:val="left"/>
      </w:pPr>
      <w:r>
        <w:rPr>
          <w:sz w:val="36"/>
        </w:rPr>
        <w:t xml:space="preserve"> </w:t>
      </w:r>
    </w:p>
    <w:p w14:paraId="0FB70927" w14:textId="6798D47E" w:rsidR="006C488C" w:rsidRDefault="004D08A0">
      <w:pPr>
        <w:spacing w:after="155" w:line="259" w:lineRule="auto"/>
        <w:ind w:left="0" w:firstLine="0"/>
        <w:jc w:val="left"/>
        <w:rPr>
          <w:sz w:val="36"/>
        </w:rPr>
      </w:pPr>
      <w:r>
        <w:rPr>
          <w:sz w:val="36"/>
        </w:rPr>
        <w:t xml:space="preserve"> </w:t>
      </w:r>
    </w:p>
    <w:p w14:paraId="6D1CE646" w14:textId="08BAF8FB" w:rsidR="00220F07" w:rsidRDefault="00220F07">
      <w:pPr>
        <w:spacing w:after="155" w:line="259" w:lineRule="auto"/>
        <w:ind w:left="0" w:firstLine="0"/>
        <w:jc w:val="left"/>
        <w:rPr>
          <w:sz w:val="36"/>
        </w:rPr>
      </w:pPr>
    </w:p>
    <w:p w14:paraId="07EE57E1" w14:textId="77777777" w:rsidR="00220F07" w:rsidRDefault="00220F07">
      <w:pPr>
        <w:spacing w:after="155" w:line="259" w:lineRule="auto"/>
        <w:ind w:left="0" w:firstLine="0"/>
        <w:jc w:val="left"/>
      </w:pPr>
    </w:p>
    <w:p w14:paraId="62A90CF2" w14:textId="240FF2AC" w:rsidR="00EF06BF" w:rsidRDefault="00EF06BF" w:rsidP="006B71B4">
      <w:pPr>
        <w:spacing w:after="0" w:line="259" w:lineRule="auto"/>
        <w:ind w:left="-5"/>
        <w:jc w:val="left"/>
        <w:rPr>
          <w:sz w:val="36"/>
        </w:rPr>
      </w:pPr>
    </w:p>
    <w:sdt>
      <w:sdtPr>
        <w:rPr>
          <w:rFonts w:asciiTheme="minorHAnsi" w:eastAsia="Calibri" w:hAnsiTheme="minorHAnsi" w:cstheme="minorHAnsi"/>
          <w:color w:val="000000"/>
          <w:sz w:val="22"/>
          <w:szCs w:val="22"/>
          <w:lang w:val="en-GB" w:eastAsia="en-GB"/>
        </w:rPr>
        <w:id w:val="1751758440"/>
        <w:docPartObj>
          <w:docPartGallery w:val="Table of Contents"/>
          <w:docPartUnique/>
        </w:docPartObj>
      </w:sdtPr>
      <w:sdtContent>
        <w:p w14:paraId="2829CE90" w14:textId="463F2669" w:rsidR="00FA58D4" w:rsidRDefault="00FA58D4" w:rsidP="1D1076F4">
          <w:pPr>
            <w:pStyle w:val="TOCHeading"/>
          </w:pPr>
          <w:r>
            <w:t>Table of Contents</w:t>
          </w:r>
        </w:p>
        <w:p w14:paraId="405F2923" w14:textId="25829E29" w:rsidR="009D74F9" w:rsidRDefault="006B0895" w:rsidP="1D1076F4">
          <w:pPr>
            <w:pStyle w:val="TOC2"/>
            <w:tabs>
              <w:tab w:val="right" w:leader="dot" w:pos="10770"/>
            </w:tabs>
            <w:rPr>
              <w:rStyle w:val="Hyperlink"/>
              <w:noProof/>
              <w:kern w:val="2"/>
              <w14:ligatures w14:val="standardContextual"/>
            </w:rPr>
          </w:pPr>
          <w:r>
            <w:fldChar w:fldCharType="begin"/>
          </w:r>
          <w:r w:rsidR="00FA58D4">
            <w:instrText>TOC \o "1-3" \h \z \u</w:instrText>
          </w:r>
          <w:r>
            <w:fldChar w:fldCharType="separate"/>
          </w:r>
          <w:r w:rsidR="1D1076F4" w:rsidRPr="003B28F1">
            <w:rPr>
              <w:noProof/>
            </w:rPr>
            <w:t>Updates and amendments made from the safeguarding and Child protection Policy 2023-24</w:t>
          </w:r>
          <w:r w:rsidR="00FA58D4">
            <w:rPr>
              <w:noProof/>
            </w:rPr>
            <w:tab/>
          </w:r>
          <w:r w:rsidR="003B28F1">
            <w:rPr>
              <w:noProof/>
            </w:rPr>
            <w:t>4</w:t>
          </w:r>
        </w:p>
        <w:p w14:paraId="584D9239" w14:textId="77777777" w:rsidR="00FE47D8" w:rsidRDefault="1D1076F4" w:rsidP="1D1076F4">
          <w:pPr>
            <w:pStyle w:val="TOC2"/>
            <w:tabs>
              <w:tab w:val="right" w:leader="dot" w:pos="10770"/>
            </w:tabs>
            <w:rPr>
              <w:noProof/>
            </w:rPr>
          </w:pPr>
          <w:r w:rsidRPr="00FE47D8">
            <w:rPr>
              <w:noProof/>
            </w:rPr>
            <w:t>Important contacts</w:t>
          </w:r>
          <w:r w:rsidR="006B0895">
            <w:rPr>
              <w:noProof/>
            </w:rPr>
            <w:tab/>
          </w:r>
          <w:r w:rsidR="00FE47D8">
            <w:rPr>
              <w:noProof/>
            </w:rPr>
            <w:t>6</w:t>
          </w:r>
        </w:p>
        <w:p w14:paraId="042CB7A8" w14:textId="587E08E4" w:rsidR="009D74F9" w:rsidRDefault="1D1076F4" w:rsidP="1D1076F4">
          <w:pPr>
            <w:pStyle w:val="TOC2"/>
            <w:tabs>
              <w:tab w:val="right" w:leader="dot" w:pos="10770"/>
            </w:tabs>
            <w:rPr>
              <w:rStyle w:val="Hyperlink"/>
              <w:noProof/>
              <w:kern w:val="2"/>
              <w14:ligatures w14:val="standardContextual"/>
            </w:rPr>
          </w:pPr>
          <w:r w:rsidRPr="00FE47D8">
            <w:rPr>
              <w:noProof/>
            </w:rPr>
            <w:t>1.Aims</w:t>
          </w:r>
          <w:r w:rsidR="006B0895">
            <w:rPr>
              <w:noProof/>
            </w:rPr>
            <w:tab/>
          </w:r>
          <w:r w:rsidR="006B0895">
            <w:rPr>
              <w:noProof/>
            </w:rPr>
            <w:fldChar w:fldCharType="begin"/>
          </w:r>
          <w:r w:rsidR="006B0895">
            <w:rPr>
              <w:noProof/>
            </w:rPr>
            <w:instrText>PAGEREF _Toc1521263683 \h</w:instrText>
          </w:r>
          <w:r w:rsidR="006B0895">
            <w:rPr>
              <w:noProof/>
            </w:rPr>
          </w:r>
          <w:r w:rsidR="006B0895">
            <w:rPr>
              <w:noProof/>
            </w:rPr>
            <w:fldChar w:fldCharType="separate"/>
          </w:r>
          <w:r w:rsidR="001F0B73">
            <w:rPr>
              <w:noProof/>
            </w:rPr>
            <w:t>8</w:t>
          </w:r>
          <w:r w:rsidR="006B0895">
            <w:rPr>
              <w:noProof/>
            </w:rPr>
            <w:fldChar w:fldCharType="end"/>
          </w:r>
        </w:p>
        <w:p w14:paraId="428E6267" w14:textId="74C06D04" w:rsidR="009D74F9" w:rsidRDefault="00BE1101" w:rsidP="1D1076F4">
          <w:pPr>
            <w:pStyle w:val="TOC2"/>
            <w:tabs>
              <w:tab w:val="right" w:leader="dot" w:pos="10770"/>
            </w:tabs>
            <w:rPr>
              <w:rStyle w:val="Hyperlink"/>
              <w:noProof/>
              <w:kern w:val="2"/>
              <w14:ligatures w14:val="standardContextual"/>
            </w:rPr>
          </w:pPr>
          <w:hyperlink w:anchor="_Toc1902502792">
            <w:r w:rsidR="1D1076F4" w:rsidRPr="1D1076F4">
              <w:rPr>
                <w:rStyle w:val="Hyperlink"/>
                <w:noProof/>
              </w:rPr>
              <w:t>2. Legislation and statutory guidance</w:t>
            </w:r>
            <w:r w:rsidR="006B0895">
              <w:rPr>
                <w:noProof/>
              </w:rPr>
              <w:tab/>
            </w:r>
            <w:r w:rsidR="006B0895">
              <w:rPr>
                <w:noProof/>
              </w:rPr>
              <w:fldChar w:fldCharType="begin"/>
            </w:r>
            <w:r w:rsidR="006B0895">
              <w:rPr>
                <w:noProof/>
              </w:rPr>
              <w:instrText>PAGEREF _Toc1902502792 \h</w:instrText>
            </w:r>
            <w:r w:rsidR="006B0895">
              <w:rPr>
                <w:noProof/>
              </w:rPr>
            </w:r>
            <w:r w:rsidR="006B0895">
              <w:rPr>
                <w:noProof/>
              </w:rPr>
              <w:fldChar w:fldCharType="separate"/>
            </w:r>
            <w:r w:rsidR="001F0B73">
              <w:rPr>
                <w:noProof/>
              </w:rPr>
              <w:t>8</w:t>
            </w:r>
            <w:r w:rsidR="006B0895">
              <w:rPr>
                <w:noProof/>
              </w:rPr>
              <w:fldChar w:fldCharType="end"/>
            </w:r>
          </w:hyperlink>
        </w:p>
        <w:p w14:paraId="6B61D000" w14:textId="7E95543A" w:rsidR="009D74F9" w:rsidRDefault="00BE1101" w:rsidP="1D1076F4">
          <w:pPr>
            <w:pStyle w:val="TOC2"/>
            <w:tabs>
              <w:tab w:val="right" w:leader="dot" w:pos="10770"/>
            </w:tabs>
            <w:rPr>
              <w:rStyle w:val="Hyperlink"/>
              <w:noProof/>
              <w:kern w:val="2"/>
              <w14:ligatures w14:val="standardContextual"/>
            </w:rPr>
          </w:pPr>
          <w:hyperlink w:anchor="_Toc1591818248">
            <w:r w:rsidR="1D1076F4" w:rsidRPr="1D1076F4">
              <w:rPr>
                <w:rStyle w:val="Hyperlink"/>
                <w:noProof/>
              </w:rPr>
              <w:t>3.Definitions</w:t>
            </w:r>
            <w:r w:rsidR="006B0895">
              <w:rPr>
                <w:noProof/>
              </w:rPr>
              <w:tab/>
            </w:r>
            <w:r w:rsidR="006B0895">
              <w:rPr>
                <w:noProof/>
              </w:rPr>
              <w:fldChar w:fldCharType="begin"/>
            </w:r>
            <w:r w:rsidR="006B0895">
              <w:rPr>
                <w:noProof/>
              </w:rPr>
              <w:instrText>PAGEREF _Toc1591818248 \h</w:instrText>
            </w:r>
            <w:r w:rsidR="006B0895">
              <w:rPr>
                <w:noProof/>
              </w:rPr>
            </w:r>
            <w:r w:rsidR="006B0895">
              <w:rPr>
                <w:noProof/>
              </w:rPr>
              <w:fldChar w:fldCharType="separate"/>
            </w:r>
            <w:r w:rsidR="001F0B73">
              <w:rPr>
                <w:noProof/>
              </w:rPr>
              <w:t>9</w:t>
            </w:r>
            <w:r w:rsidR="006B0895">
              <w:rPr>
                <w:noProof/>
              </w:rPr>
              <w:fldChar w:fldCharType="end"/>
            </w:r>
          </w:hyperlink>
        </w:p>
        <w:p w14:paraId="22756DE3" w14:textId="7A059ECA" w:rsidR="009D74F9" w:rsidRDefault="00BE1101" w:rsidP="1D1076F4">
          <w:pPr>
            <w:pStyle w:val="TOC2"/>
            <w:tabs>
              <w:tab w:val="right" w:leader="dot" w:pos="10770"/>
            </w:tabs>
            <w:rPr>
              <w:rStyle w:val="Hyperlink"/>
              <w:noProof/>
              <w:kern w:val="2"/>
              <w14:ligatures w14:val="standardContextual"/>
            </w:rPr>
          </w:pPr>
          <w:hyperlink w:anchor="_Toc753043666">
            <w:r w:rsidR="1D1076F4" w:rsidRPr="1D1076F4">
              <w:rPr>
                <w:rStyle w:val="Hyperlink"/>
                <w:noProof/>
              </w:rPr>
              <w:t>4.Equality Statement</w:t>
            </w:r>
            <w:r w:rsidR="006B0895">
              <w:rPr>
                <w:noProof/>
              </w:rPr>
              <w:tab/>
            </w:r>
            <w:r w:rsidR="006B0895">
              <w:rPr>
                <w:noProof/>
              </w:rPr>
              <w:fldChar w:fldCharType="begin"/>
            </w:r>
            <w:r w:rsidR="006B0895">
              <w:rPr>
                <w:noProof/>
              </w:rPr>
              <w:instrText>PAGEREF _Toc753043666 \h</w:instrText>
            </w:r>
            <w:r w:rsidR="006B0895">
              <w:rPr>
                <w:noProof/>
              </w:rPr>
            </w:r>
            <w:r w:rsidR="006B0895">
              <w:rPr>
                <w:noProof/>
              </w:rPr>
              <w:fldChar w:fldCharType="separate"/>
            </w:r>
            <w:r w:rsidR="001F0B73">
              <w:rPr>
                <w:noProof/>
              </w:rPr>
              <w:t>10</w:t>
            </w:r>
            <w:r w:rsidR="006B0895">
              <w:rPr>
                <w:noProof/>
              </w:rPr>
              <w:fldChar w:fldCharType="end"/>
            </w:r>
          </w:hyperlink>
        </w:p>
        <w:p w14:paraId="0E0567DF" w14:textId="3B4B1546" w:rsidR="009D74F9" w:rsidRDefault="00BE1101" w:rsidP="1D1076F4">
          <w:pPr>
            <w:pStyle w:val="TOC2"/>
            <w:tabs>
              <w:tab w:val="right" w:leader="dot" w:pos="10770"/>
            </w:tabs>
            <w:rPr>
              <w:rStyle w:val="Hyperlink"/>
              <w:noProof/>
              <w:kern w:val="2"/>
              <w14:ligatures w14:val="standardContextual"/>
            </w:rPr>
          </w:pPr>
          <w:hyperlink w:anchor="_Toc1585133402">
            <w:r w:rsidR="1D1076F4" w:rsidRPr="1D1076F4">
              <w:rPr>
                <w:rStyle w:val="Hyperlink"/>
                <w:noProof/>
              </w:rPr>
              <w:t>5.Roles and Responsibilities</w:t>
            </w:r>
            <w:r w:rsidR="006B0895">
              <w:rPr>
                <w:noProof/>
              </w:rPr>
              <w:tab/>
            </w:r>
            <w:r w:rsidR="006B0895">
              <w:rPr>
                <w:noProof/>
              </w:rPr>
              <w:fldChar w:fldCharType="begin"/>
            </w:r>
            <w:r w:rsidR="006B0895">
              <w:rPr>
                <w:noProof/>
              </w:rPr>
              <w:instrText>PAGEREF _Toc1585133402 \h</w:instrText>
            </w:r>
            <w:r w:rsidR="006B0895">
              <w:rPr>
                <w:noProof/>
              </w:rPr>
            </w:r>
            <w:r w:rsidR="006B0895">
              <w:rPr>
                <w:noProof/>
              </w:rPr>
              <w:fldChar w:fldCharType="separate"/>
            </w:r>
            <w:r w:rsidR="001F0B73">
              <w:rPr>
                <w:noProof/>
              </w:rPr>
              <w:t>10</w:t>
            </w:r>
            <w:r w:rsidR="006B0895">
              <w:rPr>
                <w:noProof/>
              </w:rPr>
              <w:fldChar w:fldCharType="end"/>
            </w:r>
          </w:hyperlink>
        </w:p>
        <w:p w14:paraId="006E97A7" w14:textId="0EC579B4" w:rsidR="009D74F9" w:rsidRDefault="00BE1101" w:rsidP="1D1076F4">
          <w:pPr>
            <w:pStyle w:val="TOC2"/>
            <w:tabs>
              <w:tab w:val="right" w:leader="dot" w:pos="10770"/>
            </w:tabs>
            <w:rPr>
              <w:rStyle w:val="Hyperlink"/>
              <w:noProof/>
              <w:kern w:val="2"/>
              <w14:ligatures w14:val="standardContextual"/>
            </w:rPr>
          </w:pPr>
          <w:hyperlink w:anchor="_Toc894186666">
            <w:r w:rsidR="1D1076F4" w:rsidRPr="1D1076F4">
              <w:rPr>
                <w:rStyle w:val="Hyperlink"/>
                <w:noProof/>
              </w:rPr>
              <w:t>5.1 All Staff</w:t>
            </w:r>
            <w:r w:rsidR="006B0895">
              <w:rPr>
                <w:noProof/>
              </w:rPr>
              <w:tab/>
            </w:r>
            <w:r w:rsidR="006B0895">
              <w:rPr>
                <w:noProof/>
              </w:rPr>
              <w:fldChar w:fldCharType="begin"/>
            </w:r>
            <w:r w:rsidR="006B0895">
              <w:rPr>
                <w:noProof/>
              </w:rPr>
              <w:instrText>PAGEREF _Toc894186666 \h</w:instrText>
            </w:r>
            <w:r w:rsidR="006B0895">
              <w:rPr>
                <w:noProof/>
              </w:rPr>
            </w:r>
            <w:r w:rsidR="006B0895">
              <w:rPr>
                <w:noProof/>
              </w:rPr>
              <w:fldChar w:fldCharType="separate"/>
            </w:r>
            <w:r w:rsidR="001F0B73">
              <w:rPr>
                <w:noProof/>
              </w:rPr>
              <w:t>11</w:t>
            </w:r>
            <w:r w:rsidR="006B0895">
              <w:rPr>
                <w:noProof/>
              </w:rPr>
              <w:fldChar w:fldCharType="end"/>
            </w:r>
          </w:hyperlink>
        </w:p>
        <w:p w14:paraId="2DBC99A4" w14:textId="04E585D1" w:rsidR="009D74F9" w:rsidRDefault="00BE1101" w:rsidP="1D1076F4">
          <w:pPr>
            <w:pStyle w:val="TOC2"/>
            <w:tabs>
              <w:tab w:val="right" w:leader="dot" w:pos="10770"/>
            </w:tabs>
            <w:rPr>
              <w:rStyle w:val="Hyperlink"/>
              <w:noProof/>
              <w:kern w:val="2"/>
              <w14:ligatures w14:val="standardContextual"/>
            </w:rPr>
          </w:pPr>
          <w:hyperlink w:anchor="_Toc765328390">
            <w:r w:rsidR="1D1076F4" w:rsidRPr="1D1076F4">
              <w:rPr>
                <w:rStyle w:val="Hyperlink"/>
                <w:noProof/>
              </w:rPr>
              <w:t>5.2 The designated safeguarding lead (DSL)</w:t>
            </w:r>
            <w:r w:rsidR="006B0895">
              <w:rPr>
                <w:noProof/>
              </w:rPr>
              <w:tab/>
            </w:r>
            <w:r w:rsidR="006B0895">
              <w:rPr>
                <w:noProof/>
              </w:rPr>
              <w:fldChar w:fldCharType="begin"/>
            </w:r>
            <w:r w:rsidR="006B0895">
              <w:rPr>
                <w:noProof/>
              </w:rPr>
              <w:instrText>PAGEREF _Toc765328390 \h</w:instrText>
            </w:r>
            <w:r w:rsidR="006B0895">
              <w:rPr>
                <w:noProof/>
              </w:rPr>
            </w:r>
            <w:r w:rsidR="006B0895">
              <w:rPr>
                <w:noProof/>
              </w:rPr>
              <w:fldChar w:fldCharType="separate"/>
            </w:r>
            <w:r w:rsidR="001F0B73">
              <w:rPr>
                <w:noProof/>
              </w:rPr>
              <w:t>11</w:t>
            </w:r>
            <w:r w:rsidR="006B0895">
              <w:rPr>
                <w:noProof/>
              </w:rPr>
              <w:fldChar w:fldCharType="end"/>
            </w:r>
          </w:hyperlink>
        </w:p>
        <w:p w14:paraId="375EF65B" w14:textId="0B4107F2" w:rsidR="009D74F9" w:rsidRDefault="00BE1101" w:rsidP="1D1076F4">
          <w:pPr>
            <w:pStyle w:val="TOC2"/>
            <w:tabs>
              <w:tab w:val="right" w:leader="dot" w:pos="10770"/>
            </w:tabs>
            <w:rPr>
              <w:rStyle w:val="Hyperlink"/>
              <w:noProof/>
              <w:kern w:val="2"/>
              <w14:ligatures w14:val="standardContextual"/>
            </w:rPr>
          </w:pPr>
          <w:hyperlink w:anchor="_Toc1875083811">
            <w:r w:rsidR="1D1076F4" w:rsidRPr="1D1076F4">
              <w:rPr>
                <w:rStyle w:val="Hyperlink"/>
                <w:noProof/>
              </w:rPr>
              <w:t>5.3 The governing board</w:t>
            </w:r>
            <w:r w:rsidR="006B0895">
              <w:rPr>
                <w:noProof/>
              </w:rPr>
              <w:tab/>
            </w:r>
            <w:r w:rsidR="006B0895">
              <w:rPr>
                <w:noProof/>
              </w:rPr>
              <w:fldChar w:fldCharType="begin"/>
            </w:r>
            <w:r w:rsidR="006B0895">
              <w:rPr>
                <w:noProof/>
              </w:rPr>
              <w:instrText>PAGEREF _Toc1875083811 \h</w:instrText>
            </w:r>
            <w:r w:rsidR="006B0895">
              <w:rPr>
                <w:noProof/>
              </w:rPr>
            </w:r>
            <w:r w:rsidR="006B0895">
              <w:rPr>
                <w:noProof/>
              </w:rPr>
              <w:fldChar w:fldCharType="separate"/>
            </w:r>
            <w:r w:rsidR="001F0B73">
              <w:rPr>
                <w:noProof/>
              </w:rPr>
              <w:t>12</w:t>
            </w:r>
            <w:r w:rsidR="006B0895">
              <w:rPr>
                <w:noProof/>
              </w:rPr>
              <w:fldChar w:fldCharType="end"/>
            </w:r>
          </w:hyperlink>
        </w:p>
        <w:p w14:paraId="511DD4DD" w14:textId="506A57C7" w:rsidR="009D74F9" w:rsidRDefault="00BE1101" w:rsidP="1D1076F4">
          <w:pPr>
            <w:pStyle w:val="TOC2"/>
            <w:tabs>
              <w:tab w:val="right" w:leader="dot" w:pos="10770"/>
            </w:tabs>
            <w:rPr>
              <w:rStyle w:val="Hyperlink"/>
              <w:noProof/>
              <w:kern w:val="2"/>
              <w14:ligatures w14:val="standardContextual"/>
            </w:rPr>
          </w:pPr>
          <w:hyperlink w:anchor="_Toc389085474">
            <w:r w:rsidR="1D1076F4" w:rsidRPr="1D1076F4">
              <w:rPr>
                <w:rStyle w:val="Hyperlink"/>
                <w:noProof/>
              </w:rPr>
              <w:t>5.4 The Headteacher</w:t>
            </w:r>
            <w:r w:rsidR="006B0895">
              <w:rPr>
                <w:noProof/>
              </w:rPr>
              <w:tab/>
            </w:r>
            <w:r w:rsidR="006B0895">
              <w:rPr>
                <w:noProof/>
              </w:rPr>
              <w:fldChar w:fldCharType="begin"/>
            </w:r>
            <w:r w:rsidR="006B0895">
              <w:rPr>
                <w:noProof/>
              </w:rPr>
              <w:instrText>PAGEREF _Toc389085474 \h</w:instrText>
            </w:r>
            <w:r w:rsidR="006B0895">
              <w:rPr>
                <w:noProof/>
              </w:rPr>
            </w:r>
            <w:r w:rsidR="006B0895">
              <w:rPr>
                <w:noProof/>
              </w:rPr>
              <w:fldChar w:fldCharType="separate"/>
            </w:r>
            <w:r w:rsidR="001F0B73">
              <w:rPr>
                <w:noProof/>
              </w:rPr>
              <w:t>13</w:t>
            </w:r>
            <w:r w:rsidR="006B0895">
              <w:rPr>
                <w:noProof/>
              </w:rPr>
              <w:fldChar w:fldCharType="end"/>
            </w:r>
          </w:hyperlink>
        </w:p>
        <w:p w14:paraId="007C15AE" w14:textId="5E5DAED0" w:rsidR="009D74F9" w:rsidRDefault="00BE1101" w:rsidP="1D1076F4">
          <w:pPr>
            <w:pStyle w:val="TOC2"/>
            <w:tabs>
              <w:tab w:val="right" w:leader="dot" w:pos="10770"/>
            </w:tabs>
            <w:rPr>
              <w:rStyle w:val="Hyperlink"/>
              <w:noProof/>
              <w:kern w:val="2"/>
              <w14:ligatures w14:val="standardContextual"/>
            </w:rPr>
          </w:pPr>
          <w:hyperlink w:anchor="_Toc235484598">
            <w:r w:rsidR="1D1076F4" w:rsidRPr="1D1076F4">
              <w:rPr>
                <w:rStyle w:val="Hyperlink"/>
                <w:noProof/>
              </w:rPr>
              <w:t>5.5 Virtual School Heads</w:t>
            </w:r>
            <w:r w:rsidR="006B0895">
              <w:rPr>
                <w:noProof/>
              </w:rPr>
              <w:tab/>
            </w:r>
            <w:r w:rsidR="006B0895">
              <w:rPr>
                <w:noProof/>
              </w:rPr>
              <w:fldChar w:fldCharType="begin"/>
            </w:r>
            <w:r w:rsidR="006B0895">
              <w:rPr>
                <w:noProof/>
              </w:rPr>
              <w:instrText>PAGEREF _Toc235484598 \h</w:instrText>
            </w:r>
            <w:r w:rsidR="006B0895">
              <w:rPr>
                <w:noProof/>
              </w:rPr>
            </w:r>
            <w:r w:rsidR="006B0895">
              <w:rPr>
                <w:noProof/>
              </w:rPr>
              <w:fldChar w:fldCharType="separate"/>
            </w:r>
            <w:r w:rsidR="001F0B73">
              <w:rPr>
                <w:noProof/>
              </w:rPr>
              <w:t>13</w:t>
            </w:r>
            <w:r w:rsidR="006B0895">
              <w:rPr>
                <w:noProof/>
              </w:rPr>
              <w:fldChar w:fldCharType="end"/>
            </w:r>
          </w:hyperlink>
        </w:p>
        <w:p w14:paraId="33585D33" w14:textId="1AA43900" w:rsidR="009D74F9" w:rsidRDefault="00BE1101" w:rsidP="1D1076F4">
          <w:pPr>
            <w:pStyle w:val="TOC2"/>
            <w:tabs>
              <w:tab w:val="right" w:leader="dot" w:pos="10770"/>
            </w:tabs>
            <w:rPr>
              <w:rStyle w:val="Hyperlink"/>
              <w:noProof/>
              <w:kern w:val="2"/>
              <w14:ligatures w14:val="standardContextual"/>
            </w:rPr>
          </w:pPr>
          <w:hyperlink w:anchor="_Toc1938827777">
            <w:r w:rsidR="1D1076F4" w:rsidRPr="1D1076F4">
              <w:rPr>
                <w:rStyle w:val="Hyperlink"/>
                <w:noProof/>
              </w:rPr>
              <w:t>6. Confidentiality</w:t>
            </w:r>
            <w:r w:rsidR="006B0895">
              <w:rPr>
                <w:noProof/>
              </w:rPr>
              <w:tab/>
            </w:r>
            <w:r w:rsidR="006B0895">
              <w:rPr>
                <w:noProof/>
              </w:rPr>
              <w:fldChar w:fldCharType="begin"/>
            </w:r>
            <w:r w:rsidR="006B0895">
              <w:rPr>
                <w:noProof/>
              </w:rPr>
              <w:instrText>PAGEREF _Toc1938827777 \h</w:instrText>
            </w:r>
            <w:r w:rsidR="006B0895">
              <w:rPr>
                <w:noProof/>
              </w:rPr>
            </w:r>
            <w:r w:rsidR="006B0895">
              <w:rPr>
                <w:noProof/>
              </w:rPr>
              <w:fldChar w:fldCharType="separate"/>
            </w:r>
            <w:r w:rsidR="001F0B73">
              <w:rPr>
                <w:noProof/>
              </w:rPr>
              <w:t>13</w:t>
            </w:r>
            <w:r w:rsidR="006B0895">
              <w:rPr>
                <w:noProof/>
              </w:rPr>
              <w:fldChar w:fldCharType="end"/>
            </w:r>
          </w:hyperlink>
        </w:p>
        <w:p w14:paraId="5FFC2EB7" w14:textId="02A152FF" w:rsidR="009D74F9" w:rsidRDefault="00BE1101" w:rsidP="1D1076F4">
          <w:pPr>
            <w:pStyle w:val="TOC2"/>
            <w:tabs>
              <w:tab w:val="right" w:leader="dot" w:pos="10770"/>
            </w:tabs>
            <w:rPr>
              <w:rStyle w:val="Hyperlink"/>
              <w:noProof/>
              <w:kern w:val="2"/>
              <w14:ligatures w14:val="standardContextual"/>
            </w:rPr>
          </w:pPr>
          <w:hyperlink w:anchor="_Toc457721871">
            <w:r w:rsidR="1D1076F4" w:rsidRPr="1D1076F4">
              <w:rPr>
                <w:rStyle w:val="Hyperlink"/>
                <w:noProof/>
              </w:rPr>
              <w:t>7. Recognising abuse and responding to a disclosure</w:t>
            </w:r>
            <w:r w:rsidR="006B0895">
              <w:rPr>
                <w:noProof/>
              </w:rPr>
              <w:tab/>
            </w:r>
            <w:r w:rsidR="006B0895">
              <w:rPr>
                <w:noProof/>
              </w:rPr>
              <w:fldChar w:fldCharType="begin"/>
            </w:r>
            <w:r w:rsidR="006B0895">
              <w:rPr>
                <w:noProof/>
              </w:rPr>
              <w:instrText>PAGEREF _Toc457721871 \h</w:instrText>
            </w:r>
            <w:r w:rsidR="006B0895">
              <w:rPr>
                <w:noProof/>
              </w:rPr>
            </w:r>
            <w:r w:rsidR="006B0895">
              <w:rPr>
                <w:noProof/>
              </w:rPr>
              <w:fldChar w:fldCharType="separate"/>
            </w:r>
            <w:r w:rsidR="001F0B73">
              <w:rPr>
                <w:noProof/>
              </w:rPr>
              <w:t>14</w:t>
            </w:r>
            <w:r w:rsidR="006B0895">
              <w:rPr>
                <w:noProof/>
              </w:rPr>
              <w:fldChar w:fldCharType="end"/>
            </w:r>
          </w:hyperlink>
        </w:p>
        <w:p w14:paraId="689908DE" w14:textId="60C7ED81" w:rsidR="009D74F9" w:rsidRDefault="00BE1101" w:rsidP="1D1076F4">
          <w:pPr>
            <w:pStyle w:val="TOC2"/>
            <w:tabs>
              <w:tab w:val="right" w:leader="dot" w:pos="10770"/>
            </w:tabs>
            <w:rPr>
              <w:rStyle w:val="Hyperlink"/>
              <w:noProof/>
              <w:kern w:val="2"/>
              <w14:ligatures w14:val="standardContextual"/>
            </w:rPr>
          </w:pPr>
          <w:hyperlink w:anchor="_Toc667192995">
            <w:r w:rsidR="1D1076F4" w:rsidRPr="1D1076F4">
              <w:rPr>
                <w:rStyle w:val="Hyperlink"/>
                <w:noProof/>
              </w:rPr>
              <w:t>7.1 If a child is suffering or likely to suffer harm, or in immediate danger.</w:t>
            </w:r>
            <w:r w:rsidR="006B0895">
              <w:rPr>
                <w:noProof/>
              </w:rPr>
              <w:tab/>
            </w:r>
            <w:r w:rsidR="006B0895">
              <w:rPr>
                <w:noProof/>
              </w:rPr>
              <w:fldChar w:fldCharType="begin"/>
            </w:r>
            <w:r w:rsidR="006B0895">
              <w:rPr>
                <w:noProof/>
              </w:rPr>
              <w:instrText>PAGEREF _Toc667192995 \h</w:instrText>
            </w:r>
            <w:r w:rsidR="006B0895">
              <w:rPr>
                <w:noProof/>
              </w:rPr>
            </w:r>
            <w:r w:rsidR="006B0895">
              <w:rPr>
                <w:noProof/>
              </w:rPr>
              <w:fldChar w:fldCharType="separate"/>
            </w:r>
            <w:r w:rsidR="001F0B73">
              <w:rPr>
                <w:noProof/>
              </w:rPr>
              <w:t>14</w:t>
            </w:r>
            <w:r w:rsidR="006B0895">
              <w:rPr>
                <w:noProof/>
              </w:rPr>
              <w:fldChar w:fldCharType="end"/>
            </w:r>
          </w:hyperlink>
        </w:p>
        <w:p w14:paraId="51F621D6" w14:textId="29F9E164" w:rsidR="009D74F9" w:rsidRDefault="00BE1101" w:rsidP="1D1076F4">
          <w:pPr>
            <w:pStyle w:val="TOC2"/>
            <w:tabs>
              <w:tab w:val="right" w:leader="dot" w:pos="10770"/>
            </w:tabs>
            <w:rPr>
              <w:rStyle w:val="Hyperlink"/>
              <w:noProof/>
              <w:kern w:val="2"/>
              <w14:ligatures w14:val="standardContextual"/>
            </w:rPr>
          </w:pPr>
          <w:hyperlink w:anchor="_Toc1338902881">
            <w:r w:rsidR="1D1076F4" w:rsidRPr="1D1076F4">
              <w:rPr>
                <w:rStyle w:val="Hyperlink"/>
                <w:noProof/>
              </w:rPr>
              <w:t>7.2 If a child makes a disclosure to you.</w:t>
            </w:r>
            <w:r w:rsidR="006B0895">
              <w:rPr>
                <w:noProof/>
              </w:rPr>
              <w:tab/>
            </w:r>
            <w:r w:rsidR="006B0895">
              <w:rPr>
                <w:noProof/>
              </w:rPr>
              <w:fldChar w:fldCharType="begin"/>
            </w:r>
            <w:r w:rsidR="006B0895">
              <w:rPr>
                <w:noProof/>
              </w:rPr>
              <w:instrText>PAGEREF _Toc1338902881 \h</w:instrText>
            </w:r>
            <w:r w:rsidR="006B0895">
              <w:rPr>
                <w:noProof/>
              </w:rPr>
            </w:r>
            <w:r w:rsidR="006B0895">
              <w:rPr>
                <w:noProof/>
              </w:rPr>
              <w:fldChar w:fldCharType="separate"/>
            </w:r>
            <w:r w:rsidR="001F0B73">
              <w:rPr>
                <w:noProof/>
              </w:rPr>
              <w:t>14</w:t>
            </w:r>
            <w:r w:rsidR="006B0895">
              <w:rPr>
                <w:noProof/>
              </w:rPr>
              <w:fldChar w:fldCharType="end"/>
            </w:r>
          </w:hyperlink>
        </w:p>
        <w:p w14:paraId="6A7CEBE0" w14:textId="617CD5BF" w:rsidR="009D74F9" w:rsidRDefault="00BE1101" w:rsidP="1D1076F4">
          <w:pPr>
            <w:pStyle w:val="TOC2"/>
            <w:tabs>
              <w:tab w:val="right" w:leader="dot" w:pos="10770"/>
            </w:tabs>
            <w:rPr>
              <w:rStyle w:val="Hyperlink"/>
              <w:noProof/>
              <w:kern w:val="2"/>
              <w14:ligatures w14:val="standardContextual"/>
            </w:rPr>
          </w:pPr>
          <w:hyperlink w:anchor="_Toc683665270">
            <w:r w:rsidR="1D1076F4" w:rsidRPr="1D1076F4">
              <w:rPr>
                <w:rStyle w:val="Hyperlink"/>
                <w:noProof/>
              </w:rPr>
              <w:t>7.3 If you discover that FGM has taken place or a pupil is at risk of FGM</w:t>
            </w:r>
            <w:r w:rsidR="006B0895">
              <w:rPr>
                <w:noProof/>
              </w:rPr>
              <w:tab/>
            </w:r>
            <w:r w:rsidR="006B0895">
              <w:rPr>
                <w:noProof/>
              </w:rPr>
              <w:fldChar w:fldCharType="begin"/>
            </w:r>
            <w:r w:rsidR="006B0895">
              <w:rPr>
                <w:noProof/>
              </w:rPr>
              <w:instrText>PAGEREF _Toc683665270 \h</w:instrText>
            </w:r>
            <w:r w:rsidR="006B0895">
              <w:rPr>
                <w:noProof/>
              </w:rPr>
            </w:r>
            <w:r w:rsidR="006B0895">
              <w:rPr>
                <w:noProof/>
              </w:rPr>
              <w:fldChar w:fldCharType="separate"/>
            </w:r>
            <w:r w:rsidR="001F0B73">
              <w:rPr>
                <w:noProof/>
              </w:rPr>
              <w:t>15</w:t>
            </w:r>
            <w:r w:rsidR="006B0895">
              <w:rPr>
                <w:noProof/>
              </w:rPr>
              <w:fldChar w:fldCharType="end"/>
            </w:r>
          </w:hyperlink>
        </w:p>
        <w:p w14:paraId="5571E81C" w14:textId="40DF2F0D" w:rsidR="009D74F9" w:rsidRDefault="00BE1101" w:rsidP="1D1076F4">
          <w:pPr>
            <w:pStyle w:val="TOC2"/>
            <w:tabs>
              <w:tab w:val="right" w:leader="dot" w:pos="10770"/>
            </w:tabs>
            <w:rPr>
              <w:rStyle w:val="Hyperlink"/>
              <w:noProof/>
              <w:kern w:val="2"/>
              <w14:ligatures w14:val="standardContextual"/>
            </w:rPr>
          </w:pPr>
          <w:hyperlink w:anchor="_Toc2103589970">
            <w:r w:rsidR="1D1076F4" w:rsidRPr="1D1076F4">
              <w:rPr>
                <w:rStyle w:val="Hyperlink"/>
                <w:noProof/>
              </w:rPr>
              <w:t>7.4 If you have concerns about a child (as opposed to believing a child is suffering or likely to suffer from harm, or is in immediate danger)</w:t>
            </w:r>
            <w:r w:rsidR="006B0895">
              <w:rPr>
                <w:noProof/>
              </w:rPr>
              <w:tab/>
            </w:r>
            <w:r w:rsidR="006B0895">
              <w:rPr>
                <w:noProof/>
              </w:rPr>
              <w:fldChar w:fldCharType="begin"/>
            </w:r>
            <w:r w:rsidR="006B0895">
              <w:rPr>
                <w:noProof/>
              </w:rPr>
              <w:instrText>PAGEREF _Toc2103589970 \h</w:instrText>
            </w:r>
            <w:r w:rsidR="006B0895">
              <w:rPr>
                <w:noProof/>
              </w:rPr>
            </w:r>
            <w:r w:rsidR="006B0895">
              <w:rPr>
                <w:noProof/>
              </w:rPr>
              <w:fldChar w:fldCharType="separate"/>
            </w:r>
            <w:r w:rsidR="001F0B73">
              <w:rPr>
                <w:noProof/>
              </w:rPr>
              <w:t>15</w:t>
            </w:r>
            <w:r w:rsidR="006B0895">
              <w:rPr>
                <w:noProof/>
              </w:rPr>
              <w:fldChar w:fldCharType="end"/>
            </w:r>
          </w:hyperlink>
        </w:p>
        <w:p w14:paraId="0DE25E0E" w14:textId="693A97A7" w:rsidR="009D74F9" w:rsidRDefault="00BE1101" w:rsidP="1D1076F4">
          <w:pPr>
            <w:pStyle w:val="TOC2"/>
            <w:tabs>
              <w:tab w:val="right" w:leader="dot" w:pos="10770"/>
            </w:tabs>
            <w:rPr>
              <w:rStyle w:val="Hyperlink"/>
              <w:noProof/>
              <w:kern w:val="2"/>
              <w14:ligatures w14:val="standardContextual"/>
            </w:rPr>
          </w:pPr>
          <w:hyperlink w:anchor="_Toc833764476">
            <w:r w:rsidR="1D1076F4" w:rsidRPr="1D1076F4">
              <w:rPr>
                <w:rStyle w:val="Hyperlink"/>
                <w:noProof/>
              </w:rPr>
              <w:t>Early help assessment</w:t>
            </w:r>
            <w:r w:rsidR="006B0895">
              <w:rPr>
                <w:noProof/>
              </w:rPr>
              <w:tab/>
            </w:r>
            <w:r w:rsidR="006B0895">
              <w:rPr>
                <w:noProof/>
              </w:rPr>
              <w:fldChar w:fldCharType="begin"/>
            </w:r>
            <w:r w:rsidR="006B0895">
              <w:rPr>
                <w:noProof/>
              </w:rPr>
              <w:instrText>PAGEREF _Toc833764476 \h</w:instrText>
            </w:r>
            <w:r w:rsidR="006B0895">
              <w:rPr>
                <w:noProof/>
              </w:rPr>
            </w:r>
            <w:r w:rsidR="006B0895">
              <w:rPr>
                <w:noProof/>
              </w:rPr>
              <w:fldChar w:fldCharType="separate"/>
            </w:r>
            <w:r w:rsidR="001F0B73">
              <w:rPr>
                <w:noProof/>
              </w:rPr>
              <w:t>15</w:t>
            </w:r>
            <w:r w:rsidR="006B0895">
              <w:rPr>
                <w:noProof/>
              </w:rPr>
              <w:fldChar w:fldCharType="end"/>
            </w:r>
          </w:hyperlink>
        </w:p>
        <w:p w14:paraId="403EF76F" w14:textId="24081496" w:rsidR="009D74F9" w:rsidRDefault="00BE1101" w:rsidP="1D1076F4">
          <w:pPr>
            <w:pStyle w:val="TOC2"/>
            <w:tabs>
              <w:tab w:val="right" w:leader="dot" w:pos="10770"/>
            </w:tabs>
            <w:rPr>
              <w:rStyle w:val="Hyperlink"/>
              <w:noProof/>
              <w:kern w:val="2"/>
              <w14:ligatures w14:val="standardContextual"/>
            </w:rPr>
          </w:pPr>
          <w:hyperlink w:anchor="_Toc593999399">
            <w:r w:rsidR="1D1076F4" w:rsidRPr="1D1076F4">
              <w:rPr>
                <w:rStyle w:val="Hyperlink"/>
                <w:noProof/>
              </w:rPr>
              <w:t>Referral</w:t>
            </w:r>
            <w:r w:rsidR="006B0895">
              <w:rPr>
                <w:noProof/>
              </w:rPr>
              <w:tab/>
            </w:r>
            <w:r w:rsidR="006B0895">
              <w:rPr>
                <w:noProof/>
              </w:rPr>
              <w:fldChar w:fldCharType="begin"/>
            </w:r>
            <w:r w:rsidR="006B0895">
              <w:rPr>
                <w:noProof/>
              </w:rPr>
              <w:instrText>PAGEREF _Toc593999399 \h</w:instrText>
            </w:r>
            <w:r w:rsidR="006B0895">
              <w:rPr>
                <w:noProof/>
              </w:rPr>
            </w:r>
            <w:r w:rsidR="006B0895">
              <w:rPr>
                <w:noProof/>
              </w:rPr>
              <w:fldChar w:fldCharType="separate"/>
            </w:r>
            <w:r w:rsidR="001F0B73">
              <w:rPr>
                <w:noProof/>
              </w:rPr>
              <w:t>16</w:t>
            </w:r>
            <w:r w:rsidR="006B0895">
              <w:rPr>
                <w:noProof/>
              </w:rPr>
              <w:fldChar w:fldCharType="end"/>
            </w:r>
          </w:hyperlink>
        </w:p>
        <w:p w14:paraId="4AA72794" w14:textId="5EABB2C7" w:rsidR="009D74F9" w:rsidRDefault="00BE1101" w:rsidP="1D1076F4">
          <w:pPr>
            <w:pStyle w:val="TOC2"/>
            <w:tabs>
              <w:tab w:val="right" w:leader="dot" w:pos="10770"/>
            </w:tabs>
            <w:rPr>
              <w:rStyle w:val="Hyperlink"/>
              <w:noProof/>
              <w:kern w:val="2"/>
              <w14:ligatures w14:val="standardContextual"/>
            </w:rPr>
          </w:pPr>
          <w:hyperlink w:anchor="_Toc1837316843">
            <w:r w:rsidR="1D1076F4" w:rsidRPr="1D1076F4">
              <w:rPr>
                <w:rStyle w:val="Hyperlink"/>
                <w:noProof/>
              </w:rPr>
              <w:t>7.5 If you have concerns about extremism</w:t>
            </w:r>
            <w:r w:rsidR="006B0895">
              <w:rPr>
                <w:noProof/>
              </w:rPr>
              <w:tab/>
            </w:r>
            <w:r w:rsidR="006B0895">
              <w:rPr>
                <w:noProof/>
              </w:rPr>
              <w:fldChar w:fldCharType="begin"/>
            </w:r>
            <w:r w:rsidR="006B0895">
              <w:rPr>
                <w:noProof/>
              </w:rPr>
              <w:instrText>PAGEREF _Toc1837316843 \h</w:instrText>
            </w:r>
            <w:r w:rsidR="006B0895">
              <w:rPr>
                <w:noProof/>
              </w:rPr>
            </w:r>
            <w:r w:rsidR="006B0895">
              <w:rPr>
                <w:noProof/>
              </w:rPr>
              <w:fldChar w:fldCharType="separate"/>
            </w:r>
            <w:r w:rsidR="001F0B73">
              <w:rPr>
                <w:noProof/>
              </w:rPr>
              <w:t>16</w:t>
            </w:r>
            <w:r w:rsidR="006B0895">
              <w:rPr>
                <w:noProof/>
              </w:rPr>
              <w:fldChar w:fldCharType="end"/>
            </w:r>
          </w:hyperlink>
        </w:p>
        <w:p w14:paraId="09A632D5" w14:textId="388077EA" w:rsidR="009D74F9" w:rsidRDefault="00BE1101" w:rsidP="1D1076F4">
          <w:pPr>
            <w:pStyle w:val="TOC2"/>
            <w:tabs>
              <w:tab w:val="right" w:leader="dot" w:pos="10770"/>
            </w:tabs>
            <w:rPr>
              <w:rStyle w:val="Hyperlink"/>
              <w:noProof/>
              <w:kern w:val="2"/>
              <w14:ligatures w14:val="standardContextual"/>
            </w:rPr>
          </w:pPr>
          <w:hyperlink w:anchor="_Toc2032589019">
            <w:r w:rsidR="1D1076F4" w:rsidRPr="1D1076F4">
              <w:rPr>
                <w:rStyle w:val="Hyperlink"/>
                <w:noProof/>
              </w:rPr>
              <w:t>7.6 If you have a concern about mental health</w:t>
            </w:r>
            <w:r w:rsidR="006B0895">
              <w:rPr>
                <w:noProof/>
              </w:rPr>
              <w:tab/>
            </w:r>
            <w:r w:rsidR="006B0895">
              <w:rPr>
                <w:noProof/>
              </w:rPr>
              <w:fldChar w:fldCharType="begin"/>
            </w:r>
            <w:r w:rsidR="006B0895">
              <w:rPr>
                <w:noProof/>
              </w:rPr>
              <w:instrText>PAGEREF _Toc2032589019 \h</w:instrText>
            </w:r>
            <w:r w:rsidR="006B0895">
              <w:rPr>
                <w:noProof/>
              </w:rPr>
            </w:r>
            <w:r w:rsidR="006B0895">
              <w:rPr>
                <w:noProof/>
              </w:rPr>
              <w:fldChar w:fldCharType="separate"/>
            </w:r>
            <w:r w:rsidR="001F0B73">
              <w:rPr>
                <w:noProof/>
              </w:rPr>
              <w:t>17</w:t>
            </w:r>
            <w:r w:rsidR="006B0895">
              <w:rPr>
                <w:noProof/>
              </w:rPr>
              <w:fldChar w:fldCharType="end"/>
            </w:r>
          </w:hyperlink>
        </w:p>
        <w:p w14:paraId="47F8D598" w14:textId="1637C570" w:rsidR="009D74F9" w:rsidRDefault="00BE1101" w:rsidP="1D1076F4">
          <w:pPr>
            <w:pStyle w:val="TOC2"/>
            <w:tabs>
              <w:tab w:val="right" w:leader="dot" w:pos="10770"/>
            </w:tabs>
            <w:rPr>
              <w:rStyle w:val="Hyperlink"/>
              <w:noProof/>
              <w:kern w:val="2"/>
              <w14:ligatures w14:val="standardContextual"/>
            </w:rPr>
          </w:pPr>
          <w:hyperlink w:anchor="_Toc1312293898">
            <w:r w:rsidR="1D1076F4" w:rsidRPr="1D1076F4">
              <w:rPr>
                <w:rStyle w:val="Hyperlink"/>
                <w:noProof/>
              </w:rPr>
              <w:t>7.7 Concerns about a staff member, supply teacher, volunteer, or contractor</w:t>
            </w:r>
            <w:r w:rsidR="006B0895">
              <w:rPr>
                <w:noProof/>
              </w:rPr>
              <w:tab/>
            </w:r>
            <w:r w:rsidR="006B0895">
              <w:rPr>
                <w:noProof/>
              </w:rPr>
              <w:fldChar w:fldCharType="begin"/>
            </w:r>
            <w:r w:rsidR="006B0895">
              <w:rPr>
                <w:noProof/>
              </w:rPr>
              <w:instrText>PAGEREF _Toc1312293898 \h</w:instrText>
            </w:r>
            <w:r w:rsidR="006B0895">
              <w:rPr>
                <w:noProof/>
              </w:rPr>
            </w:r>
            <w:r w:rsidR="006B0895">
              <w:rPr>
                <w:noProof/>
              </w:rPr>
              <w:fldChar w:fldCharType="separate"/>
            </w:r>
            <w:r w:rsidR="001F0B73">
              <w:rPr>
                <w:noProof/>
              </w:rPr>
              <w:t>19</w:t>
            </w:r>
            <w:r w:rsidR="006B0895">
              <w:rPr>
                <w:noProof/>
              </w:rPr>
              <w:fldChar w:fldCharType="end"/>
            </w:r>
          </w:hyperlink>
        </w:p>
        <w:p w14:paraId="3026F53F" w14:textId="6FF88415" w:rsidR="009D74F9" w:rsidRDefault="00BE1101" w:rsidP="1D1076F4">
          <w:pPr>
            <w:pStyle w:val="TOC2"/>
            <w:tabs>
              <w:tab w:val="right" w:leader="dot" w:pos="10770"/>
            </w:tabs>
            <w:rPr>
              <w:rStyle w:val="Hyperlink"/>
              <w:noProof/>
              <w:kern w:val="2"/>
              <w14:ligatures w14:val="standardContextual"/>
            </w:rPr>
          </w:pPr>
          <w:hyperlink w:anchor="_Toc1363693152">
            <w:r w:rsidR="1D1076F4" w:rsidRPr="1D1076F4">
              <w:rPr>
                <w:rStyle w:val="Hyperlink"/>
                <w:noProof/>
              </w:rPr>
              <w:t>7.8 Allegations of abuse made against other pupils</w:t>
            </w:r>
            <w:r w:rsidR="006B0895">
              <w:rPr>
                <w:noProof/>
              </w:rPr>
              <w:tab/>
            </w:r>
            <w:r w:rsidR="006B0895">
              <w:rPr>
                <w:noProof/>
              </w:rPr>
              <w:fldChar w:fldCharType="begin"/>
            </w:r>
            <w:r w:rsidR="006B0895">
              <w:rPr>
                <w:noProof/>
              </w:rPr>
              <w:instrText>PAGEREF _Toc1363693152 \h</w:instrText>
            </w:r>
            <w:r w:rsidR="006B0895">
              <w:rPr>
                <w:noProof/>
              </w:rPr>
            </w:r>
            <w:r w:rsidR="006B0895">
              <w:rPr>
                <w:noProof/>
              </w:rPr>
              <w:fldChar w:fldCharType="separate"/>
            </w:r>
            <w:r w:rsidR="001F0B73">
              <w:rPr>
                <w:noProof/>
              </w:rPr>
              <w:t>19</w:t>
            </w:r>
            <w:r w:rsidR="006B0895">
              <w:rPr>
                <w:noProof/>
              </w:rPr>
              <w:fldChar w:fldCharType="end"/>
            </w:r>
          </w:hyperlink>
        </w:p>
        <w:p w14:paraId="619B413C" w14:textId="304D897A" w:rsidR="009D74F9" w:rsidRDefault="00BE1101" w:rsidP="1D1076F4">
          <w:pPr>
            <w:pStyle w:val="TOC2"/>
            <w:tabs>
              <w:tab w:val="right" w:leader="dot" w:pos="10770"/>
            </w:tabs>
            <w:rPr>
              <w:rStyle w:val="Hyperlink"/>
              <w:noProof/>
              <w:kern w:val="2"/>
              <w14:ligatures w14:val="standardContextual"/>
            </w:rPr>
          </w:pPr>
          <w:hyperlink w:anchor="_Toc1508455767">
            <w:r w:rsidR="1D1076F4" w:rsidRPr="1D1076F4">
              <w:rPr>
                <w:rStyle w:val="Hyperlink"/>
                <w:noProof/>
              </w:rPr>
              <w:t>7.9 Sharing of nudes and semi-nudes (‘sexting’)</w:t>
            </w:r>
            <w:r w:rsidR="006B0895">
              <w:rPr>
                <w:noProof/>
              </w:rPr>
              <w:tab/>
            </w:r>
            <w:r w:rsidR="006B0895">
              <w:rPr>
                <w:noProof/>
              </w:rPr>
              <w:fldChar w:fldCharType="begin"/>
            </w:r>
            <w:r w:rsidR="006B0895">
              <w:rPr>
                <w:noProof/>
              </w:rPr>
              <w:instrText>PAGEREF _Toc1508455767 \h</w:instrText>
            </w:r>
            <w:r w:rsidR="006B0895">
              <w:rPr>
                <w:noProof/>
              </w:rPr>
            </w:r>
            <w:r w:rsidR="006B0895">
              <w:rPr>
                <w:noProof/>
              </w:rPr>
              <w:fldChar w:fldCharType="separate"/>
            </w:r>
            <w:r w:rsidR="001F0B73">
              <w:rPr>
                <w:noProof/>
              </w:rPr>
              <w:t>21</w:t>
            </w:r>
            <w:r w:rsidR="006B0895">
              <w:rPr>
                <w:noProof/>
              </w:rPr>
              <w:fldChar w:fldCharType="end"/>
            </w:r>
          </w:hyperlink>
        </w:p>
        <w:p w14:paraId="1C22825A" w14:textId="774B77DD" w:rsidR="009D74F9" w:rsidRDefault="00BE1101" w:rsidP="1D1076F4">
          <w:pPr>
            <w:pStyle w:val="TOC2"/>
            <w:tabs>
              <w:tab w:val="right" w:leader="dot" w:pos="10770"/>
            </w:tabs>
            <w:rPr>
              <w:rStyle w:val="Hyperlink"/>
              <w:noProof/>
              <w:kern w:val="2"/>
              <w14:ligatures w14:val="standardContextual"/>
            </w:rPr>
          </w:pPr>
          <w:hyperlink w:anchor="_Toc199644234">
            <w:r w:rsidR="1D1076F4" w:rsidRPr="1D1076F4">
              <w:rPr>
                <w:rStyle w:val="Hyperlink"/>
                <w:noProof/>
              </w:rPr>
              <w:t>7.10 Reporting systems for our pupils</w:t>
            </w:r>
            <w:r w:rsidR="006B0895">
              <w:rPr>
                <w:noProof/>
              </w:rPr>
              <w:tab/>
            </w:r>
            <w:r w:rsidR="006B0895">
              <w:rPr>
                <w:noProof/>
              </w:rPr>
              <w:fldChar w:fldCharType="begin"/>
            </w:r>
            <w:r w:rsidR="006B0895">
              <w:rPr>
                <w:noProof/>
              </w:rPr>
              <w:instrText>PAGEREF _Toc199644234 \h</w:instrText>
            </w:r>
            <w:r w:rsidR="006B0895">
              <w:rPr>
                <w:noProof/>
              </w:rPr>
            </w:r>
            <w:r w:rsidR="006B0895">
              <w:rPr>
                <w:noProof/>
              </w:rPr>
              <w:fldChar w:fldCharType="separate"/>
            </w:r>
            <w:r w:rsidR="001F0B73">
              <w:rPr>
                <w:noProof/>
              </w:rPr>
              <w:t>23</w:t>
            </w:r>
            <w:r w:rsidR="006B0895">
              <w:rPr>
                <w:noProof/>
              </w:rPr>
              <w:fldChar w:fldCharType="end"/>
            </w:r>
          </w:hyperlink>
        </w:p>
        <w:p w14:paraId="72EF6B38" w14:textId="7D0B469B" w:rsidR="009D74F9" w:rsidRDefault="00BE1101" w:rsidP="1D1076F4">
          <w:pPr>
            <w:pStyle w:val="TOC2"/>
            <w:tabs>
              <w:tab w:val="right" w:leader="dot" w:pos="10770"/>
            </w:tabs>
            <w:rPr>
              <w:rStyle w:val="Hyperlink"/>
              <w:noProof/>
              <w:kern w:val="2"/>
              <w14:ligatures w14:val="standardContextual"/>
            </w:rPr>
          </w:pPr>
          <w:hyperlink w:anchor="_Toc2064272735">
            <w:r w:rsidR="1D1076F4" w:rsidRPr="1D1076F4">
              <w:rPr>
                <w:rStyle w:val="Hyperlink"/>
                <w:noProof/>
              </w:rPr>
              <w:t>8.Online safety and the use of mobile technology</w:t>
            </w:r>
            <w:r w:rsidR="006B0895">
              <w:rPr>
                <w:noProof/>
              </w:rPr>
              <w:tab/>
            </w:r>
            <w:r w:rsidR="006B0895">
              <w:rPr>
                <w:noProof/>
              </w:rPr>
              <w:fldChar w:fldCharType="begin"/>
            </w:r>
            <w:r w:rsidR="006B0895">
              <w:rPr>
                <w:noProof/>
              </w:rPr>
              <w:instrText>PAGEREF _Toc2064272735 \h</w:instrText>
            </w:r>
            <w:r w:rsidR="006B0895">
              <w:rPr>
                <w:noProof/>
              </w:rPr>
            </w:r>
            <w:r w:rsidR="006B0895">
              <w:rPr>
                <w:noProof/>
              </w:rPr>
              <w:fldChar w:fldCharType="separate"/>
            </w:r>
            <w:r w:rsidR="001F0B73">
              <w:rPr>
                <w:noProof/>
              </w:rPr>
              <w:t>23</w:t>
            </w:r>
            <w:r w:rsidR="006B0895">
              <w:rPr>
                <w:noProof/>
              </w:rPr>
              <w:fldChar w:fldCharType="end"/>
            </w:r>
          </w:hyperlink>
        </w:p>
        <w:p w14:paraId="65F129D8" w14:textId="10FAAC19" w:rsidR="009D74F9" w:rsidRDefault="00BE1101" w:rsidP="1D1076F4">
          <w:pPr>
            <w:pStyle w:val="TOC2"/>
            <w:tabs>
              <w:tab w:val="right" w:leader="dot" w:pos="10770"/>
            </w:tabs>
            <w:rPr>
              <w:rStyle w:val="Hyperlink"/>
              <w:noProof/>
              <w:kern w:val="2"/>
              <w14:ligatures w14:val="standardContextual"/>
            </w:rPr>
          </w:pPr>
          <w:hyperlink w:anchor="_Toc546145473">
            <w:r w:rsidR="1D1076F4" w:rsidRPr="1D1076F4">
              <w:rPr>
                <w:rStyle w:val="Hyperlink"/>
                <w:noProof/>
              </w:rPr>
              <w:t>9. Notifying parents or carers</w:t>
            </w:r>
            <w:r w:rsidR="006B0895">
              <w:rPr>
                <w:noProof/>
              </w:rPr>
              <w:tab/>
            </w:r>
            <w:r w:rsidR="006B0895">
              <w:rPr>
                <w:noProof/>
              </w:rPr>
              <w:fldChar w:fldCharType="begin"/>
            </w:r>
            <w:r w:rsidR="006B0895">
              <w:rPr>
                <w:noProof/>
              </w:rPr>
              <w:instrText>PAGEREF _Toc546145473 \h</w:instrText>
            </w:r>
            <w:r w:rsidR="006B0895">
              <w:rPr>
                <w:noProof/>
              </w:rPr>
            </w:r>
            <w:r w:rsidR="006B0895">
              <w:rPr>
                <w:noProof/>
              </w:rPr>
              <w:fldChar w:fldCharType="separate"/>
            </w:r>
            <w:r w:rsidR="001F0B73">
              <w:rPr>
                <w:noProof/>
              </w:rPr>
              <w:t>24</w:t>
            </w:r>
            <w:r w:rsidR="006B0895">
              <w:rPr>
                <w:noProof/>
              </w:rPr>
              <w:fldChar w:fldCharType="end"/>
            </w:r>
          </w:hyperlink>
        </w:p>
        <w:p w14:paraId="6FDF2FE3" w14:textId="1C0847C9" w:rsidR="009D74F9" w:rsidRDefault="00BE1101" w:rsidP="1D1076F4">
          <w:pPr>
            <w:pStyle w:val="TOC2"/>
            <w:tabs>
              <w:tab w:val="right" w:leader="dot" w:pos="10770"/>
            </w:tabs>
            <w:rPr>
              <w:rStyle w:val="Hyperlink"/>
              <w:noProof/>
              <w:kern w:val="2"/>
              <w14:ligatures w14:val="standardContextual"/>
            </w:rPr>
          </w:pPr>
          <w:hyperlink w:anchor="_Toc277843327">
            <w:r w:rsidR="1D1076F4" w:rsidRPr="1D1076F4">
              <w:rPr>
                <w:rStyle w:val="Hyperlink"/>
                <w:noProof/>
              </w:rPr>
              <w:t>10. Pupils with special educational needs, disabilities, or health issues</w:t>
            </w:r>
            <w:r w:rsidR="006B0895">
              <w:rPr>
                <w:noProof/>
              </w:rPr>
              <w:tab/>
            </w:r>
            <w:r w:rsidR="006B0895">
              <w:rPr>
                <w:noProof/>
              </w:rPr>
              <w:fldChar w:fldCharType="begin"/>
            </w:r>
            <w:r w:rsidR="006B0895">
              <w:rPr>
                <w:noProof/>
              </w:rPr>
              <w:instrText>PAGEREF _Toc277843327 \h</w:instrText>
            </w:r>
            <w:r w:rsidR="006B0895">
              <w:rPr>
                <w:noProof/>
              </w:rPr>
            </w:r>
            <w:r w:rsidR="006B0895">
              <w:rPr>
                <w:noProof/>
              </w:rPr>
              <w:fldChar w:fldCharType="separate"/>
            </w:r>
            <w:r w:rsidR="001F0B73">
              <w:rPr>
                <w:noProof/>
              </w:rPr>
              <w:t>25</w:t>
            </w:r>
            <w:r w:rsidR="006B0895">
              <w:rPr>
                <w:noProof/>
              </w:rPr>
              <w:fldChar w:fldCharType="end"/>
            </w:r>
          </w:hyperlink>
        </w:p>
        <w:p w14:paraId="603D114C" w14:textId="6F9F01F5" w:rsidR="009D74F9" w:rsidRDefault="00BE1101" w:rsidP="1D1076F4">
          <w:pPr>
            <w:pStyle w:val="TOC2"/>
            <w:tabs>
              <w:tab w:val="right" w:leader="dot" w:pos="10770"/>
            </w:tabs>
            <w:rPr>
              <w:rStyle w:val="Hyperlink"/>
              <w:noProof/>
              <w:kern w:val="2"/>
              <w14:ligatures w14:val="standardContextual"/>
            </w:rPr>
          </w:pPr>
          <w:hyperlink w:anchor="_Toc119173139">
            <w:r w:rsidR="1D1076F4" w:rsidRPr="1D1076F4">
              <w:rPr>
                <w:rStyle w:val="Hyperlink"/>
                <w:noProof/>
              </w:rPr>
              <w:t>11. Pupils with a social worker</w:t>
            </w:r>
            <w:r w:rsidR="006B0895">
              <w:rPr>
                <w:noProof/>
              </w:rPr>
              <w:tab/>
            </w:r>
            <w:r w:rsidR="006B0895">
              <w:rPr>
                <w:noProof/>
              </w:rPr>
              <w:fldChar w:fldCharType="begin"/>
            </w:r>
            <w:r w:rsidR="006B0895">
              <w:rPr>
                <w:noProof/>
              </w:rPr>
              <w:instrText>PAGEREF _Toc119173139 \h</w:instrText>
            </w:r>
            <w:r w:rsidR="006B0895">
              <w:rPr>
                <w:noProof/>
              </w:rPr>
            </w:r>
            <w:r w:rsidR="006B0895">
              <w:rPr>
                <w:noProof/>
              </w:rPr>
              <w:fldChar w:fldCharType="separate"/>
            </w:r>
            <w:r w:rsidR="001F0B73">
              <w:rPr>
                <w:noProof/>
              </w:rPr>
              <w:t>25</w:t>
            </w:r>
            <w:r w:rsidR="006B0895">
              <w:rPr>
                <w:noProof/>
              </w:rPr>
              <w:fldChar w:fldCharType="end"/>
            </w:r>
          </w:hyperlink>
        </w:p>
        <w:p w14:paraId="21CD77CA" w14:textId="222E1AA9" w:rsidR="009D74F9" w:rsidRDefault="00BE1101" w:rsidP="1D1076F4">
          <w:pPr>
            <w:pStyle w:val="TOC2"/>
            <w:tabs>
              <w:tab w:val="right" w:leader="dot" w:pos="10770"/>
            </w:tabs>
            <w:rPr>
              <w:rStyle w:val="Hyperlink"/>
              <w:noProof/>
              <w:kern w:val="2"/>
              <w14:ligatures w14:val="standardContextual"/>
            </w:rPr>
          </w:pPr>
          <w:hyperlink w:anchor="_Toc946877917">
            <w:r w:rsidR="1D1076F4" w:rsidRPr="1D1076F4">
              <w:rPr>
                <w:rStyle w:val="Hyperlink"/>
                <w:noProof/>
              </w:rPr>
              <w:t>12. Looked-after and previously looked-after children</w:t>
            </w:r>
            <w:r w:rsidR="006B0895">
              <w:rPr>
                <w:noProof/>
              </w:rPr>
              <w:tab/>
            </w:r>
            <w:r w:rsidR="006B0895">
              <w:rPr>
                <w:noProof/>
              </w:rPr>
              <w:fldChar w:fldCharType="begin"/>
            </w:r>
            <w:r w:rsidR="006B0895">
              <w:rPr>
                <w:noProof/>
              </w:rPr>
              <w:instrText>PAGEREF _Toc946877917 \h</w:instrText>
            </w:r>
            <w:r w:rsidR="006B0895">
              <w:rPr>
                <w:noProof/>
              </w:rPr>
            </w:r>
            <w:r w:rsidR="006B0895">
              <w:rPr>
                <w:noProof/>
              </w:rPr>
              <w:fldChar w:fldCharType="separate"/>
            </w:r>
            <w:r w:rsidR="001F0B73">
              <w:rPr>
                <w:noProof/>
              </w:rPr>
              <w:t>25</w:t>
            </w:r>
            <w:r w:rsidR="006B0895">
              <w:rPr>
                <w:noProof/>
              </w:rPr>
              <w:fldChar w:fldCharType="end"/>
            </w:r>
          </w:hyperlink>
        </w:p>
        <w:p w14:paraId="6279386D" w14:textId="6523D3B4" w:rsidR="009D74F9" w:rsidRDefault="00BE1101" w:rsidP="1D1076F4">
          <w:pPr>
            <w:pStyle w:val="TOC2"/>
            <w:tabs>
              <w:tab w:val="right" w:leader="dot" w:pos="10770"/>
            </w:tabs>
            <w:rPr>
              <w:rStyle w:val="Hyperlink"/>
              <w:noProof/>
              <w:kern w:val="2"/>
              <w14:ligatures w14:val="standardContextual"/>
            </w:rPr>
          </w:pPr>
          <w:hyperlink w:anchor="_Toc1009613062">
            <w:r w:rsidR="1D1076F4" w:rsidRPr="1D1076F4">
              <w:rPr>
                <w:rStyle w:val="Hyperlink"/>
                <w:noProof/>
              </w:rPr>
              <w:t>13. Complaints and concerns about school safeguarding policies</w:t>
            </w:r>
            <w:r w:rsidR="006B0895">
              <w:rPr>
                <w:noProof/>
              </w:rPr>
              <w:tab/>
            </w:r>
            <w:r w:rsidR="006B0895">
              <w:rPr>
                <w:noProof/>
              </w:rPr>
              <w:fldChar w:fldCharType="begin"/>
            </w:r>
            <w:r w:rsidR="006B0895">
              <w:rPr>
                <w:noProof/>
              </w:rPr>
              <w:instrText>PAGEREF _Toc1009613062 \h</w:instrText>
            </w:r>
            <w:r w:rsidR="006B0895">
              <w:rPr>
                <w:noProof/>
              </w:rPr>
            </w:r>
            <w:r w:rsidR="006B0895">
              <w:rPr>
                <w:noProof/>
              </w:rPr>
              <w:fldChar w:fldCharType="separate"/>
            </w:r>
            <w:r w:rsidR="001F0B73">
              <w:rPr>
                <w:noProof/>
              </w:rPr>
              <w:t>26</w:t>
            </w:r>
            <w:r w:rsidR="006B0895">
              <w:rPr>
                <w:noProof/>
              </w:rPr>
              <w:fldChar w:fldCharType="end"/>
            </w:r>
          </w:hyperlink>
        </w:p>
        <w:p w14:paraId="5F76A8B4" w14:textId="2E33B3AA" w:rsidR="009D74F9" w:rsidRDefault="00BE1101" w:rsidP="1D1076F4">
          <w:pPr>
            <w:pStyle w:val="TOC2"/>
            <w:tabs>
              <w:tab w:val="right" w:leader="dot" w:pos="10770"/>
            </w:tabs>
            <w:rPr>
              <w:rStyle w:val="Hyperlink"/>
              <w:noProof/>
              <w:kern w:val="2"/>
              <w14:ligatures w14:val="standardContextual"/>
            </w:rPr>
          </w:pPr>
          <w:hyperlink w:anchor="_Toc1034768078">
            <w:r w:rsidR="1D1076F4" w:rsidRPr="1D1076F4">
              <w:rPr>
                <w:rStyle w:val="Hyperlink"/>
                <w:noProof/>
              </w:rPr>
              <w:t>13.1 Complaints against staff</w:t>
            </w:r>
            <w:r w:rsidR="006B0895">
              <w:rPr>
                <w:noProof/>
              </w:rPr>
              <w:tab/>
            </w:r>
            <w:r w:rsidR="006B0895">
              <w:rPr>
                <w:noProof/>
              </w:rPr>
              <w:fldChar w:fldCharType="begin"/>
            </w:r>
            <w:r w:rsidR="006B0895">
              <w:rPr>
                <w:noProof/>
              </w:rPr>
              <w:instrText>PAGEREF _Toc1034768078 \h</w:instrText>
            </w:r>
            <w:r w:rsidR="006B0895">
              <w:rPr>
                <w:noProof/>
              </w:rPr>
            </w:r>
            <w:r w:rsidR="006B0895">
              <w:rPr>
                <w:noProof/>
              </w:rPr>
              <w:fldChar w:fldCharType="separate"/>
            </w:r>
            <w:r w:rsidR="001F0B73">
              <w:rPr>
                <w:noProof/>
              </w:rPr>
              <w:t>26</w:t>
            </w:r>
            <w:r w:rsidR="006B0895">
              <w:rPr>
                <w:noProof/>
              </w:rPr>
              <w:fldChar w:fldCharType="end"/>
            </w:r>
          </w:hyperlink>
        </w:p>
        <w:p w14:paraId="6632EBF0" w14:textId="22AB4499" w:rsidR="009D74F9" w:rsidRDefault="00BE1101" w:rsidP="1D1076F4">
          <w:pPr>
            <w:pStyle w:val="TOC2"/>
            <w:tabs>
              <w:tab w:val="right" w:leader="dot" w:pos="10770"/>
            </w:tabs>
            <w:rPr>
              <w:rStyle w:val="Hyperlink"/>
              <w:noProof/>
              <w:kern w:val="2"/>
              <w14:ligatures w14:val="standardContextual"/>
            </w:rPr>
          </w:pPr>
          <w:hyperlink w:anchor="_Toc1738360039">
            <w:r w:rsidR="1D1076F4" w:rsidRPr="1D1076F4">
              <w:rPr>
                <w:rStyle w:val="Hyperlink"/>
                <w:noProof/>
              </w:rPr>
              <w:t>13.2 Other complaints</w:t>
            </w:r>
            <w:r w:rsidR="006B0895">
              <w:rPr>
                <w:noProof/>
              </w:rPr>
              <w:tab/>
            </w:r>
            <w:r w:rsidR="006B0895">
              <w:rPr>
                <w:noProof/>
              </w:rPr>
              <w:fldChar w:fldCharType="begin"/>
            </w:r>
            <w:r w:rsidR="006B0895">
              <w:rPr>
                <w:noProof/>
              </w:rPr>
              <w:instrText>PAGEREF _Toc1738360039 \h</w:instrText>
            </w:r>
            <w:r w:rsidR="006B0895">
              <w:rPr>
                <w:noProof/>
              </w:rPr>
            </w:r>
            <w:r w:rsidR="006B0895">
              <w:rPr>
                <w:noProof/>
              </w:rPr>
              <w:fldChar w:fldCharType="separate"/>
            </w:r>
            <w:r w:rsidR="001F0B73">
              <w:rPr>
                <w:noProof/>
              </w:rPr>
              <w:t>26</w:t>
            </w:r>
            <w:r w:rsidR="006B0895">
              <w:rPr>
                <w:noProof/>
              </w:rPr>
              <w:fldChar w:fldCharType="end"/>
            </w:r>
          </w:hyperlink>
        </w:p>
        <w:p w14:paraId="4A923B44" w14:textId="2A392818" w:rsidR="009D74F9" w:rsidRDefault="00BE1101" w:rsidP="1D1076F4">
          <w:pPr>
            <w:pStyle w:val="TOC2"/>
            <w:tabs>
              <w:tab w:val="right" w:leader="dot" w:pos="10770"/>
            </w:tabs>
            <w:rPr>
              <w:rStyle w:val="Hyperlink"/>
              <w:noProof/>
              <w:kern w:val="2"/>
              <w14:ligatures w14:val="standardContextual"/>
            </w:rPr>
          </w:pPr>
          <w:hyperlink w:anchor="_Toc1057397920">
            <w:r w:rsidR="1D1076F4" w:rsidRPr="1D1076F4">
              <w:rPr>
                <w:rStyle w:val="Hyperlink"/>
                <w:noProof/>
              </w:rPr>
              <w:t>13.3 Whistle-blowing</w:t>
            </w:r>
            <w:r w:rsidR="006B0895">
              <w:rPr>
                <w:noProof/>
              </w:rPr>
              <w:tab/>
            </w:r>
            <w:r w:rsidR="006B0895">
              <w:rPr>
                <w:noProof/>
              </w:rPr>
              <w:fldChar w:fldCharType="begin"/>
            </w:r>
            <w:r w:rsidR="006B0895">
              <w:rPr>
                <w:noProof/>
              </w:rPr>
              <w:instrText>PAGEREF _Toc1057397920 \h</w:instrText>
            </w:r>
            <w:r w:rsidR="006B0895">
              <w:rPr>
                <w:noProof/>
              </w:rPr>
            </w:r>
            <w:r w:rsidR="006B0895">
              <w:rPr>
                <w:noProof/>
              </w:rPr>
              <w:fldChar w:fldCharType="separate"/>
            </w:r>
            <w:r w:rsidR="001F0B73">
              <w:rPr>
                <w:noProof/>
              </w:rPr>
              <w:t>26</w:t>
            </w:r>
            <w:r w:rsidR="006B0895">
              <w:rPr>
                <w:noProof/>
              </w:rPr>
              <w:fldChar w:fldCharType="end"/>
            </w:r>
          </w:hyperlink>
        </w:p>
        <w:p w14:paraId="66F87AD0" w14:textId="0D206ECC" w:rsidR="009D74F9" w:rsidRDefault="00BE1101" w:rsidP="1D1076F4">
          <w:pPr>
            <w:pStyle w:val="TOC2"/>
            <w:tabs>
              <w:tab w:val="right" w:leader="dot" w:pos="10770"/>
            </w:tabs>
            <w:rPr>
              <w:rStyle w:val="Hyperlink"/>
              <w:noProof/>
              <w:kern w:val="2"/>
              <w14:ligatures w14:val="standardContextual"/>
            </w:rPr>
          </w:pPr>
          <w:hyperlink w:anchor="_Toc151903975">
            <w:r w:rsidR="1D1076F4" w:rsidRPr="1D1076F4">
              <w:rPr>
                <w:rStyle w:val="Hyperlink"/>
                <w:noProof/>
              </w:rPr>
              <w:t>14 Record-keeping</w:t>
            </w:r>
            <w:r w:rsidR="006B0895">
              <w:rPr>
                <w:noProof/>
              </w:rPr>
              <w:tab/>
            </w:r>
            <w:r w:rsidR="006B0895">
              <w:rPr>
                <w:noProof/>
              </w:rPr>
              <w:fldChar w:fldCharType="begin"/>
            </w:r>
            <w:r w:rsidR="006B0895">
              <w:rPr>
                <w:noProof/>
              </w:rPr>
              <w:instrText>PAGEREF _Toc151903975 \h</w:instrText>
            </w:r>
            <w:r w:rsidR="006B0895">
              <w:rPr>
                <w:noProof/>
              </w:rPr>
            </w:r>
            <w:r w:rsidR="006B0895">
              <w:rPr>
                <w:noProof/>
              </w:rPr>
              <w:fldChar w:fldCharType="separate"/>
            </w:r>
            <w:r w:rsidR="001F0B73">
              <w:rPr>
                <w:noProof/>
              </w:rPr>
              <w:t>26</w:t>
            </w:r>
            <w:r w:rsidR="006B0895">
              <w:rPr>
                <w:noProof/>
              </w:rPr>
              <w:fldChar w:fldCharType="end"/>
            </w:r>
          </w:hyperlink>
        </w:p>
        <w:p w14:paraId="658C78F8" w14:textId="36A0885B" w:rsidR="009D74F9" w:rsidRDefault="00BE1101" w:rsidP="1D1076F4">
          <w:pPr>
            <w:pStyle w:val="TOC2"/>
            <w:tabs>
              <w:tab w:val="right" w:leader="dot" w:pos="10770"/>
            </w:tabs>
            <w:rPr>
              <w:rStyle w:val="Hyperlink"/>
              <w:noProof/>
              <w:kern w:val="2"/>
              <w14:ligatures w14:val="standardContextual"/>
            </w:rPr>
          </w:pPr>
          <w:hyperlink w:anchor="_Toc2073542953">
            <w:r w:rsidR="1D1076F4" w:rsidRPr="1D1076F4">
              <w:rPr>
                <w:rStyle w:val="Hyperlink"/>
                <w:noProof/>
              </w:rPr>
              <w:t>15 Training</w:t>
            </w:r>
            <w:r w:rsidR="006B0895">
              <w:rPr>
                <w:noProof/>
              </w:rPr>
              <w:tab/>
            </w:r>
            <w:r w:rsidR="006B0895">
              <w:rPr>
                <w:noProof/>
              </w:rPr>
              <w:fldChar w:fldCharType="begin"/>
            </w:r>
            <w:r w:rsidR="006B0895">
              <w:rPr>
                <w:noProof/>
              </w:rPr>
              <w:instrText>PAGEREF _Toc2073542953 \h</w:instrText>
            </w:r>
            <w:r w:rsidR="006B0895">
              <w:rPr>
                <w:noProof/>
              </w:rPr>
            </w:r>
            <w:r w:rsidR="006B0895">
              <w:rPr>
                <w:noProof/>
              </w:rPr>
              <w:fldChar w:fldCharType="separate"/>
            </w:r>
            <w:r w:rsidR="001F0B73">
              <w:rPr>
                <w:noProof/>
              </w:rPr>
              <w:t>27</w:t>
            </w:r>
            <w:r w:rsidR="006B0895">
              <w:rPr>
                <w:noProof/>
              </w:rPr>
              <w:fldChar w:fldCharType="end"/>
            </w:r>
          </w:hyperlink>
        </w:p>
        <w:p w14:paraId="5909A227" w14:textId="4258A0D9" w:rsidR="009D74F9" w:rsidRDefault="00BE1101" w:rsidP="1D1076F4">
          <w:pPr>
            <w:pStyle w:val="TOC2"/>
            <w:tabs>
              <w:tab w:val="right" w:leader="dot" w:pos="10770"/>
            </w:tabs>
            <w:rPr>
              <w:rStyle w:val="Hyperlink"/>
              <w:noProof/>
              <w:kern w:val="2"/>
              <w14:ligatures w14:val="standardContextual"/>
            </w:rPr>
          </w:pPr>
          <w:hyperlink w:anchor="_Toc1737744518">
            <w:r w:rsidR="1D1076F4" w:rsidRPr="1D1076F4">
              <w:rPr>
                <w:rStyle w:val="Hyperlink"/>
                <w:noProof/>
              </w:rPr>
              <w:t>15.1 All staff</w:t>
            </w:r>
            <w:r w:rsidR="006B0895">
              <w:rPr>
                <w:noProof/>
              </w:rPr>
              <w:tab/>
            </w:r>
            <w:r w:rsidR="006B0895">
              <w:rPr>
                <w:noProof/>
              </w:rPr>
              <w:fldChar w:fldCharType="begin"/>
            </w:r>
            <w:r w:rsidR="006B0895">
              <w:rPr>
                <w:noProof/>
              </w:rPr>
              <w:instrText>PAGEREF _Toc1737744518 \h</w:instrText>
            </w:r>
            <w:r w:rsidR="006B0895">
              <w:rPr>
                <w:noProof/>
              </w:rPr>
            </w:r>
            <w:r w:rsidR="006B0895">
              <w:rPr>
                <w:noProof/>
              </w:rPr>
              <w:fldChar w:fldCharType="separate"/>
            </w:r>
            <w:r w:rsidR="001F0B73">
              <w:rPr>
                <w:noProof/>
              </w:rPr>
              <w:t>27</w:t>
            </w:r>
            <w:r w:rsidR="006B0895">
              <w:rPr>
                <w:noProof/>
              </w:rPr>
              <w:fldChar w:fldCharType="end"/>
            </w:r>
          </w:hyperlink>
        </w:p>
        <w:p w14:paraId="619E86C3" w14:textId="1C459E6B" w:rsidR="009D74F9" w:rsidRDefault="00BE1101" w:rsidP="1D1076F4">
          <w:pPr>
            <w:pStyle w:val="TOC2"/>
            <w:tabs>
              <w:tab w:val="right" w:leader="dot" w:pos="10770"/>
            </w:tabs>
            <w:rPr>
              <w:rStyle w:val="Hyperlink"/>
              <w:noProof/>
              <w:kern w:val="2"/>
              <w14:ligatures w14:val="standardContextual"/>
            </w:rPr>
          </w:pPr>
          <w:hyperlink w:anchor="_Toc1443128801">
            <w:r w:rsidR="1D1076F4" w:rsidRPr="1D1076F4">
              <w:rPr>
                <w:rStyle w:val="Hyperlink"/>
                <w:noProof/>
              </w:rPr>
              <w:t>15.2 The DSL and deputy/deputies</w:t>
            </w:r>
            <w:r w:rsidR="006B0895">
              <w:rPr>
                <w:noProof/>
              </w:rPr>
              <w:tab/>
            </w:r>
            <w:r w:rsidR="006B0895">
              <w:rPr>
                <w:noProof/>
              </w:rPr>
              <w:fldChar w:fldCharType="begin"/>
            </w:r>
            <w:r w:rsidR="006B0895">
              <w:rPr>
                <w:noProof/>
              </w:rPr>
              <w:instrText>PAGEREF _Toc1443128801 \h</w:instrText>
            </w:r>
            <w:r w:rsidR="006B0895">
              <w:rPr>
                <w:noProof/>
              </w:rPr>
            </w:r>
            <w:r w:rsidR="006B0895">
              <w:rPr>
                <w:noProof/>
              </w:rPr>
              <w:fldChar w:fldCharType="separate"/>
            </w:r>
            <w:r w:rsidR="001F0B73">
              <w:rPr>
                <w:noProof/>
              </w:rPr>
              <w:t>27</w:t>
            </w:r>
            <w:r w:rsidR="006B0895">
              <w:rPr>
                <w:noProof/>
              </w:rPr>
              <w:fldChar w:fldCharType="end"/>
            </w:r>
          </w:hyperlink>
        </w:p>
        <w:p w14:paraId="19A4C374" w14:textId="33EC748E" w:rsidR="009D74F9" w:rsidRDefault="00BE1101" w:rsidP="1D1076F4">
          <w:pPr>
            <w:pStyle w:val="TOC2"/>
            <w:tabs>
              <w:tab w:val="right" w:leader="dot" w:pos="10770"/>
            </w:tabs>
            <w:rPr>
              <w:rStyle w:val="Hyperlink"/>
              <w:noProof/>
              <w:kern w:val="2"/>
              <w14:ligatures w14:val="standardContextual"/>
            </w:rPr>
          </w:pPr>
          <w:hyperlink w:anchor="_Toc2038160228">
            <w:r w:rsidR="1D1076F4" w:rsidRPr="1D1076F4">
              <w:rPr>
                <w:rStyle w:val="Hyperlink"/>
                <w:noProof/>
              </w:rPr>
              <w:t>15.3 Governors</w:t>
            </w:r>
            <w:r w:rsidR="006B0895">
              <w:rPr>
                <w:noProof/>
              </w:rPr>
              <w:tab/>
            </w:r>
            <w:r w:rsidR="006B0895">
              <w:rPr>
                <w:noProof/>
              </w:rPr>
              <w:fldChar w:fldCharType="begin"/>
            </w:r>
            <w:r w:rsidR="006B0895">
              <w:rPr>
                <w:noProof/>
              </w:rPr>
              <w:instrText>PAGEREF _Toc2038160228 \h</w:instrText>
            </w:r>
            <w:r w:rsidR="006B0895">
              <w:rPr>
                <w:noProof/>
              </w:rPr>
            </w:r>
            <w:r w:rsidR="006B0895">
              <w:rPr>
                <w:noProof/>
              </w:rPr>
              <w:fldChar w:fldCharType="separate"/>
            </w:r>
            <w:r w:rsidR="001F0B73">
              <w:rPr>
                <w:noProof/>
              </w:rPr>
              <w:t>27</w:t>
            </w:r>
            <w:r w:rsidR="006B0895">
              <w:rPr>
                <w:noProof/>
              </w:rPr>
              <w:fldChar w:fldCharType="end"/>
            </w:r>
          </w:hyperlink>
        </w:p>
        <w:p w14:paraId="60EB0019" w14:textId="68A6046D" w:rsidR="009D74F9" w:rsidRDefault="00BE1101" w:rsidP="1D1076F4">
          <w:pPr>
            <w:pStyle w:val="TOC2"/>
            <w:tabs>
              <w:tab w:val="right" w:leader="dot" w:pos="10770"/>
            </w:tabs>
            <w:rPr>
              <w:rStyle w:val="Hyperlink"/>
              <w:noProof/>
              <w:kern w:val="2"/>
              <w14:ligatures w14:val="standardContextual"/>
            </w:rPr>
          </w:pPr>
          <w:hyperlink w:anchor="_Toc1653016107">
            <w:r w:rsidR="1D1076F4" w:rsidRPr="1D1076F4">
              <w:rPr>
                <w:rStyle w:val="Hyperlink"/>
                <w:noProof/>
              </w:rPr>
              <w:t>15.4 Recruitment-interview panels</w:t>
            </w:r>
            <w:r w:rsidR="006B0895">
              <w:rPr>
                <w:noProof/>
              </w:rPr>
              <w:tab/>
            </w:r>
            <w:r w:rsidR="006B0895">
              <w:rPr>
                <w:noProof/>
              </w:rPr>
              <w:fldChar w:fldCharType="begin"/>
            </w:r>
            <w:r w:rsidR="006B0895">
              <w:rPr>
                <w:noProof/>
              </w:rPr>
              <w:instrText>PAGEREF _Toc1653016107 \h</w:instrText>
            </w:r>
            <w:r w:rsidR="006B0895">
              <w:rPr>
                <w:noProof/>
              </w:rPr>
            </w:r>
            <w:r w:rsidR="006B0895">
              <w:rPr>
                <w:noProof/>
              </w:rPr>
              <w:fldChar w:fldCharType="separate"/>
            </w:r>
            <w:r w:rsidR="001F0B73">
              <w:rPr>
                <w:noProof/>
              </w:rPr>
              <w:t>28</w:t>
            </w:r>
            <w:r w:rsidR="006B0895">
              <w:rPr>
                <w:noProof/>
              </w:rPr>
              <w:fldChar w:fldCharType="end"/>
            </w:r>
          </w:hyperlink>
        </w:p>
        <w:p w14:paraId="326F9972" w14:textId="017D4BAC" w:rsidR="009D74F9" w:rsidRDefault="00BE1101" w:rsidP="1D1076F4">
          <w:pPr>
            <w:pStyle w:val="TOC2"/>
            <w:tabs>
              <w:tab w:val="right" w:leader="dot" w:pos="10770"/>
            </w:tabs>
            <w:rPr>
              <w:rStyle w:val="Hyperlink"/>
              <w:noProof/>
              <w:kern w:val="2"/>
              <w14:ligatures w14:val="standardContextual"/>
            </w:rPr>
          </w:pPr>
          <w:hyperlink w:anchor="_Toc592834790">
            <w:r w:rsidR="1D1076F4" w:rsidRPr="1D1076F4">
              <w:rPr>
                <w:rStyle w:val="Hyperlink"/>
                <w:noProof/>
              </w:rPr>
              <w:t>15.5 Staff who have contact with pupils and families</w:t>
            </w:r>
            <w:r w:rsidR="006B0895">
              <w:rPr>
                <w:noProof/>
              </w:rPr>
              <w:tab/>
            </w:r>
            <w:r w:rsidR="006B0895">
              <w:rPr>
                <w:noProof/>
              </w:rPr>
              <w:fldChar w:fldCharType="begin"/>
            </w:r>
            <w:r w:rsidR="006B0895">
              <w:rPr>
                <w:noProof/>
              </w:rPr>
              <w:instrText>PAGEREF _Toc592834790 \h</w:instrText>
            </w:r>
            <w:r w:rsidR="006B0895">
              <w:rPr>
                <w:noProof/>
              </w:rPr>
            </w:r>
            <w:r w:rsidR="006B0895">
              <w:rPr>
                <w:noProof/>
              </w:rPr>
              <w:fldChar w:fldCharType="separate"/>
            </w:r>
            <w:r w:rsidR="001F0B73">
              <w:rPr>
                <w:noProof/>
              </w:rPr>
              <w:t>28</w:t>
            </w:r>
            <w:r w:rsidR="006B0895">
              <w:rPr>
                <w:noProof/>
              </w:rPr>
              <w:fldChar w:fldCharType="end"/>
            </w:r>
          </w:hyperlink>
        </w:p>
        <w:p w14:paraId="7E5E867F" w14:textId="5061B5B6" w:rsidR="009D74F9" w:rsidRDefault="00BE1101" w:rsidP="1D1076F4">
          <w:pPr>
            <w:pStyle w:val="TOC2"/>
            <w:tabs>
              <w:tab w:val="right" w:leader="dot" w:pos="10770"/>
            </w:tabs>
            <w:rPr>
              <w:rStyle w:val="Hyperlink"/>
              <w:noProof/>
              <w:kern w:val="2"/>
              <w14:ligatures w14:val="standardContextual"/>
            </w:rPr>
          </w:pPr>
          <w:hyperlink w:anchor="_Toc116662902">
            <w:r w:rsidR="1D1076F4" w:rsidRPr="1D1076F4">
              <w:rPr>
                <w:rStyle w:val="Hyperlink"/>
                <w:noProof/>
              </w:rPr>
              <w:t>16. Monitoring arrangements</w:t>
            </w:r>
            <w:r w:rsidR="006B0895">
              <w:rPr>
                <w:noProof/>
              </w:rPr>
              <w:tab/>
            </w:r>
            <w:r w:rsidR="006B0895">
              <w:rPr>
                <w:noProof/>
              </w:rPr>
              <w:fldChar w:fldCharType="begin"/>
            </w:r>
            <w:r w:rsidR="006B0895">
              <w:rPr>
                <w:noProof/>
              </w:rPr>
              <w:instrText>PAGEREF _Toc116662902 \h</w:instrText>
            </w:r>
            <w:r w:rsidR="006B0895">
              <w:rPr>
                <w:noProof/>
              </w:rPr>
            </w:r>
            <w:r w:rsidR="006B0895">
              <w:rPr>
                <w:noProof/>
              </w:rPr>
              <w:fldChar w:fldCharType="separate"/>
            </w:r>
            <w:r w:rsidR="001F0B73">
              <w:rPr>
                <w:noProof/>
              </w:rPr>
              <w:t>28</w:t>
            </w:r>
            <w:r w:rsidR="006B0895">
              <w:rPr>
                <w:noProof/>
              </w:rPr>
              <w:fldChar w:fldCharType="end"/>
            </w:r>
          </w:hyperlink>
        </w:p>
        <w:p w14:paraId="0B5ABF69" w14:textId="3718CFCA" w:rsidR="009D74F9" w:rsidRDefault="00BE1101" w:rsidP="1D1076F4">
          <w:pPr>
            <w:pStyle w:val="TOC2"/>
            <w:tabs>
              <w:tab w:val="right" w:leader="dot" w:pos="10770"/>
            </w:tabs>
            <w:rPr>
              <w:rStyle w:val="Hyperlink"/>
              <w:noProof/>
              <w:kern w:val="2"/>
              <w14:ligatures w14:val="standardContextual"/>
            </w:rPr>
          </w:pPr>
          <w:hyperlink w:anchor="_Toc330330051">
            <w:r w:rsidR="1D1076F4" w:rsidRPr="1D1076F4">
              <w:rPr>
                <w:rStyle w:val="Hyperlink"/>
                <w:noProof/>
              </w:rPr>
              <w:t>17. Links with other policies</w:t>
            </w:r>
            <w:r w:rsidR="006B0895">
              <w:rPr>
                <w:noProof/>
              </w:rPr>
              <w:tab/>
            </w:r>
            <w:r w:rsidR="006B0895">
              <w:rPr>
                <w:noProof/>
              </w:rPr>
              <w:fldChar w:fldCharType="begin"/>
            </w:r>
            <w:r w:rsidR="006B0895">
              <w:rPr>
                <w:noProof/>
              </w:rPr>
              <w:instrText>PAGEREF _Toc330330051 \h</w:instrText>
            </w:r>
            <w:r w:rsidR="006B0895">
              <w:rPr>
                <w:noProof/>
              </w:rPr>
            </w:r>
            <w:r w:rsidR="006B0895">
              <w:rPr>
                <w:noProof/>
              </w:rPr>
              <w:fldChar w:fldCharType="separate"/>
            </w:r>
            <w:r w:rsidR="001F0B73">
              <w:rPr>
                <w:noProof/>
              </w:rPr>
              <w:t>28</w:t>
            </w:r>
            <w:r w:rsidR="006B0895">
              <w:rPr>
                <w:noProof/>
              </w:rPr>
              <w:fldChar w:fldCharType="end"/>
            </w:r>
          </w:hyperlink>
        </w:p>
        <w:p w14:paraId="336DC9A1" w14:textId="640ECD3B" w:rsidR="009D74F9" w:rsidRDefault="00BE1101" w:rsidP="1D1076F4">
          <w:pPr>
            <w:pStyle w:val="TOC2"/>
            <w:tabs>
              <w:tab w:val="right" w:leader="dot" w:pos="10770"/>
            </w:tabs>
            <w:rPr>
              <w:rStyle w:val="Hyperlink"/>
              <w:noProof/>
              <w:kern w:val="2"/>
              <w14:ligatures w14:val="standardContextual"/>
            </w:rPr>
          </w:pPr>
          <w:hyperlink w:anchor="_Toc2124726460">
            <w:r w:rsidR="1D1076F4" w:rsidRPr="1D1076F4">
              <w:rPr>
                <w:rStyle w:val="Hyperlink"/>
                <w:noProof/>
              </w:rPr>
              <w:t>Appendix 1: types of abuse</w:t>
            </w:r>
            <w:r w:rsidR="006B0895">
              <w:rPr>
                <w:noProof/>
              </w:rPr>
              <w:tab/>
            </w:r>
            <w:r w:rsidR="006B0895">
              <w:rPr>
                <w:noProof/>
              </w:rPr>
              <w:fldChar w:fldCharType="begin"/>
            </w:r>
            <w:r w:rsidR="006B0895">
              <w:rPr>
                <w:noProof/>
              </w:rPr>
              <w:instrText>PAGEREF _Toc2124726460 \h</w:instrText>
            </w:r>
            <w:r w:rsidR="006B0895">
              <w:rPr>
                <w:noProof/>
              </w:rPr>
            </w:r>
            <w:r w:rsidR="006B0895">
              <w:rPr>
                <w:noProof/>
              </w:rPr>
              <w:fldChar w:fldCharType="separate"/>
            </w:r>
            <w:r w:rsidR="001F0B73">
              <w:rPr>
                <w:noProof/>
              </w:rPr>
              <w:t>29</w:t>
            </w:r>
            <w:r w:rsidR="006B0895">
              <w:rPr>
                <w:noProof/>
              </w:rPr>
              <w:fldChar w:fldCharType="end"/>
            </w:r>
          </w:hyperlink>
        </w:p>
        <w:p w14:paraId="15DCFEF5" w14:textId="1E21C3F8" w:rsidR="009D74F9" w:rsidRDefault="00BE1101" w:rsidP="1D1076F4">
          <w:pPr>
            <w:pStyle w:val="TOC2"/>
            <w:tabs>
              <w:tab w:val="right" w:leader="dot" w:pos="10770"/>
            </w:tabs>
            <w:rPr>
              <w:rStyle w:val="Hyperlink"/>
              <w:noProof/>
              <w:kern w:val="2"/>
              <w14:ligatures w14:val="standardContextual"/>
            </w:rPr>
          </w:pPr>
          <w:hyperlink w:anchor="_Toc929939326">
            <w:r w:rsidR="1D1076F4" w:rsidRPr="1D1076F4">
              <w:rPr>
                <w:rStyle w:val="Hyperlink"/>
                <w:noProof/>
              </w:rPr>
              <w:t>Appendix 2: safer recruitment and DBS checks – policy and procedures</w:t>
            </w:r>
            <w:r w:rsidR="006B0895">
              <w:rPr>
                <w:noProof/>
              </w:rPr>
              <w:tab/>
            </w:r>
            <w:r w:rsidR="006B0895">
              <w:rPr>
                <w:noProof/>
              </w:rPr>
              <w:fldChar w:fldCharType="begin"/>
            </w:r>
            <w:r w:rsidR="006B0895">
              <w:rPr>
                <w:noProof/>
              </w:rPr>
              <w:instrText>PAGEREF _Toc929939326 \h</w:instrText>
            </w:r>
            <w:r w:rsidR="006B0895">
              <w:rPr>
                <w:noProof/>
              </w:rPr>
            </w:r>
            <w:r w:rsidR="006B0895">
              <w:rPr>
                <w:noProof/>
              </w:rPr>
              <w:fldChar w:fldCharType="separate"/>
            </w:r>
            <w:r w:rsidR="001F0B73">
              <w:rPr>
                <w:noProof/>
              </w:rPr>
              <w:t>30</w:t>
            </w:r>
            <w:r w:rsidR="006B0895">
              <w:rPr>
                <w:noProof/>
              </w:rPr>
              <w:fldChar w:fldCharType="end"/>
            </w:r>
          </w:hyperlink>
        </w:p>
        <w:p w14:paraId="5A2DABD5" w14:textId="786415BB" w:rsidR="009D74F9" w:rsidRDefault="00BE1101" w:rsidP="1D1076F4">
          <w:pPr>
            <w:pStyle w:val="TOC2"/>
            <w:tabs>
              <w:tab w:val="right" w:leader="dot" w:pos="10770"/>
            </w:tabs>
            <w:rPr>
              <w:rStyle w:val="Hyperlink"/>
              <w:noProof/>
              <w:kern w:val="2"/>
              <w14:ligatures w14:val="standardContextual"/>
            </w:rPr>
          </w:pPr>
          <w:hyperlink w:anchor="_Toc1529828974">
            <w:r w:rsidR="1D1076F4" w:rsidRPr="1D1076F4">
              <w:rPr>
                <w:rStyle w:val="Hyperlink"/>
                <w:noProof/>
              </w:rPr>
              <w:t>Appendix 3: allegations of abuse made against staff</w:t>
            </w:r>
            <w:r w:rsidR="006B0895">
              <w:rPr>
                <w:noProof/>
              </w:rPr>
              <w:tab/>
            </w:r>
            <w:r w:rsidR="006B0895">
              <w:rPr>
                <w:noProof/>
              </w:rPr>
              <w:fldChar w:fldCharType="begin"/>
            </w:r>
            <w:r w:rsidR="006B0895">
              <w:rPr>
                <w:noProof/>
              </w:rPr>
              <w:instrText>PAGEREF _Toc1529828974 \h</w:instrText>
            </w:r>
            <w:r w:rsidR="006B0895">
              <w:rPr>
                <w:noProof/>
              </w:rPr>
            </w:r>
            <w:r w:rsidR="006B0895">
              <w:rPr>
                <w:noProof/>
              </w:rPr>
              <w:fldChar w:fldCharType="separate"/>
            </w:r>
            <w:r w:rsidR="001F0B73">
              <w:rPr>
                <w:noProof/>
              </w:rPr>
              <w:t>35</w:t>
            </w:r>
            <w:r w:rsidR="006B0895">
              <w:rPr>
                <w:noProof/>
              </w:rPr>
              <w:fldChar w:fldCharType="end"/>
            </w:r>
          </w:hyperlink>
        </w:p>
        <w:p w14:paraId="2525F860" w14:textId="229FB629" w:rsidR="009D74F9" w:rsidRDefault="00BE1101" w:rsidP="1D1076F4">
          <w:pPr>
            <w:pStyle w:val="TOC2"/>
            <w:tabs>
              <w:tab w:val="right" w:leader="dot" w:pos="10770"/>
            </w:tabs>
            <w:rPr>
              <w:rStyle w:val="Hyperlink"/>
              <w:noProof/>
              <w:kern w:val="2"/>
              <w14:ligatures w14:val="standardContextual"/>
            </w:rPr>
          </w:pPr>
          <w:hyperlink w:anchor="_Toc275617916">
            <w:r w:rsidR="1D1076F4" w:rsidRPr="1D1076F4">
              <w:rPr>
                <w:rStyle w:val="Hyperlink"/>
                <w:noProof/>
              </w:rPr>
              <w:t>Appendix 4: Specific safeguarding issues</w:t>
            </w:r>
            <w:r w:rsidR="006B0895">
              <w:rPr>
                <w:noProof/>
              </w:rPr>
              <w:tab/>
            </w:r>
            <w:r w:rsidR="006B0895">
              <w:rPr>
                <w:noProof/>
              </w:rPr>
              <w:fldChar w:fldCharType="begin"/>
            </w:r>
            <w:r w:rsidR="006B0895">
              <w:rPr>
                <w:noProof/>
              </w:rPr>
              <w:instrText>PAGEREF _Toc275617916 \h</w:instrText>
            </w:r>
            <w:r w:rsidR="006B0895">
              <w:rPr>
                <w:noProof/>
              </w:rPr>
            </w:r>
            <w:r w:rsidR="006B0895">
              <w:rPr>
                <w:noProof/>
              </w:rPr>
              <w:fldChar w:fldCharType="separate"/>
            </w:r>
            <w:r w:rsidR="001F0B73">
              <w:rPr>
                <w:noProof/>
              </w:rPr>
              <w:t>43</w:t>
            </w:r>
            <w:r w:rsidR="006B0895">
              <w:rPr>
                <w:noProof/>
              </w:rPr>
              <w:fldChar w:fldCharType="end"/>
            </w:r>
          </w:hyperlink>
        </w:p>
        <w:p w14:paraId="3CB6473A" w14:textId="2111FD50" w:rsidR="009D74F9" w:rsidRDefault="00BE1101" w:rsidP="1D1076F4">
          <w:pPr>
            <w:pStyle w:val="TOC2"/>
            <w:tabs>
              <w:tab w:val="right" w:leader="dot" w:pos="10770"/>
            </w:tabs>
            <w:rPr>
              <w:rStyle w:val="Hyperlink"/>
              <w:noProof/>
              <w:kern w:val="2"/>
              <w14:ligatures w14:val="standardContextual"/>
            </w:rPr>
          </w:pPr>
          <w:hyperlink w:anchor="_Toc1256571900">
            <w:r w:rsidR="1D1076F4" w:rsidRPr="1D1076F4">
              <w:rPr>
                <w:rStyle w:val="Hyperlink"/>
                <w:noProof/>
              </w:rPr>
              <w:t>APPENDIX 5 Body Map Guidance</w:t>
            </w:r>
            <w:r w:rsidR="006B0895">
              <w:rPr>
                <w:noProof/>
              </w:rPr>
              <w:tab/>
            </w:r>
            <w:r w:rsidR="006B0895">
              <w:rPr>
                <w:noProof/>
              </w:rPr>
              <w:fldChar w:fldCharType="begin"/>
            </w:r>
            <w:r w:rsidR="006B0895">
              <w:rPr>
                <w:noProof/>
              </w:rPr>
              <w:instrText>PAGEREF _Toc1256571900 \h</w:instrText>
            </w:r>
            <w:r w:rsidR="006B0895">
              <w:rPr>
                <w:noProof/>
              </w:rPr>
            </w:r>
            <w:r w:rsidR="006B0895">
              <w:rPr>
                <w:noProof/>
              </w:rPr>
              <w:fldChar w:fldCharType="separate"/>
            </w:r>
            <w:r w:rsidR="001F0B73">
              <w:rPr>
                <w:noProof/>
              </w:rPr>
              <w:t>52</w:t>
            </w:r>
            <w:r w:rsidR="006B0895">
              <w:rPr>
                <w:noProof/>
              </w:rPr>
              <w:fldChar w:fldCharType="end"/>
            </w:r>
          </w:hyperlink>
        </w:p>
        <w:p w14:paraId="37D7596F" w14:textId="22C84AC7" w:rsidR="009D74F9" w:rsidRDefault="00BE1101" w:rsidP="1D1076F4">
          <w:pPr>
            <w:pStyle w:val="TOC2"/>
            <w:tabs>
              <w:tab w:val="right" w:leader="dot" w:pos="10770"/>
            </w:tabs>
            <w:rPr>
              <w:rStyle w:val="Hyperlink"/>
              <w:noProof/>
              <w:kern w:val="2"/>
              <w14:ligatures w14:val="standardContextual"/>
            </w:rPr>
          </w:pPr>
          <w:hyperlink w:anchor="_Toc1641511426">
            <w:r w:rsidR="1D1076F4" w:rsidRPr="1D1076F4">
              <w:rPr>
                <w:rStyle w:val="Hyperlink"/>
                <w:noProof/>
              </w:rPr>
              <w:t>APPENDIX 6 Home incident or injury form</w:t>
            </w:r>
            <w:r w:rsidR="006B0895">
              <w:rPr>
                <w:noProof/>
              </w:rPr>
              <w:tab/>
            </w:r>
            <w:r w:rsidR="006B0895">
              <w:rPr>
                <w:noProof/>
              </w:rPr>
              <w:fldChar w:fldCharType="begin"/>
            </w:r>
            <w:r w:rsidR="006B0895">
              <w:rPr>
                <w:noProof/>
              </w:rPr>
              <w:instrText>PAGEREF _Toc1641511426 \h</w:instrText>
            </w:r>
            <w:r w:rsidR="006B0895">
              <w:rPr>
                <w:noProof/>
              </w:rPr>
            </w:r>
            <w:r w:rsidR="006B0895">
              <w:rPr>
                <w:noProof/>
              </w:rPr>
              <w:fldChar w:fldCharType="separate"/>
            </w:r>
            <w:r w:rsidR="001F0B73">
              <w:rPr>
                <w:noProof/>
              </w:rPr>
              <w:t>57</w:t>
            </w:r>
            <w:r w:rsidR="006B0895">
              <w:rPr>
                <w:noProof/>
              </w:rPr>
              <w:fldChar w:fldCharType="end"/>
            </w:r>
          </w:hyperlink>
        </w:p>
        <w:p w14:paraId="5B8EB73D" w14:textId="2DAEDD32" w:rsidR="009D74F9" w:rsidRDefault="00BE1101" w:rsidP="1D1076F4">
          <w:pPr>
            <w:pStyle w:val="TOC2"/>
            <w:tabs>
              <w:tab w:val="right" w:leader="dot" w:pos="10770"/>
            </w:tabs>
            <w:rPr>
              <w:rStyle w:val="Hyperlink"/>
              <w:noProof/>
              <w:kern w:val="2"/>
              <w14:ligatures w14:val="standardContextual"/>
            </w:rPr>
          </w:pPr>
          <w:hyperlink w:anchor="_Toc762308268">
            <w:r w:rsidR="1D1076F4" w:rsidRPr="1D1076F4">
              <w:rPr>
                <w:rStyle w:val="Hyperlink"/>
                <w:noProof/>
              </w:rPr>
              <w:t>APPENDIX 7 – Information CP File/guidance</w:t>
            </w:r>
            <w:r w:rsidR="006B0895">
              <w:rPr>
                <w:noProof/>
              </w:rPr>
              <w:tab/>
            </w:r>
            <w:r w:rsidR="006B0895">
              <w:rPr>
                <w:noProof/>
              </w:rPr>
              <w:fldChar w:fldCharType="begin"/>
            </w:r>
            <w:r w:rsidR="006B0895">
              <w:rPr>
                <w:noProof/>
              </w:rPr>
              <w:instrText>PAGEREF _Toc762308268 \h</w:instrText>
            </w:r>
            <w:r w:rsidR="006B0895">
              <w:rPr>
                <w:noProof/>
              </w:rPr>
            </w:r>
            <w:r w:rsidR="006B0895">
              <w:rPr>
                <w:noProof/>
              </w:rPr>
              <w:fldChar w:fldCharType="separate"/>
            </w:r>
            <w:r w:rsidR="001F0B73">
              <w:rPr>
                <w:noProof/>
              </w:rPr>
              <w:t>59</w:t>
            </w:r>
            <w:r w:rsidR="006B0895">
              <w:rPr>
                <w:noProof/>
              </w:rPr>
              <w:fldChar w:fldCharType="end"/>
            </w:r>
          </w:hyperlink>
        </w:p>
        <w:p w14:paraId="0D1876AE" w14:textId="4FD0423A" w:rsidR="009D74F9" w:rsidRDefault="00BE1101" w:rsidP="1D1076F4">
          <w:pPr>
            <w:pStyle w:val="TOC2"/>
            <w:tabs>
              <w:tab w:val="right" w:leader="dot" w:pos="10770"/>
            </w:tabs>
            <w:rPr>
              <w:rStyle w:val="Hyperlink"/>
              <w:noProof/>
              <w:kern w:val="2"/>
              <w14:ligatures w14:val="standardContextual"/>
            </w:rPr>
          </w:pPr>
          <w:hyperlink w:anchor="_Toc2050283410">
            <w:r w:rsidR="1D1076F4" w:rsidRPr="1D1076F4">
              <w:rPr>
                <w:rStyle w:val="Hyperlink"/>
                <w:noProof/>
              </w:rPr>
              <w:t>APPENDIX 8 Chronology of significant events guidance</w:t>
            </w:r>
            <w:r w:rsidR="006B0895">
              <w:rPr>
                <w:noProof/>
              </w:rPr>
              <w:tab/>
            </w:r>
            <w:r w:rsidR="006B0895">
              <w:rPr>
                <w:noProof/>
              </w:rPr>
              <w:fldChar w:fldCharType="begin"/>
            </w:r>
            <w:r w:rsidR="006B0895">
              <w:rPr>
                <w:noProof/>
              </w:rPr>
              <w:instrText>PAGEREF _Toc2050283410 \h</w:instrText>
            </w:r>
            <w:r w:rsidR="006B0895">
              <w:rPr>
                <w:noProof/>
              </w:rPr>
            </w:r>
            <w:r w:rsidR="006B0895">
              <w:rPr>
                <w:noProof/>
              </w:rPr>
              <w:fldChar w:fldCharType="separate"/>
            </w:r>
            <w:r w:rsidR="001F0B73">
              <w:rPr>
                <w:noProof/>
              </w:rPr>
              <w:t>61</w:t>
            </w:r>
            <w:r w:rsidR="006B0895">
              <w:rPr>
                <w:noProof/>
              </w:rPr>
              <w:fldChar w:fldCharType="end"/>
            </w:r>
          </w:hyperlink>
        </w:p>
        <w:p w14:paraId="7E8DAAAD" w14:textId="4D6C33F0" w:rsidR="009D74F9" w:rsidRDefault="00BE1101" w:rsidP="1D1076F4">
          <w:pPr>
            <w:pStyle w:val="TOC2"/>
            <w:tabs>
              <w:tab w:val="right" w:leader="dot" w:pos="10770"/>
            </w:tabs>
            <w:rPr>
              <w:rStyle w:val="Hyperlink"/>
              <w:noProof/>
              <w:kern w:val="2"/>
              <w14:ligatures w14:val="standardContextual"/>
            </w:rPr>
          </w:pPr>
          <w:hyperlink w:anchor="_Toc1613009682">
            <w:r w:rsidR="1D1076F4" w:rsidRPr="1D1076F4">
              <w:rPr>
                <w:rStyle w:val="Hyperlink"/>
                <w:noProof/>
              </w:rPr>
              <w:t>APPENDIX 9 Transfer of safeguarding records guidance</w:t>
            </w:r>
            <w:r w:rsidR="006B0895">
              <w:rPr>
                <w:noProof/>
              </w:rPr>
              <w:tab/>
            </w:r>
            <w:r w:rsidR="006B0895">
              <w:rPr>
                <w:noProof/>
              </w:rPr>
              <w:fldChar w:fldCharType="begin"/>
            </w:r>
            <w:r w:rsidR="006B0895">
              <w:rPr>
                <w:noProof/>
              </w:rPr>
              <w:instrText>PAGEREF _Toc1613009682 \h</w:instrText>
            </w:r>
            <w:r w:rsidR="006B0895">
              <w:rPr>
                <w:noProof/>
              </w:rPr>
            </w:r>
            <w:r w:rsidR="006B0895">
              <w:rPr>
                <w:noProof/>
              </w:rPr>
              <w:fldChar w:fldCharType="separate"/>
            </w:r>
            <w:r w:rsidR="001F0B73">
              <w:rPr>
                <w:noProof/>
              </w:rPr>
              <w:t>62</w:t>
            </w:r>
            <w:r w:rsidR="006B0895">
              <w:rPr>
                <w:noProof/>
              </w:rPr>
              <w:fldChar w:fldCharType="end"/>
            </w:r>
          </w:hyperlink>
        </w:p>
        <w:p w14:paraId="1BD9BB44" w14:textId="73651678" w:rsidR="009D74F9" w:rsidRDefault="00BE1101" w:rsidP="1D1076F4">
          <w:pPr>
            <w:pStyle w:val="TOC2"/>
            <w:tabs>
              <w:tab w:val="right" w:leader="dot" w:pos="10770"/>
            </w:tabs>
            <w:rPr>
              <w:rStyle w:val="Hyperlink"/>
              <w:noProof/>
              <w:kern w:val="2"/>
              <w14:ligatures w14:val="standardContextual"/>
            </w:rPr>
          </w:pPr>
          <w:hyperlink w:anchor="_Toc554850125">
            <w:r w:rsidR="1D1076F4" w:rsidRPr="1D1076F4">
              <w:rPr>
                <w:rStyle w:val="Hyperlink"/>
                <w:noProof/>
              </w:rPr>
              <w:t>APPENDIX 10Managing professional allegations flow chart</w:t>
            </w:r>
            <w:r w:rsidR="006B0895">
              <w:rPr>
                <w:noProof/>
              </w:rPr>
              <w:tab/>
            </w:r>
            <w:r w:rsidR="006B0895">
              <w:rPr>
                <w:noProof/>
              </w:rPr>
              <w:fldChar w:fldCharType="begin"/>
            </w:r>
            <w:r w:rsidR="006B0895">
              <w:rPr>
                <w:noProof/>
              </w:rPr>
              <w:instrText>PAGEREF _Toc554850125 \h</w:instrText>
            </w:r>
            <w:r w:rsidR="006B0895">
              <w:rPr>
                <w:noProof/>
              </w:rPr>
            </w:r>
            <w:r w:rsidR="006B0895">
              <w:rPr>
                <w:noProof/>
              </w:rPr>
              <w:fldChar w:fldCharType="separate"/>
            </w:r>
            <w:r w:rsidR="001F0B73">
              <w:rPr>
                <w:noProof/>
              </w:rPr>
              <w:t>63</w:t>
            </w:r>
            <w:r w:rsidR="006B0895">
              <w:rPr>
                <w:noProof/>
              </w:rPr>
              <w:fldChar w:fldCharType="end"/>
            </w:r>
          </w:hyperlink>
        </w:p>
        <w:p w14:paraId="0AF1E251" w14:textId="3575CB68" w:rsidR="009D74F9" w:rsidRDefault="00BE1101" w:rsidP="1D1076F4">
          <w:pPr>
            <w:pStyle w:val="TOC2"/>
            <w:tabs>
              <w:tab w:val="right" w:leader="dot" w:pos="10770"/>
            </w:tabs>
            <w:rPr>
              <w:rStyle w:val="Hyperlink"/>
              <w:noProof/>
              <w:kern w:val="2"/>
              <w14:ligatures w14:val="standardContextual"/>
            </w:rPr>
          </w:pPr>
          <w:hyperlink w:anchor="_Toc1078731731">
            <w:r w:rsidR="1D1076F4" w:rsidRPr="1D1076F4">
              <w:rPr>
                <w:rStyle w:val="Hyperlink"/>
                <w:noProof/>
              </w:rPr>
              <w:t>APPENDIX 11 _Tracking form – allegation/concern raised against staff</w:t>
            </w:r>
            <w:r w:rsidR="006B0895">
              <w:rPr>
                <w:noProof/>
              </w:rPr>
              <w:tab/>
            </w:r>
            <w:r w:rsidR="006B0895">
              <w:rPr>
                <w:noProof/>
              </w:rPr>
              <w:fldChar w:fldCharType="begin"/>
            </w:r>
            <w:r w:rsidR="006B0895">
              <w:rPr>
                <w:noProof/>
              </w:rPr>
              <w:instrText>PAGEREF _Toc1078731731 \h</w:instrText>
            </w:r>
            <w:r w:rsidR="006B0895">
              <w:rPr>
                <w:noProof/>
              </w:rPr>
            </w:r>
            <w:r w:rsidR="006B0895">
              <w:rPr>
                <w:noProof/>
              </w:rPr>
              <w:fldChar w:fldCharType="separate"/>
            </w:r>
            <w:r w:rsidR="001F0B73">
              <w:rPr>
                <w:noProof/>
              </w:rPr>
              <w:t>64</w:t>
            </w:r>
            <w:r w:rsidR="006B0895">
              <w:rPr>
                <w:noProof/>
              </w:rPr>
              <w:fldChar w:fldCharType="end"/>
            </w:r>
          </w:hyperlink>
        </w:p>
        <w:p w14:paraId="7C840341" w14:textId="124B7B91" w:rsidR="009D74F9" w:rsidRDefault="00BE1101" w:rsidP="1D1076F4">
          <w:pPr>
            <w:pStyle w:val="TOC2"/>
            <w:tabs>
              <w:tab w:val="right" w:leader="dot" w:pos="10770"/>
            </w:tabs>
            <w:rPr>
              <w:rStyle w:val="Hyperlink"/>
              <w:noProof/>
              <w:kern w:val="2"/>
              <w14:ligatures w14:val="standardContextual"/>
            </w:rPr>
          </w:pPr>
          <w:hyperlink w:anchor="_Toc255338492">
            <w:r w:rsidR="1D1076F4" w:rsidRPr="1D1076F4">
              <w:rPr>
                <w:rStyle w:val="Hyperlink"/>
                <w:noProof/>
              </w:rPr>
              <w:t>APPENDIX 12 – Role of designated teacher</w:t>
            </w:r>
            <w:r w:rsidR="006B0895">
              <w:rPr>
                <w:noProof/>
              </w:rPr>
              <w:tab/>
            </w:r>
            <w:r w:rsidR="006B0895">
              <w:rPr>
                <w:noProof/>
              </w:rPr>
              <w:fldChar w:fldCharType="begin"/>
            </w:r>
            <w:r w:rsidR="006B0895">
              <w:rPr>
                <w:noProof/>
              </w:rPr>
              <w:instrText>PAGEREF _Toc255338492 \h</w:instrText>
            </w:r>
            <w:r w:rsidR="006B0895">
              <w:rPr>
                <w:noProof/>
              </w:rPr>
            </w:r>
            <w:r w:rsidR="006B0895">
              <w:rPr>
                <w:noProof/>
              </w:rPr>
              <w:fldChar w:fldCharType="separate"/>
            </w:r>
            <w:r w:rsidR="001F0B73">
              <w:rPr>
                <w:noProof/>
              </w:rPr>
              <w:t>68</w:t>
            </w:r>
            <w:r w:rsidR="006B0895">
              <w:rPr>
                <w:noProof/>
              </w:rPr>
              <w:fldChar w:fldCharType="end"/>
            </w:r>
          </w:hyperlink>
        </w:p>
        <w:p w14:paraId="6F7DDFE7" w14:textId="6F882381" w:rsidR="009D74F9" w:rsidRDefault="00BE1101" w:rsidP="1D1076F4">
          <w:pPr>
            <w:pStyle w:val="TOC2"/>
            <w:tabs>
              <w:tab w:val="right" w:leader="dot" w:pos="10770"/>
            </w:tabs>
            <w:rPr>
              <w:rStyle w:val="Hyperlink"/>
              <w:noProof/>
              <w:kern w:val="2"/>
              <w14:ligatures w14:val="standardContextual"/>
            </w:rPr>
          </w:pPr>
          <w:hyperlink w:anchor="_Toc1784495105">
            <w:r w:rsidR="1D1076F4" w:rsidRPr="1D1076F4">
              <w:rPr>
                <w:rStyle w:val="Hyperlink"/>
                <w:noProof/>
              </w:rPr>
              <w:t>APPENDIX 13 Referral quick guide</w:t>
            </w:r>
            <w:r w:rsidR="006B0895">
              <w:rPr>
                <w:noProof/>
              </w:rPr>
              <w:tab/>
            </w:r>
            <w:r w:rsidR="006B0895">
              <w:rPr>
                <w:noProof/>
              </w:rPr>
              <w:fldChar w:fldCharType="begin"/>
            </w:r>
            <w:r w:rsidR="006B0895">
              <w:rPr>
                <w:noProof/>
              </w:rPr>
              <w:instrText>PAGEREF _Toc1784495105 \h</w:instrText>
            </w:r>
            <w:r w:rsidR="006B0895">
              <w:rPr>
                <w:noProof/>
              </w:rPr>
            </w:r>
            <w:r w:rsidR="006B0895">
              <w:rPr>
                <w:noProof/>
              </w:rPr>
              <w:fldChar w:fldCharType="separate"/>
            </w:r>
            <w:r w:rsidR="001F0B73">
              <w:rPr>
                <w:noProof/>
              </w:rPr>
              <w:t>69</w:t>
            </w:r>
            <w:r w:rsidR="006B0895">
              <w:rPr>
                <w:noProof/>
              </w:rPr>
              <w:fldChar w:fldCharType="end"/>
            </w:r>
          </w:hyperlink>
        </w:p>
        <w:p w14:paraId="4B039488" w14:textId="703B5B8B" w:rsidR="009D74F9" w:rsidRDefault="00BE1101" w:rsidP="1D1076F4">
          <w:pPr>
            <w:pStyle w:val="TOC2"/>
            <w:tabs>
              <w:tab w:val="right" w:leader="dot" w:pos="10770"/>
            </w:tabs>
            <w:rPr>
              <w:rStyle w:val="Hyperlink"/>
              <w:noProof/>
              <w:kern w:val="2"/>
              <w14:ligatures w14:val="standardContextual"/>
            </w:rPr>
          </w:pPr>
          <w:hyperlink w:anchor="_Toc1143213566">
            <w:r w:rsidR="1D1076F4" w:rsidRPr="1D1076F4">
              <w:rPr>
                <w:rStyle w:val="Hyperlink"/>
                <w:noProof/>
              </w:rPr>
              <w:t>Appendix 14 Encompass flow chart</w:t>
            </w:r>
            <w:r w:rsidR="006B0895">
              <w:rPr>
                <w:noProof/>
              </w:rPr>
              <w:tab/>
            </w:r>
            <w:r w:rsidR="006B0895">
              <w:rPr>
                <w:noProof/>
              </w:rPr>
              <w:fldChar w:fldCharType="begin"/>
            </w:r>
            <w:r w:rsidR="006B0895">
              <w:rPr>
                <w:noProof/>
              </w:rPr>
              <w:instrText>PAGEREF _Toc1143213566 \h</w:instrText>
            </w:r>
            <w:r w:rsidR="006B0895">
              <w:rPr>
                <w:noProof/>
              </w:rPr>
            </w:r>
            <w:r w:rsidR="006B0895">
              <w:rPr>
                <w:noProof/>
              </w:rPr>
              <w:fldChar w:fldCharType="separate"/>
            </w:r>
            <w:r w:rsidR="001F0B73">
              <w:rPr>
                <w:noProof/>
              </w:rPr>
              <w:t>70</w:t>
            </w:r>
            <w:r w:rsidR="006B0895">
              <w:rPr>
                <w:noProof/>
              </w:rPr>
              <w:fldChar w:fldCharType="end"/>
            </w:r>
          </w:hyperlink>
        </w:p>
        <w:p w14:paraId="636609BC" w14:textId="5245B541" w:rsidR="009D74F9" w:rsidRDefault="00BE1101" w:rsidP="1D1076F4">
          <w:pPr>
            <w:pStyle w:val="TOC2"/>
            <w:tabs>
              <w:tab w:val="right" w:leader="dot" w:pos="10770"/>
            </w:tabs>
            <w:rPr>
              <w:rStyle w:val="Hyperlink"/>
              <w:noProof/>
              <w:kern w:val="2"/>
              <w14:ligatures w14:val="standardContextual"/>
            </w:rPr>
          </w:pPr>
          <w:hyperlink w:anchor="_Toc519374695">
            <w:r w:rsidR="1D1076F4" w:rsidRPr="1D1076F4">
              <w:rPr>
                <w:rStyle w:val="Hyperlink"/>
                <w:noProof/>
              </w:rPr>
              <w:t>Appendix 15 Child on Child Abuse Flowchart</w:t>
            </w:r>
            <w:r w:rsidR="006B0895">
              <w:rPr>
                <w:noProof/>
              </w:rPr>
              <w:tab/>
            </w:r>
            <w:r w:rsidR="006B0895">
              <w:rPr>
                <w:noProof/>
              </w:rPr>
              <w:fldChar w:fldCharType="begin"/>
            </w:r>
            <w:r w:rsidR="006B0895">
              <w:rPr>
                <w:noProof/>
              </w:rPr>
              <w:instrText>PAGEREF _Toc519374695 \h</w:instrText>
            </w:r>
            <w:r w:rsidR="006B0895">
              <w:rPr>
                <w:noProof/>
              </w:rPr>
            </w:r>
            <w:r w:rsidR="006B0895">
              <w:rPr>
                <w:noProof/>
              </w:rPr>
              <w:fldChar w:fldCharType="separate"/>
            </w:r>
            <w:r w:rsidR="001F0B73">
              <w:rPr>
                <w:noProof/>
              </w:rPr>
              <w:t>71</w:t>
            </w:r>
            <w:r w:rsidR="006B0895">
              <w:rPr>
                <w:noProof/>
              </w:rPr>
              <w:fldChar w:fldCharType="end"/>
            </w:r>
          </w:hyperlink>
        </w:p>
        <w:p w14:paraId="5C905374" w14:textId="665E5437" w:rsidR="009D74F9" w:rsidRDefault="00BE1101" w:rsidP="1D1076F4">
          <w:pPr>
            <w:pStyle w:val="TOC2"/>
            <w:tabs>
              <w:tab w:val="right" w:leader="dot" w:pos="10770"/>
            </w:tabs>
            <w:rPr>
              <w:rStyle w:val="Hyperlink"/>
              <w:noProof/>
              <w:kern w:val="2"/>
              <w14:ligatures w14:val="standardContextual"/>
            </w:rPr>
          </w:pPr>
          <w:hyperlink w:anchor="_Toc986574078">
            <w:r w:rsidR="1D1076F4" w:rsidRPr="1D1076F4">
              <w:rPr>
                <w:rStyle w:val="Hyperlink"/>
                <w:noProof/>
              </w:rPr>
              <w:t>Appendix 16 FGM Flow Chart</w:t>
            </w:r>
            <w:r w:rsidR="006B0895">
              <w:rPr>
                <w:noProof/>
              </w:rPr>
              <w:tab/>
            </w:r>
            <w:r w:rsidR="006B0895">
              <w:rPr>
                <w:noProof/>
              </w:rPr>
              <w:fldChar w:fldCharType="begin"/>
            </w:r>
            <w:r w:rsidR="006B0895">
              <w:rPr>
                <w:noProof/>
              </w:rPr>
              <w:instrText>PAGEREF _Toc986574078 \h</w:instrText>
            </w:r>
            <w:r w:rsidR="006B0895">
              <w:rPr>
                <w:noProof/>
              </w:rPr>
            </w:r>
            <w:r w:rsidR="006B0895">
              <w:rPr>
                <w:noProof/>
              </w:rPr>
              <w:fldChar w:fldCharType="separate"/>
            </w:r>
            <w:r w:rsidR="001F0B73">
              <w:rPr>
                <w:noProof/>
              </w:rPr>
              <w:t>72</w:t>
            </w:r>
            <w:r w:rsidR="006B0895">
              <w:rPr>
                <w:noProof/>
              </w:rPr>
              <w:fldChar w:fldCharType="end"/>
            </w:r>
          </w:hyperlink>
        </w:p>
        <w:p w14:paraId="27DE6109" w14:textId="48E838B0" w:rsidR="009D74F9" w:rsidRDefault="00BE1101" w:rsidP="1D1076F4">
          <w:pPr>
            <w:pStyle w:val="TOC2"/>
            <w:tabs>
              <w:tab w:val="right" w:leader="dot" w:pos="10770"/>
            </w:tabs>
            <w:rPr>
              <w:rStyle w:val="Hyperlink"/>
              <w:noProof/>
              <w:kern w:val="2"/>
              <w14:ligatures w14:val="standardContextual"/>
            </w:rPr>
          </w:pPr>
          <w:hyperlink w:anchor="_Toc1074244255">
            <w:r w:rsidR="1D1076F4" w:rsidRPr="1D1076F4">
              <w:rPr>
                <w:rStyle w:val="Hyperlink"/>
                <w:noProof/>
              </w:rPr>
              <w:t>Appendix 17 Statement of Staff Commitment to the Forward As One Safeguarding &amp; Child Protection Policy</w:t>
            </w:r>
            <w:r w:rsidR="006B0895">
              <w:rPr>
                <w:noProof/>
              </w:rPr>
              <w:tab/>
            </w:r>
            <w:r w:rsidR="006B0895">
              <w:rPr>
                <w:noProof/>
              </w:rPr>
              <w:fldChar w:fldCharType="begin"/>
            </w:r>
            <w:r w:rsidR="006B0895">
              <w:rPr>
                <w:noProof/>
              </w:rPr>
              <w:instrText>PAGEREF _Toc1074244255 \h</w:instrText>
            </w:r>
            <w:r w:rsidR="006B0895">
              <w:rPr>
                <w:noProof/>
              </w:rPr>
            </w:r>
            <w:r w:rsidR="006B0895">
              <w:rPr>
                <w:noProof/>
              </w:rPr>
              <w:fldChar w:fldCharType="separate"/>
            </w:r>
            <w:r w:rsidR="001F0B73">
              <w:rPr>
                <w:noProof/>
              </w:rPr>
              <w:t>73</w:t>
            </w:r>
            <w:r w:rsidR="006B0895">
              <w:rPr>
                <w:noProof/>
              </w:rPr>
              <w:fldChar w:fldCharType="end"/>
            </w:r>
          </w:hyperlink>
          <w:r w:rsidR="006B0895">
            <w:fldChar w:fldCharType="end"/>
          </w:r>
        </w:p>
      </w:sdtContent>
    </w:sdt>
    <w:p w14:paraId="66E62C79" w14:textId="193D4C38" w:rsidR="00FA58D4" w:rsidRDefault="00FA58D4"/>
    <w:p w14:paraId="35FA8CC2" w14:textId="68684F49" w:rsidR="006C488C" w:rsidRDefault="006C488C" w:rsidP="00F209D2">
      <w:pPr>
        <w:spacing w:after="149" w:line="259" w:lineRule="auto"/>
        <w:ind w:left="0" w:firstLine="0"/>
        <w:jc w:val="left"/>
      </w:pPr>
    </w:p>
    <w:p w14:paraId="04B6A0CE" w14:textId="51747868" w:rsidR="001848DA" w:rsidRDefault="001848DA" w:rsidP="00F209D2">
      <w:pPr>
        <w:spacing w:after="149" w:line="259" w:lineRule="auto"/>
        <w:ind w:left="0" w:firstLine="0"/>
        <w:jc w:val="left"/>
      </w:pPr>
    </w:p>
    <w:p w14:paraId="7C3C1418" w14:textId="71D46976" w:rsidR="00D761B1" w:rsidRDefault="00D761B1" w:rsidP="00F209D2">
      <w:pPr>
        <w:spacing w:after="149" w:line="259" w:lineRule="auto"/>
        <w:ind w:left="0" w:firstLine="0"/>
        <w:jc w:val="left"/>
      </w:pPr>
    </w:p>
    <w:p w14:paraId="7CDECAB3" w14:textId="0A133888" w:rsidR="00D761B1" w:rsidRDefault="00D761B1" w:rsidP="00F209D2">
      <w:pPr>
        <w:spacing w:after="149" w:line="259" w:lineRule="auto"/>
        <w:ind w:left="0" w:firstLine="0"/>
        <w:jc w:val="left"/>
      </w:pPr>
    </w:p>
    <w:p w14:paraId="1E6C647E" w14:textId="3F57FA42" w:rsidR="00D761B1" w:rsidRDefault="00D761B1" w:rsidP="00F209D2">
      <w:pPr>
        <w:spacing w:after="149" w:line="259" w:lineRule="auto"/>
        <w:ind w:left="0" w:firstLine="0"/>
        <w:jc w:val="left"/>
      </w:pPr>
    </w:p>
    <w:p w14:paraId="2D289091" w14:textId="083ED54F" w:rsidR="00D761B1" w:rsidRDefault="00D761B1" w:rsidP="00F209D2">
      <w:pPr>
        <w:spacing w:after="149" w:line="259" w:lineRule="auto"/>
        <w:ind w:left="0" w:firstLine="0"/>
        <w:jc w:val="left"/>
      </w:pPr>
    </w:p>
    <w:p w14:paraId="6D89E7E0" w14:textId="5E9174B5" w:rsidR="00D761B1" w:rsidRDefault="00D761B1" w:rsidP="00F209D2">
      <w:pPr>
        <w:spacing w:after="149" w:line="259" w:lineRule="auto"/>
        <w:ind w:left="0" w:firstLine="0"/>
        <w:jc w:val="left"/>
      </w:pPr>
    </w:p>
    <w:p w14:paraId="0D37392C" w14:textId="1A98F24D" w:rsidR="00D761B1" w:rsidRDefault="00D761B1" w:rsidP="00F209D2">
      <w:pPr>
        <w:spacing w:after="149" w:line="259" w:lineRule="auto"/>
        <w:ind w:left="0" w:firstLine="0"/>
        <w:jc w:val="left"/>
      </w:pPr>
    </w:p>
    <w:p w14:paraId="789438FA" w14:textId="695ADA2F" w:rsidR="00D761B1" w:rsidRDefault="00D761B1" w:rsidP="00F209D2">
      <w:pPr>
        <w:spacing w:after="149" w:line="259" w:lineRule="auto"/>
        <w:ind w:left="0" w:firstLine="0"/>
        <w:jc w:val="left"/>
      </w:pPr>
    </w:p>
    <w:p w14:paraId="5D713795" w14:textId="77777777" w:rsidR="00D761B1" w:rsidRDefault="00D761B1" w:rsidP="00F209D2">
      <w:pPr>
        <w:spacing w:after="149" w:line="259" w:lineRule="auto"/>
        <w:ind w:left="0" w:firstLine="0"/>
        <w:jc w:val="left"/>
      </w:pPr>
    </w:p>
    <w:p w14:paraId="57678C64" w14:textId="77777777" w:rsidR="001848DA" w:rsidRDefault="001848DA" w:rsidP="00F209D2">
      <w:pPr>
        <w:spacing w:after="149" w:line="259" w:lineRule="auto"/>
        <w:ind w:left="0" w:firstLine="0"/>
        <w:jc w:val="left"/>
      </w:pPr>
    </w:p>
    <w:p w14:paraId="67F6D0B5" w14:textId="661A73BD" w:rsidR="006C488C" w:rsidRDefault="004D08A0" w:rsidP="1D1076F4">
      <w:pPr>
        <w:pStyle w:val="Heading2"/>
        <w:rPr>
          <w:b/>
          <w:bCs/>
          <w:i/>
          <w:iCs/>
          <w:color w:val="002060"/>
          <w:sz w:val="32"/>
          <w:szCs w:val="32"/>
        </w:rPr>
      </w:pPr>
      <w:r w:rsidRPr="1D1076F4">
        <w:rPr>
          <w:color w:val="002060"/>
          <w:sz w:val="28"/>
          <w:szCs w:val="28"/>
        </w:rPr>
        <w:lastRenderedPageBreak/>
        <w:t xml:space="preserve"> </w:t>
      </w:r>
      <w:bookmarkStart w:id="0" w:name="_Toc1726028165"/>
      <w:r w:rsidR="00F128E9" w:rsidRPr="1D1076F4">
        <w:rPr>
          <w:b/>
          <w:bCs/>
          <w:i/>
          <w:iCs/>
          <w:color w:val="002060"/>
          <w:sz w:val="32"/>
          <w:szCs w:val="32"/>
        </w:rPr>
        <w:t xml:space="preserve">Updates and amendments made from the safeguarding and Child protection Policy </w:t>
      </w:r>
      <w:r w:rsidR="009D74F9" w:rsidRPr="1D1076F4">
        <w:rPr>
          <w:b/>
          <w:bCs/>
          <w:i/>
          <w:iCs/>
          <w:color w:val="002060"/>
          <w:sz w:val="32"/>
          <w:szCs w:val="32"/>
        </w:rPr>
        <w:t>202</w:t>
      </w:r>
      <w:r w:rsidR="113E14F3" w:rsidRPr="1D1076F4">
        <w:rPr>
          <w:b/>
          <w:bCs/>
          <w:i/>
          <w:iCs/>
          <w:color w:val="002060"/>
          <w:sz w:val="32"/>
          <w:szCs w:val="32"/>
        </w:rPr>
        <w:t>3-24</w:t>
      </w:r>
      <w:bookmarkEnd w:id="0"/>
    </w:p>
    <w:tbl>
      <w:tblPr>
        <w:tblStyle w:val="TableGrid"/>
        <w:tblW w:w="0" w:type="auto"/>
        <w:tblLook w:val="04A0" w:firstRow="1" w:lastRow="0" w:firstColumn="1" w:lastColumn="0" w:noHBand="0" w:noVBand="1"/>
      </w:tblPr>
      <w:tblGrid>
        <w:gridCol w:w="1994"/>
        <w:gridCol w:w="4113"/>
        <w:gridCol w:w="4114"/>
      </w:tblGrid>
      <w:tr w:rsidR="00506659" w:rsidRPr="00FF4016" w14:paraId="41292538" w14:textId="77777777" w:rsidTr="00506659">
        <w:tc>
          <w:tcPr>
            <w:tcW w:w="1994" w:type="dxa"/>
            <w:shd w:val="clear" w:color="auto" w:fill="002060"/>
          </w:tcPr>
          <w:p w14:paraId="12D2096F" w14:textId="1608FCDE" w:rsidR="00506659" w:rsidRPr="00FF4016" w:rsidRDefault="00506659" w:rsidP="00BE1101">
            <w:pPr>
              <w:pStyle w:val="1bodycopy"/>
              <w:jc w:val="center"/>
              <w:rPr>
                <w:rFonts w:ascii="Arial" w:hAnsi="Arial" w:cs="Arial"/>
                <w:caps/>
                <w:color w:val="F8F8F8"/>
                <w:sz w:val="20"/>
                <w:szCs w:val="20"/>
              </w:rPr>
            </w:pPr>
            <w:r w:rsidRPr="00FF4016">
              <w:rPr>
                <w:rFonts w:ascii="Arial" w:hAnsi="Arial" w:cs="Arial"/>
                <w:caps/>
                <w:color w:val="F8F8F8"/>
                <w:sz w:val="20"/>
                <w:szCs w:val="20"/>
              </w:rPr>
              <w:t xml:space="preserve">Policy </w:t>
            </w:r>
            <w:r>
              <w:rPr>
                <w:rFonts w:ascii="Arial" w:hAnsi="Arial" w:cs="Arial"/>
                <w:caps/>
                <w:color w:val="F8F8F8"/>
                <w:sz w:val="20"/>
                <w:szCs w:val="20"/>
              </w:rPr>
              <w:t>section</w:t>
            </w:r>
          </w:p>
        </w:tc>
        <w:tc>
          <w:tcPr>
            <w:tcW w:w="4113" w:type="dxa"/>
            <w:shd w:val="clear" w:color="auto" w:fill="002060"/>
          </w:tcPr>
          <w:p w14:paraId="1EC093AF" w14:textId="77777777" w:rsidR="00506659" w:rsidRPr="00FF4016" w:rsidRDefault="00506659" w:rsidP="00BE1101">
            <w:pPr>
              <w:pStyle w:val="1bodycopy"/>
              <w:jc w:val="center"/>
              <w:rPr>
                <w:rFonts w:ascii="Arial" w:hAnsi="Arial" w:cs="Arial"/>
                <w:caps/>
                <w:color w:val="F8F8F8"/>
                <w:sz w:val="20"/>
                <w:szCs w:val="20"/>
              </w:rPr>
            </w:pPr>
            <w:r w:rsidRPr="00FF4016">
              <w:rPr>
                <w:rFonts w:ascii="Arial" w:hAnsi="Arial" w:cs="Arial"/>
                <w:caps/>
                <w:color w:val="F8F8F8"/>
                <w:sz w:val="20"/>
                <w:szCs w:val="20"/>
              </w:rPr>
              <w:t>What’s changed?</w:t>
            </w:r>
          </w:p>
        </w:tc>
        <w:tc>
          <w:tcPr>
            <w:tcW w:w="4114" w:type="dxa"/>
            <w:shd w:val="clear" w:color="auto" w:fill="002060"/>
          </w:tcPr>
          <w:p w14:paraId="5CEE686E" w14:textId="77777777" w:rsidR="00506659" w:rsidRPr="00FF4016" w:rsidRDefault="00506659" w:rsidP="00BE1101">
            <w:pPr>
              <w:pStyle w:val="1bodycopy"/>
              <w:jc w:val="center"/>
              <w:rPr>
                <w:rFonts w:ascii="Arial" w:hAnsi="Arial" w:cs="Arial"/>
                <w:caps/>
                <w:color w:val="F8F8F8"/>
                <w:sz w:val="20"/>
                <w:szCs w:val="20"/>
              </w:rPr>
            </w:pPr>
            <w:r w:rsidRPr="00FF4016">
              <w:rPr>
                <w:rFonts w:ascii="Arial" w:hAnsi="Arial" w:cs="Arial"/>
                <w:caps/>
                <w:color w:val="F8F8F8"/>
                <w:sz w:val="20"/>
                <w:szCs w:val="20"/>
              </w:rPr>
              <w:t>Why?</w:t>
            </w:r>
          </w:p>
        </w:tc>
      </w:tr>
      <w:tr w:rsidR="00423958" w14:paraId="5AC802D1" w14:textId="77777777" w:rsidTr="00506659">
        <w:tc>
          <w:tcPr>
            <w:tcW w:w="1994" w:type="dxa"/>
          </w:tcPr>
          <w:p w14:paraId="1531CB67" w14:textId="0C6C1C48" w:rsidR="00423958"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Section 2 </w:t>
            </w:r>
          </w:p>
        </w:tc>
        <w:tc>
          <w:tcPr>
            <w:tcW w:w="4113" w:type="dxa"/>
          </w:tcPr>
          <w:p w14:paraId="3254E32B" w14:textId="3D96A1FE" w:rsidR="00423958"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Updated text ‘KCSIE 2023’ to ‘KCSIE 2024’ and associated live link.</w:t>
            </w:r>
          </w:p>
        </w:tc>
        <w:tc>
          <w:tcPr>
            <w:tcW w:w="4114" w:type="dxa"/>
          </w:tcPr>
          <w:p w14:paraId="7D9BBDA9" w14:textId="2618060C" w:rsidR="00423958"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To reflect publication of </w:t>
            </w:r>
            <w:r w:rsidR="000824AF" w:rsidRPr="00B43928">
              <w:rPr>
                <w:rFonts w:asciiTheme="minorHAnsi" w:hAnsiTheme="minorHAnsi" w:cstheme="minorHAnsi"/>
                <w:sz w:val="20"/>
                <w:szCs w:val="20"/>
              </w:rPr>
              <w:t>latest</w:t>
            </w:r>
            <w:r w:rsidRPr="00B43928">
              <w:rPr>
                <w:rFonts w:asciiTheme="minorHAnsi" w:hAnsiTheme="minorHAnsi" w:cstheme="minorHAnsi"/>
                <w:sz w:val="20"/>
                <w:szCs w:val="20"/>
              </w:rPr>
              <w:t xml:space="preserve"> version of KCSIE 2024.</w:t>
            </w:r>
          </w:p>
        </w:tc>
      </w:tr>
      <w:tr w:rsidR="00D83D5F" w14:paraId="76BFC728" w14:textId="77777777" w:rsidTr="00506659">
        <w:tc>
          <w:tcPr>
            <w:tcW w:w="1994" w:type="dxa"/>
          </w:tcPr>
          <w:p w14:paraId="378055A0" w14:textId="3B5513D1" w:rsidR="00D83D5F" w:rsidRPr="00B43928" w:rsidRDefault="00D83D5F"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2</w:t>
            </w:r>
          </w:p>
        </w:tc>
        <w:tc>
          <w:tcPr>
            <w:tcW w:w="4113" w:type="dxa"/>
          </w:tcPr>
          <w:p w14:paraId="5161A7B3" w14:textId="44675A65" w:rsidR="00D83D5F" w:rsidRPr="00B43928" w:rsidRDefault="00D83D5F"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Added link to DfE factual note ‘Regulated Activity in Relation to Children’ </w:t>
            </w:r>
          </w:p>
        </w:tc>
        <w:tc>
          <w:tcPr>
            <w:tcW w:w="4114" w:type="dxa"/>
          </w:tcPr>
          <w:p w14:paraId="2A6B704B" w14:textId="7628326C" w:rsidR="00D83D5F" w:rsidRPr="00B43928" w:rsidRDefault="00D83D5F"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To provide further guidance and information.</w:t>
            </w:r>
          </w:p>
        </w:tc>
      </w:tr>
      <w:tr w:rsidR="00A14E96" w14:paraId="3D64CD68" w14:textId="77777777" w:rsidTr="00506659">
        <w:tc>
          <w:tcPr>
            <w:tcW w:w="1994" w:type="dxa"/>
          </w:tcPr>
          <w:p w14:paraId="72706DE7" w14:textId="5B3E91DB" w:rsidR="00A14E96" w:rsidRPr="00B43928"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3</w:t>
            </w:r>
          </w:p>
        </w:tc>
        <w:tc>
          <w:tcPr>
            <w:tcW w:w="4113" w:type="dxa"/>
          </w:tcPr>
          <w:p w14:paraId="66BE05D1" w14:textId="77777777" w:rsidR="00A14E96"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Updated definition of ‘safeguarding and promoting welfare of children’</w:t>
            </w:r>
          </w:p>
          <w:p w14:paraId="42BE81D0" w14:textId="77777777" w:rsidR="00C30C6D" w:rsidRDefault="00C30C6D" w:rsidP="00BE1101">
            <w:pPr>
              <w:pStyle w:val="1bodycopy"/>
              <w:rPr>
                <w:rFonts w:asciiTheme="minorHAnsi" w:hAnsiTheme="minorHAnsi" w:cstheme="minorHAnsi"/>
                <w:sz w:val="20"/>
                <w:szCs w:val="20"/>
              </w:rPr>
            </w:pPr>
            <w:r>
              <w:rPr>
                <w:rFonts w:asciiTheme="minorHAnsi" w:hAnsiTheme="minorHAnsi" w:cstheme="minorHAnsi"/>
                <w:sz w:val="20"/>
                <w:szCs w:val="20"/>
              </w:rPr>
              <w:t>Addition of definition of ‘exploitation’</w:t>
            </w:r>
            <w:r w:rsidR="000F7125">
              <w:rPr>
                <w:rFonts w:asciiTheme="minorHAnsi" w:hAnsiTheme="minorHAnsi" w:cstheme="minorHAnsi"/>
                <w:sz w:val="20"/>
                <w:szCs w:val="20"/>
              </w:rPr>
              <w:t>, and the wording ‘may involve’.</w:t>
            </w:r>
          </w:p>
          <w:p w14:paraId="13E15DDF" w14:textId="77777777" w:rsidR="00D03EA2" w:rsidRDefault="00D03EA2" w:rsidP="00BE1101">
            <w:pPr>
              <w:pStyle w:val="1bodycopy"/>
              <w:rPr>
                <w:rFonts w:asciiTheme="minorHAnsi" w:hAnsiTheme="minorHAnsi" w:cstheme="minorHAnsi"/>
                <w:sz w:val="20"/>
                <w:szCs w:val="20"/>
              </w:rPr>
            </w:pPr>
          </w:p>
          <w:p w14:paraId="5E351E51" w14:textId="4BF1BCB6" w:rsidR="00D03EA2" w:rsidRPr="00B43928" w:rsidRDefault="00D03EA2" w:rsidP="00BE1101">
            <w:pPr>
              <w:pStyle w:val="1bodycopy"/>
              <w:rPr>
                <w:rFonts w:asciiTheme="minorHAnsi" w:hAnsiTheme="minorHAnsi" w:cstheme="minorHAnsi"/>
                <w:sz w:val="20"/>
                <w:szCs w:val="20"/>
              </w:rPr>
            </w:pPr>
            <w:r>
              <w:rPr>
                <w:rFonts w:asciiTheme="minorHAnsi" w:hAnsiTheme="minorHAnsi" w:cstheme="minorHAnsi"/>
                <w:sz w:val="20"/>
                <w:szCs w:val="20"/>
              </w:rPr>
              <w:t>Addition of ‘Early Help’ definition.</w:t>
            </w:r>
          </w:p>
        </w:tc>
        <w:tc>
          <w:tcPr>
            <w:tcW w:w="4114" w:type="dxa"/>
          </w:tcPr>
          <w:p w14:paraId="543689A9" w14:textId="77777777" w:rsidR="00A14E96" w:rsidRDefault="004251E3"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To reflect 2023 update to Working Together to Safeguard Children (page 7 and 8)</w:t>
            </w:r>
            <w:r w:rsidR="00C30C6D">
              <w:rPr>
                <w:rFonts w:asciiTheme="minorHAnsi" w:hAnsiTheme="minorHAnsi" w:cstheme="minorHAnsi"/>
                <w:sz w:val="20"/>
                <w:szCs w:val="20"/>
              </w:rPr>
              <w:t>.</w:t>
            </w:r>
          </w:p>
          <w:p w14:paraId="75A166CD" w14:textId="77777777" w:rsidR="00C30C6D" w:rsidRDefault="00C30C6D"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which now refers to ‘abuse, neglect and exploitation’ throughout.</w:t>
            </w:r>
            <w:r w:rsidR="000F7125">
              <w:rPr>
                <w:rFonts w:asciiTheme="minorHAnsi" w:hAnsiTheme="minorHAnsi" w:cstheme="minorHAnsi"/>
                <w:sz w:val="20"/>
                <w:szCs w:val="20"/>
              </w:rPr>
              <w:t xml:space="preserve"> Update to definition (paragraph 34) to include ‘may involve’.</w:t>
            </w:r>
          </w:p>
          <w:p w14:paraId="36D8FCBE" w14:textId="7F483836" w:rsidR="00D03EA2" w:rsidRPr="00B43928" w:rsidRDefault="00D03EA2"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paragraph 497.</w:t>
            </w:r>
          </w:p>
        </w:tc>
      </w:tr>
      <w:tr w:rsidR="00C44ED5" w14:paraId="268F9381" w14:textId="77777777" w:rsidTr="00506659">
        <w:tc>
          <w:tcPr>
            <w:tcW w:w="1994" w:type="dxa"/>
          </w:tcPr>
          <w:p w14:paraId="5490FBB8" w14:textId="70CA7B51" w:rsidR="00C44ED5" w:rsidRPr="00B43928" w:rsidRDefault="00C44ED5" w:rsidP="00BE1101">
            <w:pPr>
              <w:pStyle w:val="1bodycopy"/>
              <w:rPr>
                <w:rFonts w:asciiTheme="minorHAnsi" w:hAnsiTheme="minorHAnsi" w:cstheme="minorHAnsi"/>
                <w:sz w:val="20"/>
                <w:szCs w:val="20"/>
              </w:rPr>
            </w:pPr>
            <w:r>
              <w:rPr>
                <w:rFonts w:asciiTheme="minorHAnsi" w:hAnsiTheme="minorHAnsi" w:cstheme="minorHAnsi"/>
                <w:sz w:val="20"/>
                <w:szCs w:val="20"/>
              </w:rPr>
              <w:t>Section 5.1</w:t>
            </w:r>
            <w:r w:rsidR="00820D0D">
              <w:rPr>
                <w:rFonts w:asciiTheme="minorHAnsi" w:hAnsiTheme="minorHAnsi" w:cstheme="minorHAnsi"/>
                <w:sz w:val="20"/>
                <w:szCs w:val="20"/>
              </w:rPr>
              <w:t xml:space="preserve"> (and then throughout)</w:t>
            </w:r>
          </w:p>
        </w:tc>
        <w:tc>
          <w:tcPr>
            <w:tcW w:w="4113" w:type="dxa"/>
          </w:tcPr>
          <w:p w14:paraId="5915A9EB" w14:textId="181CA1C5" w:rsidR="00C44ED5" w:rsidRPr="00B43928" w:rsidRDefault="00C44ED5" w:rsidP="00BE1101">
            <w:pPr>
              <w:pStyle w:val="1bodycopy"/>
              <w:rPr>
                <w:rFonts w:asciiTheme="minorHAnsi" w:hAnsiTheme="minorHAnsi" w:cstheme="minorHAnsi"/>
                <w:sz w:val="20"/>
                <w:szCs w:val="20"/>
              </w:rPr>
            </w:pPr>
            <w:r>
              <w:rPr>
                <w:rFonts w:asciiTheme="minorHAnsi" w:hAnsiTheme="minorHAnsi" w:cstheme="minorHAnsi"/>
                <w:sz w:val="20"/>
                <w:szCs w:val="20"/>
              </w:rPr>
              <w:t>Update to include ‘exploitation’ when referring to ‘abuse and neglect’.</w:t>
            </w:r>
          </w:p>
        </w:tc>
        <w:tc>
          <w:tcPr>
            <w:tcW w:w="4114" w:type="dxa"/>
          </w:tcPr>
          <w:p w14:paraId="2F2481AD" w14:textId="0AB8AB41" w:rsidR="00C44ED5" w:rsidRPr="00B43928" w:rsidRDefault="00C44ED5"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which</w:t>
            </w:r>
            <w:r w:rsidR="0085485B">
              <w:rPr>
                <w:rFonts w:asciiTheme="minorHAnsi" w:hAnsiTheme="minorHAnsi" w:cstheme="minorHAnsi"/>
                <w:sz w:val="20"/>
                <w:szCs w:val="20"/>
              </w:rPr>
              <w:t xml:space="preserve"> now</w:t>
            </w:r>
            <w:r>
              <w:rPr>
                <w:rFonts w:asciiTheme="minorHAnsi" w:hAnsiTheme="minorHAnsi" w:cstheme="minorHAnsi"/>
                <w:sz w:val="20"/>
                <w:szCs w:val="20"/>
              </w:rPr>
              <w:t xml:space="preserve"> refers to ‘abuse, neglect and exploitation’ throughout.</w:t>
            </w:r>
            <w:r w:rsidR="00BC4854">
              <w:rPr>
                <w:rFonts w:asciiTheme="minorHAnsi" w:hAnsiTheme="minorHAnsi" w:cstheme="minorHAnsi"/>
                <w:sz w:val="20"/>
                <w:szCs w:val="20"/>
              </w:rPr>
              <w:t xml:space="preserve"> </w:t>
            </w:r>
          </w:p>
        </w:tc>
      </w:tr>
      <w:tr w:rsidR="00036DD6" w14:paraId="3C73A494" w14:textId="77777777" w:rsidTr="00506659">
        <w:tc>
          <w:tcPr>
            <w:tcW w:w="1994" w:type="dxa"/>
          </w:tcPr>
          <w:p w14:paraId="2597C453" w14:textId="723C5F1A" w:rsidR="00036DD6" w:rsidRDefault="00036DD6" w:rsidP="00BE1101">
            <w:pPr>
              <w:pStyle w:val="1bodycopy"/>
              <w:rPr>
                <w:rFonts w:asciiTheme="minorHAnsi" w:hAnsiTheme="minorHAnsi" w:cstheme="minorHAnsi"/>
                <w:sz w:val="20"/>
                <w:szCs w:val="20"/>
              </w:rPr>
            </w:pPr>
            <w:r>
              <w:rPr>
                <w:rFonts w:asciiTheme="minorHAnsi" w:hAnsiTheme="minorHAnsi" w:cstheme="minorHAnsi"/>
                <w:sz w:val="20"/>
                <w:szCs w:val="20"/>
              </w:rPr>
              <w:t>Section 5.1</w:t>
            </w:r>
          </w:p>
        </w:tc>
        <w:tc>
          <w:tcPr>
            <w:tcW w:w="4113" w:type="dxa"/>
          </w:tcPr>
          <w:p w14:paraId="4A537227" w14:textId="34B0C7DD" w:rsidR="00036DD6" w:rsidRDefault="00036DD6" w:rsidP="00BE1101">
            <w:pPr>
              <w:pStyle w:val="1bodycopy"/>
              <w:rPr>
                <w:rFonts w:asciiTheme="minorHAnsi" w:hAnsiTheme="minorHAnsi" w:cstheme="minorHAnsi"/>
                <w:sz w:val="20"/>
                <w:szCs w:val="20"/>
              </w:rPr>
            </w:pPr>
            <w:r>
              <w:rPr>
                <w:rFonts w:asciiTheme="minorHAnsi" w:hAnsiTheme="minorHAnsi" w:cstheme="minorHAnsi"/>
                <w:sz w:val="20"/>
                <w:szCs w:val="20"/>
              </w:rPr>
              <w:t>Replacement of ‘trans’ with ‘gender questioning’.</w:t>
            </w:r>
          </w:p>
        </w:tc>
        <w:tc>
          <w:tcPr>
            <w:tcW w:w="4114" w:type="dxa"/>
          </w:tcPr>
          <w:p w14:paraId="7E4F1F60" w14:textId="7A7C2809" w:rsidR="00036DD6" w:rsidRDefault="00036DD6" w:rsidP="00BE1101">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w:t>
            </w:r>
          </w:p>
        </w:tc>
      </w:tr>
      <w:tr w:rsidR="00741BE1" w14:paraId="2F493FD1" w14:textId="77777777" w:rsidTr="00506659">
        <w:tc>
          <w:tcPr>
            <w:tcW w:w="1994" w:type="dxa"/>
          </w:tcPr>
          <w:p w14:paraId="296C4C9D" w14:textId="7204394C" w:rsidR="00741BE1" w:rsidRPr="00B43928" w:rsidRDefault="00741BE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5.2</w:t>
            </w:r>
          </w:p>
        </w:tc>
        <w:tc>
          <w:tcPr>
            <w:tcW w:w="4113" w:type="dxa"/>
          </w:tcPr>
          <w:p w14:paraId="3AC3E379" w14:textId="5361E523" w:rsidR="00741BE1" w:rsidRPr="00B43928" w:rsidRDefault="00741BE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Addition of liaising with Trust safeguarding lead for school DSLs.</w:t>
            </w:r>
          </w:p>
        </w:tc>
        <w:tc>
          <w:tcPr>
            <w:tcW w:w="4114" w:type="dxa"/>
          </w:tcPr>
          <w:p w14:paraId="07FA7AE4" w14:textId="132523A3" w:rsidR="00741BE1" w:rsidRPr="00B43928" w:rsidRDefault="00741BE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 xml:space="preserve">Due to the appointment of a TSL. To reflect Trust safeguarding policy and procedure. </w:t>
            </w:r>
          </w:p>
        </w:tc>
      </w:tr>
      <w:tr w:rsidR="00EB71D7" w14:paraId="1E601E9A" w14:textId="77777777" w:rsidTr="00506659">
        <w:tc>
          <w:tcPr>
            <w:tcW w:w="1994" w:type="dxa"/>
          </w:tcPr>
          <w:p w14:paraId="12192F38" w14:textId="5A70844C" w:rsidR="00EB71D7" w:rsidRPr="00B43928" w:rsidRDefault="00EB71D7"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Section 7.2</w:t>
            </w:r>
          </w:p>
        </w:tc>
        <w:tc>
          <w:tcPr>
            <w:tcW w:w="4113" w:type="dxa"/>
          </w:tcPr>
          <w:p w14:paraId="6B35354F" w14:textId="2CE2E098" w:rsidR="00EB71D7" w:rsidRPr="00B43928" w:rsidRDefault="00D4190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Update to process of recording of safeguarding incidents</w:t>
            </w:r>
            <w:r w:rsidR="002C3F9A" w:rsidRPr="00B43928">
              <w:rPr>
                <w:rFonts w:asciiTheme="minorHAnsi" w:hAnsiTheme="minorHAnsi" w:cstheme="minorHAnsi"/>
                <w:sz w:val="20"/>
                <w:szCs w:val="20"/>
              </w:rPr>
              <w:t xml:space="preserve"> in writing</w:t>
            </w:r>
            <w:r w:rsidRPr="00B43928">
              <w:rPr>
                <w:rFonts w:asciiTheme="minorHAnsi" w:hAnsiTheme="minorHAnsi" w:cstheme="minorHAnsi"/>
                <w:sz w:val="20"/>
                <w:szCs w:val="20"/>
              </w:rPr>
              <w:t>.</w:t>
            </w:r>
          </w:p>
        </w:tc>
        <w:tc>
          <w:tcPr>
            <w:tcW w:w="4114" w:type="dxa"/>
          </w:tcPr>
          <w:p w14:paraId="734AF9DA" w14:textId="0A99A9D8" w:rsidR="00EB71D7" w:rsidRPr="00B43928" w:rsidRDefault="00D41901"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To reflect the Trust/schools’ use of CPOMS or Arbor for recording safeguarding incidents and disclosures.</w:t>
            </w:r>
          </w:p>
        </w:tc>
      </w:tr>
      <w:tr w:rsidR="00417D92" w14:paraId="45B79FD7" w14:textId="77777777" w:rsidTr="00506659">
        <w:tc>
          <w:tcPr>
            <w:tcW w:w="1994" w:type="dxa"/>
          </w:tcPr>
          <w:p w14:paraId="76444C2F" w14:textId="69BB8750" w:rsidR="00417D92" w:rsidRPr="00B43928" w:rsidRDefault="00417D92" w:rsidP="00BE1101">
            <w:pPr>
              <w:pStyle w:val="1bodycopy"/>
              <w:rPr>
                <w:rFonts w:asciiTheme="minorHAnsi" w:hAnsiTheme="minorHAnsi" w:cstheme="minorHAnsi"/>
                <w:sz w:val="20"/>
                <w:szCs w:val="20"/>
              </w:rPr>
            </w:pPr>
            <w:r>
              <w:rPr>
                <w:rFonts w:asciiTheme="minorHAnsi" w:hAnsiTheme="minorHAnsi" w:cstheme="minorHAnsi"/>
                <w:sz w:val="20"/>
                <w:szCs w:val="20"/>
              </w:rPr>
              <w:t>Section 7.4</w:t>
            </w:r>
          </w:p>
        </w:tc>
        <w:tc>
          <w:tcPr>
            <w:tcW w:w="4113" w:type="dxa"/>
          </w:tcPr>
          <w:p w14:paraId="352B9F69" w14:textId="063FB26D" w:rsidR="00417D92" w:rsidRPr="00B43928" w:rsidRDefault="00417D92" w:rsidP="00BE1101">
            <w:pPr>
              <w:pStyle w:val="1bodycopy"/>
              <w:rPr>
                <w:rFonts w:asciiTheme="minorHAnsi" w:hAnsiTheme="minorHAnsi" w:cstheme="minorHAnsi"/>
                <w:sz w:val="20"/>
                <w:szCs w:val="20"/>
              </w:rPr>
            </w:pPr>
            <w:r>
              <w:rPr>
                <w:rFonts w:asciiTheme="minorHAnsi" w:hAnsiTheme="minorHAnsi" w:cstheme="minorHAnsi"/>
                <w:sz w:val="20"/>
                <w:szCs w:val="20"/>
              </w:rPr>
              <w:t>Addition of Trust safeguarding lead being a person a staff member can speak to regarding a pupil being at risk of immediate harm if school DSL is unavailable.</w:t>
            </w:r>
          </w:p>
        </w:tc>
        <w:tc>
          <w:tcPr>
            <w:tcW w:w="4114" w:type="dxa"/>
          </w:tcPr>
          <w:p w14:paraId="658F4E31" w14:textId="7D2DDD17" w:rsidR="00417D92" w:rsidRPr="00B43928" w:rsidRDefault="00204A56"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Due to the appointment of a TSL. To reflect Trust safeguarding policy and procedure.</w:t>
            </w:r>
          </w:p>
        </w:tc>
      </w:tr>
      <w:tr w:rsidR="00C93C4F" w14:paraId="0168B3A4" w14:textId="77777777" w:rsidTr="00506659">
        <w:tc>
          <w:tcPr>
            <w:tcW w:w="1994" w:type="dxa"/>
          </w:tcPr>
          <w:p w14:paraId="218A774C" w14:textId="367E0565" w:rsidR="00C93C4F" w:rsidRDefault="00C93C4F" w:rsidP="00BE1101">
            <w:pPr>
              <w:pStyle w:val="1bodycopy"/>
              <w:rPr>
                <w:rFonts w:asciiTheme="minorHAnsi" w:hAnsiTheme="minorHAnsi" w:cstheme="minorHAnsi"/>
                <w:sz w:val="20"/>
                <w:szCs w:val="20"/>
              </w:rPr>
            </w:pPr>
            <w:r>
              <w:rPr>
                <w:rFonts w:asciiTheme="minorHAnsi" w:hAnsiTheme="minorHAnsi" w:cstheme="minorHAnsi"/>
                <w:sz w:val="20"/>
                <w:szCs w:val="20"/>
              </w:rPr>
              <w:t>Section 7.4</w:t>
            </w:r>
          </w:p>
        </w:tc>
        <w:tc>
          <w:tcPr>
            <w:tcW w:w="4113" w:type="dxa"/>
          </w:tcPr>
          <w:p w14:paraId="580F5D66" w14:textId="0EC5C4A0" w:rsidR="00C93C4F" w:rsidRDefault="00C93C4F" w:rsidP="00BE1101">
            <w:pPr>
              <w:pStyle w:val="1bodycopy"/>
              <w:rPr>
                <w:rFonts w:asciiTheme="minorHAnsi" w:hAnsiTheme="minorHAnsi" w:cstheme="minorHAnsi"/>
                <w:sz w:val="20"/>
                <w:szCs w:val="20"/>
              </w:rPr>
            </w:pPr>
            <w:r>
              <w:rPr>
                <w:rFonts w:asciiTheme="minorHAnsi" w:hAnsiTheme="minorHAnsi" w:cstheme="minorHAnsi"/>
                <w:sz w:val="20"/>
                <w:szCs w:val="20"/>
              </w:rPr>
              <w:t xml:space="preserve">Links to LA procedures for professional differences and </w:t>
            </w:r>
            <w:r w:rsidR="00C807FD">
              <w:rPr>
                <w:rFonts w:asciiTheme="minorHAnsi" w:hAnsiTheme="minorHAnsi" w:cstheme="minorHAnsi"/>
                <w:sz w:val="20"/>
                <w:szCs w:val="20"/>
              </w:rPr>
              <w:t>escalation.</w:t>
            </w:r>
          </w:p>
        </w:tc>
        <w:tc>
          <w:tcPr>
            <w:tcW w:w="4114" w:type="dxa"/>
          </w:tcPr>
          <w:p w14:paraId="607EF422" w14:textId="19F8814A" w:rsidR="00C93C4F" w:rsidRPr="00B43928" w:rsidRDefault="00C807FD" w:rsidP="00BE1101">
            <w:pPr>
              <w:pStyle w:val="1bodycopy"/>
              <w:rPr>
                <w:rFonts w:asciiTheme="minorHAnsi" w:hAnsiTheme="minorHAnsi" w:cstheme="minorHAnsi"/>
                <w:sz w:val="20"/>
                <w:szCs w:val="20"/>
              </w:rPr>
            </w:pPr>
            <w:r>
              <w:rPr>
                <w:rFonts w:asciiTheme="minorHAnsi" w:hAnsiTheme="minorHAnsi" w:cstheme="minorHAnsi"/>
                <w:sz w:val="20"/>
                <w:szCs w:val="20"/>
              </w:rPr>
              <w:t>To support schools with where to locate local guidance.</w:t>
            </w:r>
          </w:p>
        </w:tc>
      </w:tr>
      <w:tr w:rsidR="006340BB" w14:paraId="6851BADD" w14:textId="77777777" w:rsidTr="00506659">
        <w:tc>
          <w:tcPr>
            <w:tcW w:w="1994" w:type="dxa"/>
          </w:tcPr>
          <w:p w14:paraId="79C5F067" w14:textId="7B7F2AE4" w:rsidR="006340BB" w:rsidRDefault="006340BB" w:rsidP="00BE1101">
            <w:pPr>
              <w:pStyle w:val="1bodycopy"/>
              <w:rPr>
                <w:rFonts w:asciiTheme="minorHAnsi" w:hAnsiTheme="minorHAnsi" w:cstheme="minorHAnsi"/>
                <w:sz w:val="20"/>
                <w:szCs w:val="20"/>
              </w:rPr>
            </w:pPr>
            <w:r>
              <w:rPr>
                <w:rFonts w:asciiTheme="minorHAnsi" w:hAnsiTheme="minorHAnsi" w:cstheme="minorHAnsi"/>
                <w:sz w:val="20"/>
                <w:szCs w:val="20"/>
              </w:rPr>
              <w:t>Section 7.5</w:t>
            </w:r>
          </w:p>
        </w:tc>
        <w:tc>
          <w:tcPr>
            <w:tcW w:w="4113" w:type="dxa"/>
          </w:tcPr>
          <w:p w14:paraId="39A49D60" w14:textId="68BB32D4" w:rsidR="006340BB" w:rsidRDefault="006340BB" w:rsidP="00BE1101">
            <w:pPr>
              <w:pStyle w:val="1bodycopy"/>
              <w:rPr>
                <w:rFonts w:asciiTheme="minorHAnsi" w:hAnsiTheme="minorHAnsi" w:cstheme="minorHAnsi"/>
                <w:sz w:val="20"/>
                <w:szCs w:val="20"/>
              </w:rPr>
            </w:pPr>
            <w:r>
              <w:rPr>
                <w:rFonts w:asciiTheme="minorHAnsi" w:hAnsiTheme="minorHAnsi" w:cstheme="minorHAnsi"/>
                <w:sz w:val="20"/>
                <w:szCs w:val="20"/>
              </w:rPr>
              <w:t xml:space="preserve">Addition of Trust safeguarding lead being a person a staff member can speak to regarding extremism. </w:t>
            </w:r>
          </w:p>
        </w:tc>
        <w:tc>
          <w:tcPr>
            <w:tcW w:w="4114" w:type="dxa"/>
          </w:tcPr>
          <w:p w14:paraId="7B362C63" w14:textId="6F9B4C42" w:rsidR="006340BB" w:rsidRDefault="006340BB" w:rsidP="00BE1101">
            <w:pPr>
              <w:pStyle w:val="1bodycopy"/>
              <w:rPr>
                <w:rFonts w:asciiTheme="minorHAnsi" w:hAnsiTheme="minorHAnsi" w:cstheme="minorHAnsi"/>
                <w:sz w:val="20"/>
                <w:szCs w:val="20"/>
              </w:rPr>
            </w:pPr>
            <w:r w:rsidRPr="00B43928">
              <w:rPr>
                <w:rFonts w:asciiTheme="minorHAnsi" w:hAnsiTheme="minorHAnsi" w:cstheme="minorHAnsi"/>
                <w:sz w:val="20"/>
                <w:szCs w:val="20"/>
              </w:rPr>
              <w:t>Due to the appointment of a TSL. To reflect Trust safeguarding policy and procedure.</w:t>
            </w:r>
          </w:p>
        </w:tc>
      </w:tr>
      <w:tr w:rsidR="004251E3" w:rsidRPr="0079151C" w14:paraId="790EA7C5" w14:textId="77777777" w:rsidTr="00506659">
        <w:tc>
          <w:tcPr>
            <w:tcW w:w="1994" w:type="dxa"/>
          </w:tcPr>
          <w:p w14:paraId="4E413B4F" w14:textId="081830D2" w:rsidR="004251E3" w:rsidRPr="00B43928" w:rsidRDefault="004251E3" w:rsidP="004251E3">
            <w:pPr>
              <w:pStyle w:val="1bodycopy"/>
              <w:rPr>
                <w:rFonts w:asciiTheme="minorHAnsi" w:hAnsiTheme="minorHAnsi" w:cstheme="minorHAnsi"/>
                <w:sz w:val="20"/>
                <w:szCs w:val="20"/>
              </w:rPr>
            </w:pPr>
            <w:r w:rsidRPr="00B43928">
              <w:rPr>
                <w:rFonts w:asciiTheme="minorHAnsi" w:hAnsiTheme="minorHAnsi" w:cstheme="minorHAnsi"/>
                <w:sz w:val="20"/>
                <w:szCs w:val="20"/>
              </w:rPr>
              <w:t>Section 7.9</w:t>
            </w:r>
          </w:p>
        </w:tc>
        <w:tc>
          <w:tcPr>
            <w:tcW w:w="4113" w:type="dxa"/>
          </w:tcPr>
          <w:p w14:paraId="3E80C5F7" w14:textId="7A1E79EA" w:rsidR="004251E3" w:rsidRPr="00B43928" w:rsidRDefault="004251E3" w:rsidP="004251E3">
            <w:pPr>
              <w:pStyle w:val="1bodycopy"/>
              <w:rPr>
                <w:rFonts w:asciiTheme="minorHAnsi" w:hAnsiTheme="minorHAnsi" w:cstheme="minorHAnsi"/>
                <w:sz w:val="20"/>
                <w:szCs w:val="20"/>
              </w:rPr>
            </w:pPr>
            <w:r w:rsidRPr="00B43928">
              <w:rPr>
                <w:rFonts w:asciiTheme="minorHAnsi" w:hAnsiTheme="minorHAnsi" w:cstheme="minorHAnsi"/>
                <w:sz w:val="20"/>
                <w:szCs w:val="20"/>
              </w:rPr>
              <w:t>Added the definition of sharing nudes and semi-nudes, link to full guidance, illegal, notes regarding viewing nudes and semi-nudes.</w:t>
            </w:r>
          </w:p>
        </w:tc>
        <w:tc>
          <w:tcPr>
            <w:tcW w:w="4114" w:type="dxa"/>
          </w:tcPr>
          <w:p w14:paraId="2E972FB9" w14:textId="19F4B34E" w:rsidR="004251E3" w:rsidRPr="00B43928" w:rsidRDefault="004251E3" w:rsidP="004251E3">
            <w:pPr>
              <w:pStyle w:val="1bodycopy"/>
              <w:rPr>
                <w:rFonts w:asciiTheme="minorHAnsi" w:hAnsiTheme="minorHAnsi" w:cstheme="minorHAnsi"/>
                <w:sz w:val="20"/>
                <w:szCs w:val="20"/>
              </w:rPr>
            </w:pPr>
            <w:r w:rsidRPr="00B43928">
              <w:rPr>
                <w:rFonts w:asciiTheme="minorHAnsi" w:hAnsiTheme="minorHAnsi" w:cstheme="minorHAnsi"/>
                <w:sz w:val="20"/>
                <w:szCs w:val="20"/>
              </w:rPr>
              <w:t>To reflect 2023 update to Working Together to Safeguard Children (section 1.4 and 1.5)</w:t>
            </w:r>
            <w:r w:rsidR="001065F1" w:rsidRPr="00B43928">
              <w:rPr>
                <w:rFonts w:asciiTheme="minorHAnsi" w:hAnsiTheme="minorHAnsi" w:cstheme="minorHAnsi"/>
                <w:sz w:val="20"/>
                <w:szCs w:val="20"/>
              </w:rPr>
              <w:t xml:space="preserve"> and updated guidance ‘Sharing nudes and semi-nudes: how to respond to an incident’ updated March 2024.</w:t>
            </w:r>
          </w:p>
        </w:tc>
      </w:tr>
      <w:tr w:rsidR="004251E3" w14:paraId="4E903A3B" w14:textId="77777777" w:rsidTr="00506659">
        <w:tc>
          <w:tcPr>
            <w:tcW w:w="1994" w:type="dxa"/>
          </w:tcPr>
          <w:p w14:paraId="071354D7" w14:textId="647B65DE" w:rsidR="004251E3" w:rsidRPr="00B43928" w:rsidRDefault="00B43928" w:rsidP="004251E3">
            <w:pPr>
              <w:pStyle w:val="1bodycopy"/>
              <w:rPr>
                <w:rFonts w:asciiTheme="minorHAnsi" w:hAnsiTheme="minorHAnsi" w:cstheme="minorHAnsi"/>
                <w:sz w:val="20"/>
                <w:szCs w:val="20"/>
              </w:rPr>
            </w:pPr>
            <w:r>
              <w:rPr>
                <w:rFonts w:asciiTheme="minorHAnsi" w:hAnsiTheme="minorHAnsi" w:cstheme="minorHAnsi"/>
                <w:sz w:val="20"/>
                <w:szCs w:val="20"/>
              </w:rPr>
              <w:t>Section 14</w:t>
            </w:r>
          </w:p>
          <w:p w14:paraId="4247200F" w14:textId="65D423DF" w:rsidR="004251E3" w:rsidRPr="00B43928" w:rsidRDefault="004251E3" w:rsidP="004251E3">
            <w:pPr>
              <w:pStyle w:val="1bodycopy"/>
              <w:rPr>
                <w:rFonts w:asciiTheme="minorHAnsi" w:hAnsiTheme="minorHAnsi" w:cstheme="minorHAnsi"/>
                <w:sz w:val="20"/>
                <w:szCs w:val="20"/>
              </w:rPr>
            </w:pPr>
          </w:p>
        </w:tc>
        <w:tc>
          <w:tcPr>
            <w:tcW w:w="4113" w:type="dxa"/>
          </w:tcPr>
          <w:p w14:paraId="0ED7192A" w14:textId="553A73FB" w:rsidR="00B43928" w:rsidRPr="00B43928" w:rsidRDefault="00B43928" w:rsidP="00B43928">
            <w:pPr>
              <w:pStyle w:val="1bodycopy10pt"/>
              <w:rPr>
                <w:rFonts w:asciiTheme="minorHAnsi" w:hAnsiTheme="minorHAnsi" w:cstheme="minorHAnsi"/>
                <w:szCs w:val="20"/>
                <w:lang w:val="en-GB"/>
              </w:rPr>
            </w:pPr>
            <w:r>
              <w:rPr>
                <w:rFonts w:asciiTheme="minorHAnsi" w:hAnsiTheme="minorHAnsi" w:cstheme="minorHAnsi"/>
                <w:szCs w:val="20"/>
                <w:lang w:val="en-GB"/>
              </w:rPr>
              <w:t>Sentence regarding recording concerns updated from ‘</w:t>
            </w:r>
            <w:r w:rsidRPr="00B43928">
              <w:rPr>
                <w:rFonts w:asciiTheme="minorHAnsi" w:hAnsiTheme="minorHAnsi" w:cstheme="minorHAnsi"/>
                <w:szCs w:val="20"/>
                <w:lang w:val="en-GB"/>
              </w:rPr>
              <w:t>Concerns and referrals will be in a separate child protection file for each child.</w:t>
            </w:r>
            <w:r>
              <w:rPr>
                <w:rFonts w:asciiTheme="minorHAnsi" w:hAnsiTheme="minorHAnsi" w:cstheme="minorHAnsi"/>
                <w:szCs w:val="20"/>
                <w:lang w:val="en-GB"/>
              </w:rPr>
              <w:t>’ To ‘</w:t>
            </w:r>
            <w:r w:rsidRPr="00B43928">
              <w:rPr>
                <w:rFonts w:asciiTheme="minorHAnsi" w:hAnsiTheme="minorHAnsi" w:cstheme="minorHAnsi"/>
                <w:szCs w:val="20"/>
                <w:lang w:val="en-GB"/>
              </w:rPr>
              <w:t>Concerns and referrals will be logged in the child’s record on Arbor/CPOMS.’</w:t>
            </w:r>
          </w:p>
          <w:p w14:paraId="3DA5C414" w14:textId="5830DE7C" w:rsidR="004251E3" w:rsidRPr="00B43928" w:rsidRDefault="004251E3" w:rsidP="004251E3">
            <w:pPr>
              <w:pStyle w:val="1bodycopy"/>
              <w:rPr>
                <w:rFonts w:asciiTheme="minorHAnsi" w:hAnsiTheme="minorHAnsi" w:cstheme="minorHAnsi"/>
                <w:sz w:val="20"/>
                <w:szCs w:val="20"/>
              </w:rPr>
            </w:pPr>
          </w:p>
        </w:tc>
        <w:tc>
          <w:tcPr>
            <w:tcW w:w="4114" w:type="dxa"/>
          </w:tcPr>
          <w:p w14:paraId="1B600AEF" w14:textId="732A5DFD" w:rsidR="004251E3" w:rsidRPr="00B43928" w:rsidRDefault="00B43928" w:rsidP="004251E3">
            <w:pPr>
              <w:pStyle w:val="1bodycopy"/>
              <w:rPr>
                <w:rFonts w:asciiTheme="minorHAnsi" w:hAnsiTheme="minorHAnsi" w:cstheme="minorHAnsi"/>
                <w:sz w:val="20"/>
                <w:szCs w:val="20"/>
              </w:rPr>
            </w:pPr>
            <w:r>
              <w:rPr>
                <w:rFonts w:asciiTheme="minorHAnsi" w:hAnsiTheme="minorHAnsi" w:cstheme="minorHAnsi"/>
                <w:sz w:val="20"/>
                <w:szCs w:val="20"/>
              </w:rPr>
              <w:t>To reflect current recording procedures for safeguarding concerns and incidents.</w:t>
            </w:r>
          </w:p>
        </w:tc>
      </w:tr>
      <w:tr w:rsidR="004251E3" w14:paraId="4EAC56B7" w14:textId="77777777" w:rsidTr="00506659">
        <w:tc>
          <w:tcPr>
            <w:tcW w:w="1994" w:type="dxa"/>
          </w:tcPr>
          <w:p w14:paraId="227F3036" w14:textId="4A9306C0" w:rsidR="004251E3" w:rsidRPr="006340FC" w:rsidRDefault="006340FC" w:rsidP="004251E3">
            <w:pPr>
              <w:pStyle w:val="1bodycopy"/>
              <w:rPr>
                <w:rFonts w:asciiTheme="minorHAnsi" w:hAnsiTheme="minorHAnsi" w:cstheme="minorHAnsi"/>
                <w:sz w:val="20"/>
                <w:szCs w:val="20"/>
              </w:rPr>
            </w:pPr>
            <w:r w:rsidRPr="006340FC">
              <w:rPr>
                <w:rFonts w:asciiTheme="minorHAnsi" w:hAnsiTheme="minorHAnsi" w:cstheme="minorHAnsi"/>
                <w:sz w:val="20"/>
                <w:szCs w:val="20"/>
              </w:rPr>
              <w:t>Section 15.2</w:t>
            </w:r>
          </w:p>
          <w:p w14:paraId="0E16C73F" w14:textId="18C38DB2" w:rsidR="004251E3" w:rsidRPr="006340FC" w:rsidRDefault="004251E3" w:rsidP="004251E3">
            <w:pPr>
              <w:pStyle w:val="1bodycopy"/>
              <w:rPr>
                <w:rFonts w:asciiTheme="minorHAnsi" w:hAnsiTheme="minorHAnsi" w:cstheme="minorHAnsi"/>
                <w:sz w:val="20"/>
                <w:szCs w:val="20"/>
              </w:rPr>
            </w:pPr>
          </w:p>
        </w:tc>
        <w:tc>
          <w:tcPr>
            <w:tcW w:w="4113" w:type="dxa"/>
          </w:tcPr>
          <w:p w14:paraId="1AE67F40" w14:textId="3F31B97F" w:rsidR="004251E3" w:rsidRPr="006340FC" w:rsidRDefault="006340FC"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 xml:space="preserve">Addition of individual and group supervision as a means of DSLs and Deputy DSLs keeping knowledge and </w:t>
            </w:r>
            <w:r w:rsidR="00766CB6">
              <w:rPr>
                <w:rFonts w:asciiTheme="minorHAnsi" w:hAnsiTheme="minorHAnsi" w:cstheme="minorHAnsi"/>
                <w:sz w:val="20"/>
                <w:szCs w:val="20"/>
              </w:rPr>
              <w:t>skills</w:t>
            </w:r>
            <w:r>
              <w:rPr>
                <w:rFonts w:asciiTheme="minorHAnsi" w:hAnsiTheme="minorHAnsi" w:cstheme="minorHAnsi"/>
                <w:sz w:val="20"/>
                <w:szCs w:val="20"/>
              </w:rPr>
              <w:t xml:space="preserve"> up to date.</w:t>
            </w:r>
          </w:p>
        </w:tc>
        <w:tc>
          <w:tcPr>
            <w:tcW w:w="4114" w:type="dxa"/>
          </w:tcPr>
          <w:p w14:paraId="17AC790B" w14:textId="09A1EAE5" w:rsidR="004251E3" w:rsidRPr="006340FC" w:rsidRDefault="006340FC" w:rsidP="004251E3">
            <w:pPr>
              <w:pStyle w:val="1bodycopy"/>
              <w:rPr>
                <w:rFonts w:asciiTheme="minorHAnsi" w:hAnsiTheme="minorHAnsi" w:cstheme="minorHAnsi"/>
                <w:sz w:val="20"/>
                <w:szCs w:val="20"/>
              </w:rPr>
            </w:pPr>
            <w:r>
              <w:rPr>
                <w:rFonts w:asciiTheme="minorHAnsi" w:hAnsiTheme="minorHAnsi" w:cstheme="minorHAnsi"/>
                <w:sz w:val="20"/>
                <w:szCs w:val="20"/>
              </w:rPr>
              <w:t>To reflect supervision opportunities offered</w:t>
            </w:r>
            <w:r w:rsidR="008D2341">
              <w:rPr>
                <w:rFonts w:asciiTheme="minorHAnsi" w:hAnsiTheme="minorHAnsi" w:cstheme="minorHAnsi"/>
                <w:sz w:val="20"/>
                <w:szCs w:val="20"/>
              </w:rPr>
              <w:t xml:space="preserve"> to staff</w:t>
            </w:r>
            <w:r>
              <w:rPr>
                <w:rFonts w:asciiTheme="minorHAnsi" w:hAnsiTheme="minorHAnsi" w:cstheme="minorHAnsi"/>
                <w:sz w:val="20"/>
                <w:szCs w:val="20"/>
              </w:rPr>
              <w:t xml:space="preserve"> by Trust safeguarding lead.</w:t>
            </w:r>
          </w:p>
        </w:tc>
      </w:tr>
      <w:tr w:rsidR="004251E3" w14:paraId="6B4F9912" w14:textId="77777777" w:rsidTr="00506659">
        <w:tc>
          <w:tcPr>
            <w:tcW w:w="1994" w:type="dxa"/>
          </w:tcPr>
          <w:p w14:paraId="56881CCF" w14:textId="31CB17FE" w:rsidR="004251E3" w:rsidRPr="006340FC" w:rsidRDefault="009452D6" w:rsidP="004251E3">
            <w:pPr>
              <w:pStyle w:val="1bodycopy"/>
              <w:rPr>
                <w:rFonts w:asciiTheme="minorHAnsi" w:hAnsiTheme="minorHAnsi" w:cstheme="minorHAnsi"/>
                <w:sz w:val="20"/>
                <w:szCs w:val="20"/>
              </w:rPr>
            </w:pPr>
            <w:r>
              <w:rPr>
                <w:rFonts w:asciiTheme="minorHAnsi" w:hAnsiTheme="minorHAnsi" w:cstheme="minorHAnsi"/>
                <w:sz w:val="20"/>
                <w:szCs w:val="20"/>
              </w:rPr>
              <w:lastRenderedPageBreak/>
              <w:t>Section 16</w:t>
            </w:r>
          </w:p>
          <w:p w14:paraId="44877B67" w14:textId="2B817437" w:rsidR="004251E3" w:rsidRPr="006340FC" w:rsidRDefault="004251E3" w:rsidP="004251E3">
            <w:pPr>
              <w:pStyle w:val="1bodycopy"/>
              <w:rPr>
                <w:rFonts w:asciiTheme="minorHAnsi" w:hAnsiTheme="minorHAnsi" w:cstheme="minorHAnsi"/>
                <w:sz w:val="20"/>
                <w:szCs w:val="20"/>
              </w:rPr>
            </w:pPr>
          </w:p>
        </w:tc>
        <w:tc>
          <w:tcPr>
            <w:tcW w:w="4113" w:type="dxa"/>
          </w:tcPr>
          <w:p w14:paraId="1C95FEDA" w14:textId="7D7BFEAF" w:rsidR="004251E3" w:rsidRPr="006340FC" w:rsidRDefault="009452D6"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Addition of Trust Safeguarding Lead as person who will annually review this policy before approval by Trustees.</w:t>
            </w:r>
          </w:p>
        </w:tc>
        <w:tc>
          <w:tcPr>
            <w:tcW w:w="4114" w:type="dxa"/>
          </w:tcPr>
          <w:p w14:paraId="415EC245" w14:textId="2ED2C725" w:rsidR="004251E3" w:rsidRPr="006340FC" w:rsidRDefault="000307DB" w:rsidP="004251E3">
            <w:pPr>
              <w:pStyle w:val="1bodycopy"/>
              <w:rPr>
                <w:rFonts w:asciiTheme="minorHAnsi" w:hAnsiTheme="minorHAnsi" w:cstheme="minorHAnsi"/>
                <w:sz w:val="20"/>
                <w:szCs w:val="20"/>
              </w:rPr>
            </w:pPr>
            <w:r>
              <w:rPr>
                <w:rFonts w:asciiTheme="minorHAnsi" w:hAnsiTheme="minorHAnsi" w:cstheme="minorHAnsi"/>
                <w:sz w:val="20"/>
                <w:szCs w:val="20"/>
              </w:rPr>
              <w:t>This policy is now reviewed and updated by Trust Safeguarding Lead.</w:t>
            </w:r>
          </w:p>
        </w:tc>
      </w:tr>
      <w:tr w:rsidR="004B4102" w14:paraId="56A0DE32" w14:textId="77777777" w:rsidTr="00506659">
        <w:tc>
          <w:tcPr>
            <w:tcW w:w="1994" w:type="dxa"/>
          </w:tcPr>
          <w:p w14:paraId="0F98CAB4" w14:textId="5D4B7E88" w:rsidR="004B4102" w:rsidRDefault="004B4102" w:rsidP="004251E3">
            <w:pPr>
              <w:pStyle w:val="1bodycopy"/>
              <w:rPr>
                <w:rFonts w:asciiTheme="minorHAnsi" w:hAnsiTheme="minorHAnsi" w:cstheme="minorHAnsi"/>
                <w:sz w:val="20"/>
                <w:szCs w:val="20"/>
              </w:rPr>
            </w:pPr>
            <w:r>
              <w:rPr>
                <w:rFonts w:asciiTheme="minorHAnsi" w:hAnsiTheme="minorHAnsi" w:cstheme="minorHAnsi"/>
                <w:sz w:val="20"/>
                <w:szCs w:val="20"/>
              </w:rPr>
              <w:t>Appendix 2</w:t>
            </w:r>
          </w:p>
        </w:tc>
        <w:tc>
          <w:tcPr>
            <w:tcW w:w="4113" w:type="dxa"/>
          </w:tcPr>
          <w:p w14:paraId="73A504AC" w14:textId="66B6ACBB" w:rsidR="004B4102" w:rsidRDefault="004B4102"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C</w:t>
            </w:r>
            <w:r w:rsidRPr="004B4102">
              <w:rPr>
                <w:rFonts w:asciiTheme="minorHAnsi" w:hAnsiTheme="minorHAnsi" w:cstheme="minorHAnsi"/>
                <w:sz w:val="20"/>
                <w:szCs w:val="20"/>
              </w:rPr>
              <w:t>larifi</w:t>
            </w:r>
            <w:r>
              <w:rPr>
                <w:rFonts w:asciiTheme="minorHAnsi" w:hAnsiTheme="minorHAnsi" w:cstheme="minorHAnsi"/>
                <w:sz w:val="20"/>
                <w:szCs w:val="20"/>
              </w:rPr>
              <w:t>cation</w:t>
            </w:r>
            <w:r w:rsidRPr="004B4102">
              <w:rPr>
                <w:rFonts w:asciiTheme="minorHAnsi" w:hAnsiTheme="minorHAnsi" w:cstheme="minorHAnsi"/>
                <w:sz w:val="20"/>
                <w:szCs w:val="20"/>
              </w:rPr>
              <w:t xml:space="preserve"> that where a school places a pupil in an alternative provision provider, the school continues to be responsible for the safeguarding of that pupil. </w:t>
            </w:r>
            <w:r>
              <w:rPr>
                <w:rFonts w:asciiTheme="minorHAnsi" w:hAnsiTheme="minorHAnsi" w:cstheme="minorHAnsi"/>
                <w:sz w:val="20"/>
                <w:szCs w:val="20"/>
              </w:rPr>
              <w:t>School</w:t>
            </w:r>
            <w:r w:rsidRPr="004B4102">
              <w:rPr>
                <w:rFonts w:asciiTheme="minorHAnsi" w:hAnsiTheme="minorHAnsi" w:cstheme="minorHAnsi"/>
                <w:sz w:val="20"/>
                <w:szCs w:val="20"/>
              </w:rPr>
              <w:t xml:space="preserve"> should be satisfied that the placement meets the pupil’s needs</w:t>
            </w:r>
            <w:r>
              <w:rPr>
                <w:rFonts w:asciiTheme="minorHAnsi" w:hAnsiTheme="minorHAnsi" w:cstheme="minorHAnsi"/>
                <w:sz w:val="20"/>
                <w:szCs w:val="20"/>
              </w:rPr>
              <w:t>.</w:t>
            </w:r>
          </w:p>
        </w:tc>
        <w:tc>
          <w:tcPr>
            <w:tcW w:w="4114" w:type="dxa"/>
          </w:tcPr>
          <w:p w14:paraId="1CB13DE9" w14:textId="50EAC5FC" w:rsidR="004B4102" w:rsidRDefault="004B4102"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new paragraph on alternative provision,  paragraph 171.</w:t>
            </w:r>
          </w:p>
        </w:tc>
      </w:tr>
      <w:tr w:rsidR="00E93AB1" w14:paraId="79B3E3E3" w14:textId="77777777" w:rsidTr="00506659">
        <w:tc>
          <w:tcPr>
            <w:tcW w:w="1994" w:type="dxa"/>
          </w:tcPr>
          <w:p w14:paraId="4417A883" w14:textId="77777777" w:rsidR="00E93AB1" w:rsidRDefault="00E93AB1" w:rsidP="004251E3">
            <w:pPr>
              <w:pStyle w:val="1bodycopy"/>
              <w:rPr>
                <w:rFonts w:asciiTheme="minorHAnsi" w:hAnsiTheme="minorHAnsi" w:cstheme="minorHAnsi"/>
                <w:sz w:val="20"/>
                <w:szCs w:val="20"/>
              </w:rPr>
            </w:pPr>
            <w:r>
              <w:rPr>
                <w:rFonts w:asciiTheme="minorHAnsi" w:hAnsiTheme="minorHAnsi" w:cstheme="minorHAnsi"/>
                <w:sz w:val="20"/>
                <w:szCs w:val="20"/>
              </w:rPr>
              <w:t>Appendix 4 - Domestic Abuse</w:t>
            </w:r>
          </w:p>
          <w:p w14:paraId="1C1303CE" w14:textId="77777777" w:rsidR="00332719" w:rsidRDefault="00332719" w:rsidP="004251E3">
            <w:pPr>
              <w:pStyle w:val="1bodycopy"/>
              <w:rPr>
                <w:rFonts w:asciiTheme="minorHAnsi" w:hAnsiTheme="minorHAnsi" w:cstheme="minorHAnsi"/>
                <w:sz w:val="20"/>
                <w:szCs w:val="20"/>
              </w:rPr>
            </w:pPr>
          </w:p>
          <w:p w14:paraId="4BD69337" w14:textId="3395FCE1" w:rsidR="00332719" w:rsidRDefault="00332719" w:rsidP="004251E3">
            <w:pPr>
              <w:pStyle w:val="1bodycopy"/>
              <w:rPr>
                <w:rFonts w:asciiTheme="minorHAnsi" w:hAnsiTheme="minorHAnsi" w:cstheme="minorHAnsi"/>
                <w:sz w:val="20"/>
                <w:szCs w:val="20"/>
              </w:rPr>
            </w:pPr>
            <w:r>
              <w:rPr>
                <w:rFonts w:asciiTheme="minorHAnsi" w:hAnsiTheme="minorHAnsi" w:cstheme="minorHAnsi"/>
                <w:sz w:val="20"/>
                <w:szCs w:val="20"/>
              </w:rPr>
              <w:t>Radicalisation</w:t>
            </w:r>
          </w:p>
        </w:tc>
        <w:tc>
          <w:tcPr>
            <w:tcW w:w="4113" w:type="dxa"/>
          </w:tcPr>
          <w:p w14:paraId="5055CEEE" w14:textId="77777777" w:rsidR="00E93AB1" w:rsidRDefault="00E93AB1"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Replace ‘witness’ with ‘see, hear or experience’</w:t>
            </w:r>
          </w:p>
          <w:p w14:paraId="50ECC94E" w14:textId="77777777" w:rsidR="00332719" w:rsidRDefault="00332719" w:rsidP="004251E3">
            <w:pPr>
              <w:pStyle w:val="1bodycopy"/>
              <w:tabs>
                <w:tab w:val="left" w:pos="2071"/>
              </w:tabs>
              <w:rPr>
                <w:rFonts w:asciiTheme="minorHAnsi" w:hAnsiTheme="minorHAnsi" w:cstheme="minorHAnsi"/>
                <w:sz w:val="20"/>
                <w:szCs w:val="20"/>
              </w:rPr>
            </w:pPr>
          </w:p>
          <w:p w14:paraId="447ABFB0" w14:textId="77777777" w:rsidR="00332719" w:rsidRDefault="00332719" w:rsidP="004251E3">
            <w:pPr>
              <w:pStyle w:val="1bodycopy"/>
              <w:tabs>
                <w:tab w:val="left" w:pos="2071"/>
              </w:tabs>
              <w:rPr>
                <w:rFonts w:asciiTheme="minorHAnsi" w:hAnsiTheme="minorHAnsi" w:cstheme="minorHAnsi"/>
                <w:sz w:val="20"/>
                <w:szCs w:val="20"/>
              </w:rPr>
            </w:pPr>
          </w:p>
          <w:p w14:paraId="00304F5E" w14:textId="77777777" w:rsidR="00332719" w:rsidRDefault="00332719"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Update to definition of radicalisation.</w:t>
            </w:r>
          </w:p>
          <w:p w14:paraId="01DA8DCF" w14:textId="62BF3F84" w:rsidR="005E2F05" w:rsidRDefault="005E2F05" w:rsidP="004251E3">
            <w:pPr>
              <w:pStyle w:val="1bodycopy"/>
              <w:tabs>
                <w:tab w:val="left" w:pos="2071"/>
              </w:tabs>
              <w:rPr>
                <w:rFonts w:asciiTheme="minorHAnsi" w:hAnsiTheme="minorHAnsi" w:cstheme="minorHAnsi"/>
                <w:sz w:val="20"/>
                <w:szCs w:val="20"/>
              </w:rPr>
            </w:pPr>
            <w:r w:rsidRPr="005E2F05">
              <w:rPr>
                <w:rFonts w:asciiTheme="minorHAnsi" w:hAnsiTheme="minorHAnsi" w:cstheme="minorHAnsi"/>
                <w:sz w:val="20"/>
                <w:szCs w:val="20"/>
              </w:rPr>
              <w:t>'Susceptible to radicalisation into terrorism' has replaced the wording 'susceptible to an extremist ideology</w:t>
            </w:r>
          </w:p>
        </w:tc>
        <w:tc>
          <w:tcPr>
            <w:tcW w:w="4114" w:type="dxa"/>
          </w:tcPr>
          <w:p w14:paraId="49496C2E" w14:textId="77777777" w:rsidR="00E93AB1" w:rsidRDefault="00E93AB1"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updated definition of abuse paragraph 24.</w:t>
            </w:r>
          </w:p>
          <w:p w14:paraId="418DC402" w14:textId="77777777" w:rsidR="00332719" w:rsidRDefault="00332719"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Annex B.</w:t>
            </w:r>
          </w:p>
          <w:p w14:paraId="387EF619" w14:textId="76A54F79" w:rsidR="005E2F05" w:rsidRDefault="005E2F05" w:rsidP="004251E3">
            <w:pPr>
              <w:pStyle w:val="1bodycopy"/>
              <w:rPr>
                <w:rFonts w:asciiTheme="minorHAnsi" w:hAnsiTheme="minorHAnsi" w:cstheme="minorHAnsi"/>
                <w:sz w:val="20"/>
                <w:szCs w:val="20"/>
              </w:rPr>
            </w:pPr>
            <w:r>
              <w:rPr>
                <w:rFonts w:asciiTheme="minorHAnsi" w:hAnsiTheme="minorHAnsi" w:cstheme="minorHAnsi"/>
                <w:sz w:val="20"/>
                <w:szCs w:val="20"/>
              </w:rPr>
              <w:t>To reflect publication of latest version of KCSIE 2024, Annex B.</w:t>
            </w:r>
          </w:p>
        </w:tc>
      </w:tr>
      <w:tr w:rsidR="004251E3" w14:paraId="4EAA9B4C" w14:textId="77777777" w:rsidTr="00506659">
        <w:trPr>
          <w:trHeight w:val="486"/>
        </w:trPr>
        <w:tc>
          <w:tcPr>
            <w:tcW w:w="1994" w:type="dxa"/>
          </w:tcPr>
          <w:p w14:paraId="500F5FE1" w14:textId="39DD7B89" w:rsidR="004251E3" w:rsidRPr="006340FC" w:rsidRDefault="00FE6F73" w:rsidP="004251E3">
            <w:pPr>
              <w:pStyle w:val="1bodycopy"/>
              <w:rPr>
                <w:rFonts w:asciiTheme="minorHAnsi" w:hAnsiTheme="minorHAnsi" w:cstheme="minorHAnsi"/>
                <w:sz w:val="20"/>
                <w:szCs w:val="20"/>
              </w:rPr>
            </w:pPr>
            <w:r>
              <w:rPr>
                <w:rFonts w:asciiTheme="minorHAnsi" w:hAnsiTheme="minorHAnsi" w:cstheme="minorHAnsi"/>
                <w:sz w:val="20"/>
                <w:szCs w:val="20"/>
              </w:rPr>
              <w:t>Appendix 11</w:t>
            </w:r>
          </w:p>
          <w:p w14:paraId="09D34A46" w14:textId="0B518394" w:rsidR="004251E3" w:rsidRPr="006340FC" w:rsidRDefault="004251E3" w:rsidP="004251E3">
            <w:pPr>
              <w:pStyle w:val="1bodycopy"/>
              <w:rPr>
                <w:rFonts w:asciiTheme="minorHAnsi" w:hAnsiTheme="minorHAnsi" w:cstheme="minorHAnsi"/>
                <w:sz w:val="20"/>
                <w:szCs w:val="20"/>
              </w:rPr>
            </w:pPr>
          </w:p>
        </w:tc>
        <w:tc>
          <w:tcPr>
            <w:tcW w:w="4113" w:type="dxa"/>
          </w:tcPr>
          <w:p w14:paraId="7F417884" w14:textId="69E9C107" w:rsidR="004251E3" w:rsidRPr="006340FC" w:rsidRDefault="00FE6F73"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Addition to allegations against staff form to inform Trust Safeguarding Lead of allegation and outcome of same.</w:t>
            </w:r>
          </w:p>
        </w:tc>
        <w:tc>
          <w:tcPr>
            <w:tcW w:w="4114" w:type="dxa"/>
          </w:tcPr>
          <w:p w14:paraId="09D5159B" w14:textId="056D0FD8" w:rsidR="004251E3" w:rsidRPr="006340FC" w:rsidRDefault="00FE6F73" w:rsidP="004251E3">
            <w:pPr>
              <w:rPr>
                <w:rFonts w:asciiTheme="minorHAnsi" w:hAnsiTheme="minorHAnsi" w:cstheme="minorHAnsi"/>
                <w:sz w:val="20"/>
                <w:szCs w:val="20"/>
              </w:rPr>
            </w:pPr>
            <w:r w:rsidRPr="00B43928">
              <w:rPr>
                <w:rFonts w:asciiTheme="minorHAnsi" w:hAnsiTheme="minorHAnsi" w:cstheme="minorHAnsi"/>
                <w:sz w:val="20"/>
                <w:szCs w:val="20"/>
              </w:rPr>
              <w:t>Due to the appointment of a TSL. To reflect Trust safeguarding policy and procedure.</w:t>
            </w:r>
          </w:p>
        </w:tc>
      </w:tr>
      <w:tr w:rsidR="00EE7D16" w14:paraId="39B95A31" w14:textId="77777777" w:rsidTr="00506659">
        <w:trPr>
          <w:trHeight w:val="486"/>
        </w:trPr>
        <w:tc>
          <w:tcPr>
            <w:tcW w:w="1994" w:type="dxa"/>
          </w:tcPr>
          <w:p w14:paraId="60B94F54" w14:textId="6377E533" w:rsidR="00EE7D16" w:rsidRDefault="00EE7D16" w:rsidP="004251E3">
            <w:pPr>
              <w:pStyle w:val="1bodycopy"/>
              <w:rPr>
                <w:rFonts w:asciiTheme="minorHAnsi" w:hAnsiTheme="minorHAnsi" w:cstheme="minorHAnsi"/>
                <w:sz w:val="20"/>
                <w:szCs w:val="20"/>
              </w:rPr>
            </w:pPr>
            <w:r>
              <w:rPr>
                <w:rFonts w:asciiTheme="minorHAnsi" w:hAnsiTheme="minorHAnsi" w:cstheme="minorHAnsi"/>
                <w:sz w:val="20"/>
                <w:szCs w:val="20"/>
              </w:rPr>
              <w:t>Appendix 12</w:t>
            </w:r>
          </w:p>
        </w:tc>
        <w:tc>
          <w:tcPr>
            <w:tcW w:w="4113" w:type="dxa"/>
          </w:tcPr>
          <w:p w14:paraId="40253543" w14:textId="0D5E816C" w:rsidR="00EE7D16" w:rsidRDefault="00EE7D16" w:rsidP="004251E3">
            <w:pPr>
              <w:pStyle w:val="1bodycopy"/>
              <w:tabs>
                <w:tab w:val="left" w:pos="2071"/>
              </w:tabs>
              <w:rPr>
                <w:rFonts w:asciiTheme="minorHAnsi" w:hAnsiTheme="minorHAnsi" w:cstheme="minorHAnsi"/>
                <w:sz w:val="20"/>
                <w:szCs w:val="20"/>
              </w:rPr>
            </w:pPr>
            <w:r>
              <w:rPr>
                <w:rFonts w:asciiTheme="minorHAnsi" w:hAnsiTheme="minorHAnsi" w:cstheme="minorHAnsi"/>
                <w:sz w:val="20"/>
                <w:szCs w:val="20"/>
              </w:rPr>
              <w:t>Looked After Children changed to Children Looked After.</w:t>
            </w:r>
          </w:p>
        </w:tc>
        <w:tc>
          <w:tcPr>
            <w:tcW w:w="4114" w:type="dxa"/>
          </w:tcPr>
          <w:p w14:paraId="6E792CD2" w14:textId="753DF737" w:rsidR="00EE7D16" w:rsidRPr="00B43928" w:rsidRDefault="00EE7D16" w:rsidP="004251E3">
            <w:pPr>
              <w:rPr>
                <w:rFonts w:asciiTheme="minorHAnsi" w:hAnsiTheme="minorHAnsi" w:cstheme="minorHAnsi"/>
                <w:sz w:val="20"/>
                <w:szCs w:val="20"/>
              </w:rPr>
            </w:pPr>
            <w:r>
              <w:rPr>
                <w:rFonts w:asciiTheme="minorHAnsi" w:hAnsiTheme="minorHAnsi" w:cstheme="minorHAnsi"/>
                <w:sz w:val="20"/>
                <w:szCs w:val="20"/>
              </w:rPr>
              <w:t>To reflect update to terminology and acronym (CLA) when referring to Children Looked After.</w:t>
            </w:r>
          </w:p>
        </w:tc>
      </w:tr>
    </w:tbl>
    <w:p w14:paraId="11CDF9B5" w14:textId="77777777" w:rsidR="00F128E9" w:rsidRDefault="00F128E9">
      <w:pPr>
        <w:spacing w:after="164" w:line="259" w:lineRule="auto"/>
        <w:ind w:left="0" w:firstLine="0"/>
        <w:jc w:val="left"/>
      </w:pPr>
    </w:p>
    <w:p w14:paraId="185E19C7" w14:textId="77777777" w:rsidR="009D74F9" w:rsidRDefault="009D74F9">
      <w:pPr>
        <w:spacing w:after="164" w:line="259" w:lineRule="auto"/>
        <w:ind w:left="0" w:firstLine="0"/>
        <w:jc w:val="left"/>
      </w:pPr>
    </w:p>
    <w:p w14:paraId="0C8B93E7" w14:textId="77777777" w:rsidR="009D74F9" w:rsidRDefault="009D74F9">
      <w:pPr>
        <w:spacing w:after="164" w:line="259" w:lineRule="auto"/>
        <w:ind w:left="0" w:firstLine="0"/>
        <w:jc w:val="left"/>
      </w:pPr>
    </w:p>
    <w:p w14:paraId="35FB61C9" w14:textId="77777777" w:rsidR="009D74F9" w:rsidRDefault="009D74F9">
      <w:pPr>
        <w:spacing w:after="164" w:line="259" w:lineRule="auto"/>
        <w:ind w:left="0" w:firstLine="0"/>
        <w:jc w:val="left"/>
      </w:pPr>
    </w:p>
    <w:p w14:paraId="09D6DC1A" w14:textId="77777777" w:rsidR="009D74F9" w:rsidRDefault="009D74F9">
      <w:pPr>
        <w:spacing w:after="164" w:line="259" w:lineRule="auto"/>
        <w:ind w:left="0" w:firstLine="0"/>
        <w:jc w:val="left"/>
      </w:pPr>
    </w:p>
    <w:p w14:paraId="42061998" w14:textId="77777777" w:rsidR="009D74F9" w:rsidRDefault="009D74F9">
      <w:pPr>
        <w:spacing w:after="164" w:line="259" w:lineRule="auto"/>
        <w:ind w:left="0" w:firstLine="0"/>
        <w:jc w:val="left"/>
      </w:pPr>
    </w:p>
    <w:p w14:paraId="50597F32" w14:textId="77777777" w:rsidR="009D74F9" w:rsidRDefault="009D74F9">
      <w:pPr>
        <w:spacing w:after="164" w:line="259" w:lineRule="auto"/>
        <w:ind w:left="0" w:firstLine="0"/>
        <w:jc w:val="left"/>
      </w:pPr>
    </w:p>
    <w:p w14:paraId="6FA533EC" w14:textId="77777777" w:rsidR="009D74F9" w:rsidRDefault="009D74F9">
      <w:pPr>
        <w:spacing w:after="164" w:line="259" w:lineRule="auto"/>
        <w:ind w:left="0" w:firstLine="0"/>
        <w:jc w:val="left"/>
      </w:pPr>
    </w:p>
    <w:p w14:paraId="70901E46" w14:textId="77777777" w:rsidR="00FD3BA8" w:rsidRDefault="00FD3BA8">
      <w:pPr>
        <w:spacing w:after="164" w:line="259" w:lineRule="auto"/>
        <w:ind w:left="0" w:firstLine="0"/>
        <w:jc w:val="left"/>
      </w:pPr>
    </w:p>
    <w:p w14:paraId="1416C2D0" w14:textId="77777777" w:rsidR="00FD3BA8" w:rsidRDefault="00FD3BA8">
      <w:pPr>
        <w:spacing w:after="164" w:line="259" w:lineRule="auto"/>
        <w:ind w:left="0" w:firstLine="0"/>
        <w:jc w:val="left"/>
      </w:pPr>
    </w:p>
    <w:p w14:paraId="5DBD68CE" w14:textId="77777777" w:rsidR="00FD3BA8" w:rsidRDefault="00FD3BA8">
      <w:pPr>
        <w:spacing w:after="164" w:line="259" w:lineRule="auto"/>
        <w:ind w:left="0" w:firstLine="0"/>
        <w:jc w:val="left"/>
      </w:pPr>
    </w:p>
    <w:p w14:paraId="228872E0" w14:textId="77777777" w:rsidR="00F60E72" w:rsidRDefault="00F60E72" w:rsidP="00E5178A">
      <w:pPr>
        <w:pStyle w:val="Heading2"/>
        <w:ind w:left="0" w:firstLine="0"/>
        <w:rPr>
          <w:b/>
          <w:bCs/>
        </w:rPr>
        <w:sectPr w:rsidR="00F60E72" w:rsidSect="00193785">
          <w:footerReference w:type="default" r:id="rId12"/>
          <w:pgSz w:w="11906" w:h="16838" w:code="9"/>
          <w:pgMar w:top="567" w:right="567" w:bottom="567" w:left="567" w:header="0" w:footer="0" w:gutter="0"/>
          <w:cols w:space="708"/>
          <w:docGrid w:linePitch="360"/>
        </w:sectPr>
      </w:pPr>
      <w:bookmarkStart w:id="1" w:name="_Toc78908233"/>
      <w:bookmarkStart w:id="2" w:name="_Toc305625821"/>
    </w:p>
    <w:p w14:paraId="08CFF3C7" w14:textId="741965AE" w:rsidR="00F209D2" w:rsidRPr="009D74F9" w:rsidRDefault="00F209D2" w:rsidP="00E5178A">
      <w:pPr>
        <w:pStyle w:val="Heading2"/>
        <w:ind w:left="0" w:firstLine="0"/>
        <w:rPr>
          <w:b/>
          <w:bCs/>
        </w:rPr>
      </w:pPr>
      <w:r w:rsidRPr="1D1076F4">
        <w:rPr>
          <w:b/>
          <w:bCs/>
        </w:rPr>
        <w:lastRenderedPageBreak/>
        <w:t>Important contacts</w:t>
      </w:r>
      <w:bookmarkEnd w:id="1"/>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94"/>
        <w:gridCol w:w="3011"/>
        <w:gridCol w:w="2965"/>
      </w:tblGrid>
      <w:tr w:rsidR="00F209D2" w:rsidRPr="00F209D2" w14:paraId="365110F3" w14:textId="77777777" w:rsidTr="0E57F388">
        <w:trPr>
          <w:cantSplit/>
          <w:tblHeader/>
        </w:trPr>
        <w:tc>
          <w:tcPr>
            <w:tcW w:w="299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3F70571"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Role/organisation</w:t>
            </w:r>
          </w:p>
        </w:tc>
        <w:tc>
          <w:tcPr>
            <w:tcW w:w="30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698721B" w14:textId="77777777"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sidRPr="00F209D2">
              <w:rPr>
                <w:rFonts w:ascii="Arial" w:eastAsia="MS Mincho" w:hAnsi="Arial" w:cs="Times New Roman"/>
                <w:caps/>
                <w:color w:val="auto"/>
                <w:sz w:val="20"/>
                <w:szCs w:val="24"/>
                <w:lang w:eastAsia="en-US"/>
              </w:rPr>
              <w:t>Name</w:t>
            </w:r>
          </w:p>
        </w:tc>
        <w:tc>
          <w:tcPr>
            <w:tcW w:w="292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15E362D" w14:textId="7074CEE4" w:rsidR="00F209D2" w:rsidRPr="00F209D2" w:rsidRDefault="00F209D2" w:rsidP="00F209D2">
            <w:pPr>
              <w:spacing w:after="0" w:line="240" w:lineRule="auto"/>
              <w:ind w:left="0" w:firstLine="0"/>
              <w:jc w:val="left"/>
              <w:rPr>
                <w:rFonts w:ascii="Arial" w:eastAsia="MS Mincho" w:hAnsi="Arial" w:cs="Times New Roman"/>
                <w:caps/>
                <w:color w:val="auto"/>
                <w:sz w:val="20"/>
                <w:szCs w:val="24"/>
                <w:lang w:eastAsia="en-US"/>
              </w:rPr>
            </w:pPr>
            <w:r>
              <w:rPr>
                <w:rFonts w:ascii="Arial" w:eastAsia="MS Mincho" w:hAnsi="Arial" w:cs="Times New Roman"/>
                <w:caps/>
                <w:color w:val="auto"/>
                <w:sz w:val="20"/>
                <w:szCs w:val="24"/>
                <w:lang w:eastAsia="en-US"/>
              </w:rPr>
              <w:t>C</w:t>
            </w:r>
            <w:r w:rsidRPr="00F209D2">
              <w:rPr>
                <w:rFonts w:ascii="Arial" w:eastAsia="MS Mincho" w:hAnsi="Arial" w:cs="Times New Roman"/>
                <w:caps/>
                <w:color w:val="auto"/>
                <w:sz w:val="20"/>
                <w:szCs w:val="24"/>
                <w:lang w:eastAsia="en-US"/>
              </w:rPr>
              <w:t>ontact details</w:t>
            </w:r>
          </w:p>
        </w:tc>
      </w:tr>
      <w:tr w:rsidR="00F209D2" w:rsidRPr="00B94B1C" w14:paraId="252CBD7F" w14:textId="77777777" w:rsidTr="0E57F388">
        <w:trPr>
          <w:cantSplit/>
        </w:trPr>
        <w:tc>
          <w:tcPr>
            <w:tcW w:w="2994" w:type="dxa"/>
            <w:shd w:val="clear" w:color="auto" w:fill="auto"/>
            <w:vAlign w:val="center"/>
          </w:tcPr>
          <w:p w14:paraId="5F040162" w14:textId="77777777" w:rsidR="00F209D2" w:rsidRPr="00E16444" w:rsidRDefault="00F209D2"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Designated safeguarding lead (DSL)</w:t>
            </w:r>
          </w:p>
        </w:tc>
        <w:tc>
          <w:tcPr>
            <w:tcW w:w="3011" w:type="dxa"/>
            <w:shd w:val="clear" w:color="auto" w:fill="auto"/>
          </w:tcPr>
          <w:p w14:paraId="37B5F4E7" w14:textId="74DF27CF" w:rsidR="00F209D2" w:rsidRPr="00E16444" w:rsidRDefault="00E16444" w:rsidP="2CBE66BC">
            <w:pPr>
              <w:spacing w:after="60" w:line="240" w:lineRule="auto"/>
              <w:ind w:left="0"/>
              <w:jc w:val="left"/>
            </w:pPr>
            <w:r w:rsidRPr="00E16444">
              <w:t>Louise Bonter</w:t>
            </w:r>
          </w:p>
        </w:tc>
        <w:tc>
          <w:tcPr>
            <w:tcW w:w="2921" w:type="dxa"/>
            <w:shd w:val="clear" w:color="auto" w:fill="auto"/>
          </w:tcPr>
          <w:p w14:paraId="286A6A3C" w14:textId="1C095426" w:rsidR="00F209D2" w:rsidRPr="00E16444" w:rsidRDefault="00E16444" w:rsidP="2CBE66BC">
            <w:pPr>
              <w:spacing w:after="120" w:line="240" w:lineRule="auto"/>
              <w:ind w:left="0"/>
              <w:jc w:val="left"/>
            </w:pPr>
            <w:hyperlink r:id="rId13" w:history="1">
              <w:r w:rsidRPr="00E16444">
                <w:rPr>
                  <w:rStyle w:val="Hyperlink"/>
                </w:rPr>
                <w:t>info@stj.fa1.uk</w:t>
              </w:r>
            </w:hyperlink>
          </w:p>
          <w:p w14:paraId="5A8115C3" w14:textId="78FFCBAB" w:rsidR="00E16444" w:rsidRPr="00B94B1C" w:rsidRDefault="00E16444" w:rsidP="2CBE66BC">
            <w:pPr>
              <w:spacing w:after="120" w:line="240" w:lineRule="auto"/>
              <w:ind w:left="0"/>
              <w:jc w:val="left"/>
              <w:rPr>
                <w:highlight w:val="yellow"/>
              </w:rPr>
            </w:pPr>
            <w:r w:rsidRPr="00E16444">
              <w:t>0161 694 8096</w:t>
            </w:r>
          </w:p>
        </w:tc>
      </w:tr>
      <w:tr w:rsidR="00F209D2" w:rsidRPr="00E16444" w14:paraId="772C3717" w14:textId="77777777" w:rsidTr="0E57F388">
        <w:trPr>
          <w:cantSplit/>
        </w:trPr>
        <w:tc>
          <w:tcPr>
            <w:tcW w:w="2994" w:type="dxa"/>
            <w:shd w:val="clear" w:color="auto" w:fill="auto"/>
            <w:vAlign w:val="center"/>
          </w:tcPr>
          <w:p w14:paraId="406E7AF1"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Deputy DSL</w:t>
            </w:r>
          </w:p>
        </w:tc>
        <w:tc>
          <w:tcPr>
            <w:tcW w:w="3011" w:type="dxa"/>
            <w:shd w:val="clear" w:color="auto" w:fill="auto"/>
          </w:tcPr>
          <w:p w14:paraId="18B3EA1E" w14:textId="77777777" w:rsidR="00F209D2" w:rsidRPr="00E16444" w:rsidRDefault="00E16444" w:rsidP="2CBE66BC">
            <w:pPr>
              <w:spacing w:after="60" w:line="240" w:lineRule="auto"/>
              <w:ind w:left="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Lindsay Rylands</w:t>
            </w:r>
          </w:p>
          <w:p w14:paraId="696F462A" w14:textId="43C150DD" w:rsidR="00E16444" w:rsidRPr="00E16444" w:rsidRDefault="00E16444" w:rsidP="2CBE66BC">
            <w:pPr>
              <w:spacing w:after="60" w:line="240" w:lineRule="auto"/>
              <w:ind w:left="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Lucy Crossley</w:t>
            </w:r>
          </w:p>
        </w:tc>
        <w:tc>
          <w:tcPr>
            <w:tcW w:w="2921" w:type="dxa"/>
            <w:shd w:val="clear" w:color="auto" w:fill="auto"/>
          </w:tcPr>
          <w:p w14:paraId="2EA1BA63" w14:textId="77777777" w:rsidR="00E16444" w:rsidRPr="00E16444" w:rsidRDefault="00E16444" w:rsidP="00E16444">
            <w:pPr>
              <w:spacing w:after="120" w:line="240" w:lineRule="auto"/>
              <w:ind w:left="0"/>
              <w:jc w:val="left"/>
            </w:pPr>
            <w:hyperlink r:id="rId14" w:history="1">
              <w:r w:rsidRPr="00E16444">
                <w:rPr>
                  <w:rStyle w:val="Hyperlink"/>
                </w:rPr>
                <w:t>info@stj.fa1.uk</w:t>
              </w:r>
            </w:hyperlink>
          </w:p>
          <w:p w14:paraId="6CE3B88F" w14:textId="0D783705" w:rsidR="00F209D2" w:rsidRPr="00E16444" w:rsidRDefault="00E16444" w:rsidP="00E16444">
            <w:pPr>
              <w:spacing w:after="120" w:line="240" w:lineRule="auto"/>
              <w:ind w:left="0"/>
              <w:jc w:val="left"/>
            </w:pPr>
            <w:r w:rsidRPr="00E16444">
              <w:t>0161 694 8096</w:t>
            </w:r>
          </w:p>
        </w:tc>
      </w:tr>
      <w:tr w:rsidR="00F209D2" w:rsidRPr="00E16444" w14:paraId="7CAC1688" w14:textId="77777777" w:rsidTr="0E57F388">
        <w:trPr>
          <w:cantSplit/>
        </w:trPr>
        <w:tc>
          <w:tcPr>
            <w:tcW w:w="2994" w:type="dxa"/>
            <w:shd w:val="clear" w:color="auto" w:fill="auto"/>
            <w:vAlign w:val="center"/>
          </w:tcPr>
          <w:p w14:paraId="764A51FB"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Local authority designated officer (LADO)</w:t>
            </w:r>
          </w:p>
        </w:tc>
        <w:tc>
          <w:tcPr>
            <w:tcW w:w="3011" w:type="dxa"/>
            <w:shd w:val="clear" w:color="auto" w:fill="auto"/>
          </w:tcPr>
          <w:p w14:paraId="1C38084A" w14:textId="014F931B" w:rsidR="00F209D2" w:rsidRPr="00E16444" w:rsidRDefault="00E16444" w:rsidP="2CBE66BC">
            <w:pPr>
              <w:spacing w:after="60" w:line="240" w:lineRule="auto"/>
              <w:ind w:left="0"/>
              <w:jc w:val="left"/>
            </w:pPr>
            <w:r w:rsidRPr="00E16444">
              <w:t>Colette Morris</w:t>
            </w:r>
          </w:p>
        </w:tc>
        <w:tc>
          <w:tcPr>
            <w:tcW w:w="2921" w:type="dxa"/>
            <w:shd w:val="clear" w:color="auto" w:fill="auto"/>
          </w:tcPr>
          <w:p w14:paraId="2D1C3282" w14:textId="77777777" w:rsidR="00F209D2" w:rsidRPr="00E16444" w:rsidRDefault="00E16444" w:rsidP="00F209D2">
            <w:pPr>
              <w:spacing w:after="120" w:line="240" w:lineRule="auto"/>
              <w:ind w:left="0" w:firstLine="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0161 770 8870</w:t>
            </w:r>
          </w:p>
          <w:p w14:paraId="2CA2CD56" w14:textId="458BAFB9" w:rsidR="00E16444" w:rsidRPr="00E16444" w:rsidRDefault="00E16444" w:rsidP="00F209D2">
            <w:pPr>
              <w:spacing w:after="120" w:line="240" w:lineRule="auto"/>
              <w:ind w:left="0" w:firstLine="0"/>
              <w:jc w:val="left"/>
              <w:rPr>
                <w:rFonts w:ascii="Arial" w:eastAsia="MS Mincho" w:hAnsi="Arial" w:cs="Times New Roman"/>
                <w:color w:val="auto"/>
                <w:sz w:val="20"/>
                <w:szCs w:val="20"/>
                <w:lang w:eastAsia="en-US"/>
              </w:rPr>
            </w:pPr>
            <w:r w:rsidRPr="00E16444">
              <w:rPr>
                <w:rFonts w:ascii="Arial" w:eastAsia="MS Mincho" w:hAnsi="Arial" w:cs="Times New Roman"/>
                <w:color w:val="auto"/>
                <w:sz w:val="20"/>
                <w:szCs w:val="20"/>
                <w:lang w:eastAsia="en-US"/>
              </w:rPr>
              <w:t>Colette.morris@oldham.gov.uk</w:t>
            </w:r>
          </w:p>
        </w:tc>
      </w:tr>
      <w:tr w:rsidR="00F209D2" w:rsidRPr="00E16444" w14:paraId="7F960441" w14:textId="77777777" w:rsidTr="0E57F388">
        <w:trPr>
          <w:cantSplit/>
        </w:trPr>
        <w:tc>
          <w:tcPr>
            <w:tcW w:w="2994" w:type="dxa"/>
            <w:shd w:val="clear" w:color="auto" w:fill="auto"/>
            <w:vAlign w:val="center"/>
          </w:tcPr>
          <w:p w14:paraId="70E96BBF" w14:textId="2EAB8678"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 xml:space="preserve">Chair of </w:t>
            </w:r>
            <w:r w:rsidR="004E5D95" w:rsidRPr="00E16444">
              <w:rPr>
                <w:rFonts w:ascii="Arial" w:eastAsia="MS Mincho" w:hAnsi="Arial" w:cs="Times New Roman"/>
                <w:color w:val="auto"/>
                <w:sz w:val="20"/>
                <w:szCs w:val="24"/>
                <w:lang w:eastAsia="en-US"/>
              </w:rPr>
              <w:t>G</w:t>
            </w:r>
            <w:r w:rsidRPr="00E16444">
              <w:rPr>
                <w:rFonts w:ascii="Arial" w:eastAsia="MS Mincho" w:hAnsi="Arial" w:cs="Times New Roman"/>
                <w:color w:val="auto"/>
                <w:sz w:val="20"/>
                <w:szCs w:val="24"/>
                <w:lang w:eastAsia="en-US"/>
              </w:rPr>
              <w:t>overnors</w:t>
            </w:r>
          </w:p>
        </w:tc>
        <w:tc>
          <w:tcPr>
            <w:tcW w:w="3011" w:type="dxa"/>
            <w:shd w:val="clear" w:color="auto" w:fill="auto"/>
          </w:tcPr>
          <w:p w14:paraId="45D76078" w14:textId="5A7E7576" w:rsidR="00F209D2" w:rsidRPr="00E16444" w:rsidRDefault="00E16444" w:rsidP="2CBE66BC">
            <w:pPr>
              <w:spacing w:after="60" w:line="240" w:lineRule="auto"/>
              <w:ind w:left="0"/>
              <w:jc w:val="left"/>
            </w:pPr>
            <w:r w:rsidRPr="00E16444">
              <w:t>Janet Yarwood</w:t>
            </w:r>
          </w:p>
        </w:tc>
        <w:tc>
          <w:tcPr>
            <w:tcW w:w="2921" w:type="dxa"/>
            <w:shd w:val="clear" w:color="auto" w:fill="auto"/>
          </w:tcPr>
          <w:p w14:paraId="4510D78F" w14:textId="77777777" w:rsidR="00E16444" w:rsidRPr="00E16444" w:rsidRDefault="00E16444" w:rsidP="00E16444">
            <w:pPr>
              <w:spacing w:after="120" w:line="240" w:lineRule="auto"/>
              <w:ind w:left="0"/>
              <w:jc w:val="left"/>
            </w:pPr>
            <w:hyperlink r:id="rId15" w:history="1">
              <w:r w:rsidRPr="00E16444">
                <w:rPr>
                  <w:rStyle w:val="Hyperlink"/>
                </w:rPr>
                <w:t>info@stj.fa1.uk</w:t>
              </w:r>
            </w:hyperlink>
          </w:p>
          <w:p w14:paraId="729CAC97" w14:textId="322A6A5B" w:rsidR="00F209D2" w:rsidRPr="00E16444" w:rsidRDefault="00E16444" w:rsidP="00E16444">
            <w:pPr>
              <w:spacing w:after="120" w:line="240" w:lineRule="auto"/>
              <w:ind w:left="0"/>
              <w:jc w:val="left"/>
            </w:pPr>
            <w:r w:rsidRPr="00E16444">
              <w:t>0161 694 8096</w:t>
            </w:r>
          </w:p>
        </w:tc>
      </w:tr>
      <w:tr w:rsidR="00FA58D4" w:rsidRPr="00E16444" w14:paraId="1BE138C3" w14:textId="77777777" w:rsidTr="0E57F388">
        <w:trPr>
          <w:cantSplit/>
        </w:trPr>
        <w:tc>
          <w:tcPr>
            <w:tcW w:w="2994" w:type="dxa"/>
            <w:shd w:val="clear" w:color="auto" w:fill="auto"/>
            <w:vAlign w:val="center"/>
          </w:tcPr>
          <w:p w14:paraId="0EFB8B5A" w14:textId="189EE43E" w:rsidR="00FA58D4" w:rsidRPr="00E16444" w:rsidRDefault="00FA58D4"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Safeguarding Governor</w:t>
            </w:r>
          </w:p>
        </w:tc>
        <w:tc>
          <w:tcPr>
            <w:tcW w:w="3011" w:type="dxa"/>
            <w:shd w:val="clear" w:color="auto" w:fill="auto"/>
          </w:tcPr>
          <w:p w14:paraId="631DC220" w14:textId="21CC9403" w:rsidR="00FA58D4" w:rsidRPr="00E16444" w:rsidRDefault="00E16444" w:rsidP="0E57F388">
            <w:pPr>
              <w:spacing w:after="60" w:line="240" w:lineRule="auto"/>
              <w:ind w:left="-10" w:firstLine="0"/>
              <w:jc w:val="left"/>
            </w:pPr>
            <w:r w:rsidRPr="00E16444">
              <w:t>Mike Power</w:t>
            </w:r>
          </w:p>
        </w:tc>
        <w:tc>
          <w:tcPr>
            <w:tcW w:w="2921" w:type="dxa"/>
            <w:shd w:val="clear" w:color="auto" w:fill="auto"/>
          </w:tcPr>
          <w:p w14:paraId="47BB486D" w14:textId="77777777" w:rsidR="00E16444" w:rsidRPr="00E16444" w:rsidRDefault="00E16444" w:rsidP="00E16444">
            <w:pPr>
              <w:spacing w:after="120" w:line="240" w:lineRule="auto"/>
              <w:ind w:left="0"/>
              <w:jc w:val="left"/>
            </w:pPr>
            <w:hyperlink r:id="rId16" w:history="1">
              <w:r w:rsidRPr="00E16444">
                <w:rPr>
                  <w:rStyle w:val="Hyperlink"/>
                </w:rPr>
                <w:t>info@stj.fa1.uk</w:t>
              </w:r>
            </w:hyperlink>
          </w:p>
          <w:p w14:paraId="07AD3BF1" w14:textId="76D65782" w:rsidR="00FA58D4" w:rsidRPr="00E16444" w:rsidRDefault="00E16444" w:rsidP="00E16444">
            <w:pPr>
              <w:spacing w:after="120" w:line="240" w:lineRule="auto"/>
              <w:ind w:left="0"/>
              <w:jc w:val="left"/>
            </w:pPr>
            <w:r w:rsidRPr="00E16444">
              <w:t>0161 694 8096</w:t>
            </w:r>
          </w:p>
        </w:tc>
      </w:tr>
      <w:tr w:rsidR="00FA58D4" w:rsidRPr="00E16444" w14:paraId="4817EA30" w14:textId="77777777" w:rsidTr="0E57F388">
        <w:trPr>
          <w:cantSplit/>
        </w:trPr>
        <w:tc>
          <w:tcPr>
            <w:tcW w:w="2994" w:type="dxa"/>
            <w:shd w:val="clear" w:color="auto" w:fill="auto"/>
            <w:vAlign w:val="center"/>
          </w:tcPr>
          <w:p w14:paraId="639A6524" w14:textId="49319F8A" w:rsidR="00FA58D4" w:rsidRPr="00E16444" w:rsidRDefault="00FA58D4"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Trust Safeguarding Lead</w:t>
            </w:r>
          </w:p>
        </w:tc>
        <w:tc>
          <w:tcPr>
            <w:tcW w:w="3011" w:type="dxa"/>
            <w:shd w:val="clear" w:color="auto" w:fill="auto"/>
          </w:tcPr>
          <w:p w14:paraId="3526FA55" w14:textId="699836A8" w:rsidR="00FA58D4" w:rsidRPr="00E16444" w:rsidRDefault="00950970" w:rsidP="2CBE66BC">
            <w:pPr>
              <w:spacing w:after="60" w:line="240" w:lineRule="auto"/>
              <w:ind w:left="0"/>
              <w:jc w:val="left"/>
            </w:pPr>
            <w:r w:rsidRPr="00E16444">
              <w:t>Lynsey Coleman</w:t>
            </w:r>
          </w:p>
        </w:tc>
        <w:tc>
          <w:tcPr>
            <w:tcW w:w="2921" w:type="dxa"/>
            <w:shd w:val="clear" w:color="auto" w:fill="auto"/>
          </w:tcPr>
          <w:p w14:paraId="335E6A11" w14:textId="4402F41B" w:rsidR="00FA58D4" w:rsidRPr="00E16444" w:rsidRDefault="00950970" w:rsidP="2CBE66BC">
            <w:pPr>
              <w:spacing w:after="120" w:line="240" w:lineRule="auto"/>
              <w:ind w:left="0"/>
              <w:jc w:val="left"/>
            </w:pPr>
            <w:r w:rsidRPr="00E16444">
              <w:t>colemanl@sta.fa1.uk</w:t>
            </w:r>
          </w:p>
        </w:tc>
      </w:tr>
      <w:tr w:rsidR="00F128E9" w:rsidRPr="00E16444" w14:paraId="32368E9F" w14:textId="77777777" w:rsidTr="0E57F388">
        <w:trPr>
          <w:cantSplit/>
        </w:trPr>
        <w:tc>
          <w:tcPr>
            <w:tcW w:w="2994" w:type="dxa"/>
            <w:shd w:val="clear" w:color="auto" w:fill="auto"/>
            <w:vAlign w:val="center"/>
          </w:tcPr>
          <w:p w14:paraId="33D0A31C" w14:textId="26B09EF5" w:rsidR="00F128E9" w:rsidRPr="00E16444"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 xml:space="preserve">Designated teacher for </w:t>
            </w:r>
            <w:r w:rsidR="0054070F" w:rsidRPr="00E16444">
              <w:rPr>
                <w:rFonts w:ascii="Arial" w:eastAsia="MS Mincho" w:hAnsi="Arial" w:cs="Times New Roman"/>
                <w:color w:val="auto"/>
                <w:sz w:val="20"/>
                <w:szCs w:val="24"/>
                <w:lang w:eastAsia="en-US"/>
              </w:rPr>
              <w:t>CLA</w:t>
            </w:r>
          </w:p>
        </w:tc>
        <w:tc>
          <w:tcPr>
            <w:tcW w:w="3011" w:type="dxa"/>
            <w:shd w:val="clear" w:color="auto" w:fill="auto"/>
          </w:tcPr>
          <w:p w14:paraId="660E40B0" w14:textId="56F7315D" w:rsidR="00F128E9" w:rsidRPr="00E16444" w:rsidRDefault="00E16444" w:rsidP="2CBE66BC">
            <w:pPr>
              <w:spacing w:after="60" w:line="240" w:lineRule="auto"/>
              <w:ind w:left="0"/>
              <w:jc w:val="left"/>
            </w:pPr>
            <w:r w:rsidRPr="00E16444">
              <w:t>Louise Bonter</w:t>
            </w:r>
          </w:p>
        </w:tc>
        <w:tc>
          <w:tcPr>
            <w:tcW w:w="2921" w:type="dxa"/>
            <w:shd w:val="clear" w:color="auto" w:fill="auto"/>
          </w:tcPr>
          <w:p w14:paraId="1625C0A4" w14:textId="77777777" w:rsidR="00E16444" w:rsidRPr="00E16444" w:rsidRDefault="00E16444" w:rsidP="00E16444">
            <w:pPr>
              <w:spacing w:after="120" w:line="240" w:lineRule="auto"/>
              <w:ind w:left="0"/>
              <w:jc w:val="left"/>
            </w:pPr>
            <w:hyperlink r:id="rId17" w:history="1">
              <w:r w:rsidRPr="00E16444">
                <w:rPr>
                  <w:rStyle w:val="Hyperlink"/>
                </w:rPr>
                <w:t>info@stj.fa1.uk</w:t>
              </w:r>
            </w:hyperlink>
          </w:p>
          <w:p w14:paraId="4BD47FC5" w14:textId="415C15BD" w:rsidR="00F128E9" w:rsidRPr="00E16444" w:rsidRDefault="00E16444" w:rsidP="00E16444">
            <w:pPr>
              <w:spacing w:after="120" w:line="240" w:lineRule="auto"/>
              <w:ind w:left="0"/>
              <w:jc w:val="left"/>
            </w:pPr>
            <w:r w:rsidRPr="00E16444">
              <w:t>0161 694 8096</w:t>
            </w:r>
          </w:p>
        </w:tc>
      </w:tr>
      <w:tr w:rsidR="00F128E9" w:rsidRPr="00E16444" w14:paraId="71A21266" w14:textId="77777777" w:rsidTr="0E57F388">
        <w:trPr>
          <w:cantSplit/>
        </w:trPr>
        <w:tc>
          <w:tcPr>
            <w:tcW w:w="2994" w:type="dxa"/>
            <w:shd w:val="clear" w:color="auto" w:fill="auto"/>
            <w:vAlign w:val="center"/>
          </w:tcPr>
          <w:p w14:paraId="06B5BEC1" w14:textId="46ACF9F3" w:rsidR="00F128E9" w:rsidRPr="00E16444"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Mental Health Lead</w:t>
            </w:r>
          </w:p>
        </w:tc>
        <w:tc>
          <w:tcPr>
            <w:tcW w:w="3011" w:type="dxa"/>
            <w:shd w:val="clear" w:color="auto" w:fill="auto"/>
          </w:tcPr>
          <w:p w14:paraId="0563A90A" w14:textId="5B3B3178" w:rsidR="00F128E9" w:rsidRPr="00E16444" w:rsidRDefault="00E16444" w:rsidP="2CBE66BC">
            <w:pPr>
              <w:spacing w:after="60" w:line="240" w:lineRule="auto"/>
              <w:ind w:left="0"/>
              <w:jc w:val="left"/>
            </w:pPr>
            <w:r w:rsidRPr="00E16444">
              <w:t>Dan Swann</w:t>
            </w:r>
          </w:p>
        </w:tc>
        <w:tc>
          <w:tcPr>
            <w:tcW w:w="2921" w:type="dxa"/>
            <w:shd w:val="clear" w:color="auto" w:fill="auto"/>
          </w:tcPr>
          <w:p w14:paraId="1CA654E7" w14:textId="77777777" w:rsidR="00E16444" w:rsidRPr="00E16444" w:rsidRDefault="00E16444" w:rsidP="00E16444">
            <w:pPr>
              <w:spacing w:after="120" w:line="240" w:lineRule="auto"/>
              <w:ind w:left="0"/>
              <w:jc w:val="left"/>
            </w:pPr>
            <w:hyperlink r:id="rId18" w:history="1">
              <w:r w:rsidRPr="00E16444">
                <w:rPr>
                  <w:rStyle w:val="Hyperlink"/>
                </w:rPr>
                <w:t>info@stj.fa1.uk</w:t>
              </w:r>
            </w:hyperlink>
          </w:p>
          <w:p w14:paraId="5B589D94" w14:textId="3413D5B2" w:rsidR="00F128E9" w:rsidRPr="00E16444" w:rsidRDefault="00E16444" w:rsidP="00E16444">
            <w:pPr>
              <w:spacing w:after="120" w:line="240" w:lineRule="auto"/>
              <w:ind w:left="0"/>
              <w:jc w:val="left"/>
            </w:pPr>
            <w:r w:rsidRPr="00E16444">
              <w:t>0161 694 8096</w:t>
            </w:r>
          </w:p>
        </w:tc>
      </w:tr>
      <w:tr w:rsidR="00F128E9" w:rsidRPr="00E16444" w14:paraId="52A0D808" w14:textId="77777777" w:rsidTr="0E57F388">
        <w:trPr>
          <w:cantSplit/>
        </w:trPr>
        <w:tc>
          <w:tcPr>
            <w:tcW w:w="2994" w:type="dxa"/>
            <w:shd w:val="clear" w:color="auto" w:fill="auto"/>
            <w:vAlign w:val="center"/>
          </w:tcPr>
          <w:p w14:paraId="4FB9F9BD" w14:textId="19917A7B" w:rsidR="00F128E9" w:rsidRPr="00E16444" w:rsidRDefault="00F128E9"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Prevent Lead</w:t>
            </w:r>
          </w:p>
        </w:tc>
        <w:tc>
          <w:tcPr>
            <w:tcW w:w="3011" w:type="dxa"/>
            <w:shd w:val="clear" w:color="auto" w:fill="auto"/>
          </w:tcPr>
          <w:p w14:paraId="2CAEA5D9" w14:textId="71CEC455" w:rsidR="00F128E9" w:rsidRPr="00E16444" w:rsidRDefault="00E16444" w:rsidP="2CBE66BC">
            <w:pPr>
              <w:spacing w:after="60" w:line="240" w:lineRule="auto"/>
              <w:ind w:left="0"/>
              <w:jc w:val="left"/>
            </w:pPr>
            <w:r w:rsidRPr="00E16444">
              <w:t>Louise Bonter</w:t>
            </w:r>
          </w:p>
        </w:tc>
        <w:tc>
          <w:tcPr>
            <w:tcW w:w="2921" w:type="dxa"/>
            <w:shd w:val="clear" w:color="auto" w:fill="auto"/>
          </w:tcPr>
          <w:p w14:paraId="2F02B10B" w14:textId="77777777" w:rsidR="00E16444" w:rsidRPr="00E16444" w:rsidRDefault="00E16444" w:rsidP="00E16444">
            <w:pPr>
              <w:spacing w:after="120" w:line="240" w:lineRule="auto"/>
              <w:ind w:left="0"/>
              <w:jc w:val="left"/>
            </w:pPr>
            <w:hyperlink r:id="rId19" w:history="1">
              <w:r w:rsidRPr="00E16444">
                <w:rPr>
                  <w:rStyle w:val="Hyperlink"/>
                </w:rPr>
                <w:t>info@stj.fa1.uk</w:t>
              </w:r>
            </w:hyperlink>
          </w:p>
          <w:p w14:paraId="431D35AC" w14:textId="154EB550" w:rsidR="00F128E9" w:rsidRPr="00E16444" w:rsidRDefault="00E16444" w:rsidP="00E16444">
            <w:pPr>
              <w:spacing w:after="120" w:line="240" w:lineRule="auto"/>
              <w:ind w:left="0"/>
              <w:jc w:val="left"/>
            </w:pPr>
            <w:r w:rsidRPr="00E16444">
              <w:t>0161 694 8096</w:t>
            </w:r>
          </w:p>
        </w:tc>
      </w:tr>
      <w:tr w:rsidR="00F209D2" w:rsidRPr="00E16444" w14:paraId="1D4303B3" w14:textId="77777777" w:rsidTr="0E57F388">
        <w:trPr>
          <w:cantSplit/>
        </w:trPr>
        <w:tc>
          <w:tcPr>
            <w:tcW w:w="2994" w:type="dxa"/>
            <w:shd w:val="clear" w:color="auto" w:fill="auto"/>
            <w:vAlign w:val="center"/>
          </w:tcPr>
          <w:p w14:paraId="392E24EE"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Channel helpline</w:t>
            </w:r>
          </w:p>
        </w:tc>
        <w:tc>
          <w:tcPr>
            <w:tcW w:w="3011" w:type="dxa"/>
            <w:shd w:val="clear" w:color="auto" w:fill="auto"/>
          </w:tcPr>
          <w:p w14:paraId="3A4B86EB" w14:textId="77777777" w:rsidR="00F209D2" w:rsidRPr="00E16444" w:rsidRDefault="00F209D2"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21" w:type="dxa"/>
            <w:shd w:val="clear" w:color="auto" w:fill="auto"/>
          </w:tcPr>
          <w:p w14:paraId="7E83B1A5" w14:textId="77777777" w:rsidR="00F209D2" w:rsidRPr="00E16444" w:rsidRDefault="00F209D2"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020 7340 7264</w:t>
            </w:r>
          </w:p>
        </w:tc>
      </w:tr>
      <w:tr w:rsidR="00430B2A" w:rsidRPr="00E16444" w14:paraId="55CF6E3E" w14:textId="77777777" w:rsidTr="0E57F388">
        <w:trPr>
          <w:cantSplit/>
        </w:trPr>
        <w:tc>
          <w:tcPr>
            <w:tcW w:w="2994" w:type="dxa"/>
            <w:shd w:val="clear" w:color="auto" w:fill="auto"/>
            <w:vAlign w:val="center"/>
          </w:tcPr>
          <w:p w14:paraId="59C74F40" w14:textId="4FA73D0C" w:rsidR="00430B2A" w:rsidRPr="00E16444" w:rsidRDefault="00430B2A"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Children’s Social Care/Integrated Front Door/MASH/EHASH...</w:t>
            </w:r>
          </w:p>
        </w:tc>
        <w:tc>
          <w:tcPr>
            <w:tcW w:w="3011" w:type="dxa"/>
            <w:shd w:val="clear" w:color="auto" w:fill="auto"/>
          </w:tcPr>
          <w:p w14:paraId="4E381E65" w14:textId="77777777" w:rsidR="00430B2A" w:rsidRPr="00E16444" w:rsidRDefault="00430B2A" w:rsidP="00F209D2">
            <w:pPr>
              <w:keepLines/>
              <w:spacing w:after="60" w:line="240" w:lineRule="auto"/>
              <w:ind w:left="0" w:firstLine="0"/>
              <w:jc w:val="left"/>
              <w:textboxTightWrap w:val="allLines"/>
              <w:rPr>
                <w:rFonts w:ascii="Arial" w:eastAsia="MS Mincho" w:hAnsi="Arial" w:cs="Times New Roman"/>
                <w:color w:val="auto"/>
                <w:sz w:val="20"/>
                <w:szCs w:val="24"/>
                <w:lang w:eastAsia="en-US"/>
              </w:rPr>
            </w:pPr>
          </w:p>
        </w:tc>
        <w:tc>
          <w:tcPr>
            <w:tcW w:w="2921" w:type="dxa"/>
            <w:shd w:val="clear" w:color="auto" w:fill="auto"/>
          </w:tcPr>
          <w:p w14:paraId="548D42EF" w14:textId="77777777" w:rsidR="00430B2A" w:rsidRDefault="00E16444" w:rsidP="00F209D2">
            <w:pPr>
              <w:spacing w:after="120" w:line="240" w:lineRule="auto"/>
              <w:ind w:left="0" w:firstLine="0"/>
              <w:jc w:val="left"/>
              <w:rPr>
                <w:rFonts w:ascii="Arial" w:eastAsia="MS Mincho" w:hAnsi="Arial" w:cs="Times New Roman"/>
                <w:color w:val="auto"/>
                <w:sz w:val="20"/>
                <w:szCs w:val="24"/>
                <w:lang w:eastAsia="en-US"/>
              </w:rPr>
            </w:pPr>
            <w:r w:rsidRPr="00E16444">
              <w:rPr>
                <w:rFonts w:ascii="Arial" w:eastAsia="MS Mincho" w:hAnsi="Arial" w:cs="Times New Roman"/>
                <w:color w:val="auto"/>
                <w:sz w:val="20"/>
                <w:szCs w:val="24"/>
                <w:lang w:eastAsia="en-US"/>
              </w:rPr>
              <w:t>0161 7707777</w:t>
            </w:r>
          </w:p>
          <w:p w14:paraId="59F2E1DB" w14:textId="6A366FB9" w:rsidR="00A524C3" w:rsidRPr="00E16444" w:rsidRDefault="00A524C3" w:rsidP="00F209D2">
            <w:pPr>
              <w:spacing w:after="120" w:line="240" w:lineRule="auto"/>
              <w:ind w:left="0" w:firstLine="0"/>
              <w:jc w:val="left"/>
              <w:rPr>
                <w:rFonts w:ascii="Arial" w:eastAsia="MS Mincho" w:hAnsi="Arial" w:cs="Times New Roman"/>
                <w:color w:val="auto"/>
                <w:sz w:val="20"/>
                <w:szCs w:val="24"/>
                <w:lang w:eastAsia="en-US"/>
              </w:rPr>
            </w:pPr>
            <w:r>
              <w:rPr>
                <w:rFonts w:ascii="Arial" w:eastAsia="MS Mincho" w:hAnsi="Arial" w:cs="Times New Roman"/>
                <w:color w:val="auto"/>
                <w:sz w:val="20"/>
                <w:szCs w:val="24"/>
                <w:lang w:eastAsia="en-US"/>
              </w:rPr>
              <w:t>Option 1 option 3</w:t>
            </w:r>
          </w:p>
        </w:tc>
      </w:tr>
    </w:tbl>
    <w:p w14:paraId="5E3EDC9B" w14:textId="72F6274A" w:rsidR="006C488C" w:rsidRDefault="006C488C" w:rsidP="00EF06BF">
      <w:pPr>
        <w:spacing w:after="164" w:line="259" w:lineRule="auto"/>
        <w:ind w:left="0" w:firstLine="0"/>
        <w:jc w:val="left"/>
      </w:pPr>
    </w:p>
    <w:p w14:paraId="20D41E6F" w14:textId="77777777" w:rsidR="00250F00" w:rsidRDefault="00250F00" w:rsidP="00EF06BF">
      <w:pPr>
        <w:spacing w:after="164" w:line="259" w:lineRule="auto"/>
        <w:ind w:left="0" w:firstLine="0"/>
        <w:jc w:val="left"/>
      </w:pPr>
    </w:p>
    <w:p w14:paraId="13BE06A7" w14:textId="77777777" w:rsidR="00250F00" w:rsidRDefault="00250F00" w:rsidP="00EF06BF">
      <w:pPr>
        <w:spacing w:after="164" w:line="259" w:lineRule="auto"/>
        <w:ind w:left="0" w:firstLine="0"/>
        <w:jc w:val="left"/>
      </w:pPr>
    </w:p>
    <w:p w14:paraId="75161D47" w14:textId="77777777" w:rsidR="00250F00" w:rsidRDefault="00250F00" w:rsidP="00EF06BF">
      <w:pPr>
        <w:spacing w:after="164" w:line="259" w:lineRule="auto"/>
        <w:ind w:left="0" w:firstLine="0"/>
        <w:jc w:val="left"/>
      </w:pPr>
    </w:p>
    <w:p w14:paraId="62E3046C" w14:textId="77777777" w:rsidR="00250F00" w:rsidRDefault="00250F00" w:rsidP="00EF06BF">
      <w:pPr>
        <w:spacing w:after="164" w:line="259" w:lineRule="auto"/>
        <w:ind w:left="0" w:firstLine="0"/>
        <w:jc w:val="left"/>
      </w:pPr>
    </w:p>
    <w:p w14:paraId="24ADD615" w14:textId="77777777" w:rsidR="00250F00" w:rsidRDefault="00250F00" w:rsidP="00EF06BF">
      <w:pPr>
        <w:spacing w:after="164" w:line="259" w:lineRule="auto"/>
        <w:ind w:left="0" w:firstLine="0"/>
        <w:jc w:val="left"/>
      </w:pPr>
    </w:p>
    <w:p w14:paraId="7AC6AC74" w14:textId="77777777" w:rsidR="00250F00" w:rsidRDefault="00250F00" w:rsidP="00EF06BF">
      <w:pPr>
        <w:spacing w:after="164" w:line="259" w:lineRule="auto"/>
        <w:ind w:left="0" w:firstLine="0"/>
        <w:jc w:val="left"/>
      </w:pPr>
    </w:p>
    <w:p w14:paraId="094D487E" w14:textId="77777777" w:rsidR="00250F00" w:rsidRDefault="00250F00" w:rsidP="00EF06BF">
      <w:pPr>
        <w:spacing w:after="164" w:line="259" w:lineRule="auto"/>
        <w:ind w:left="0" w:firstLine="0"/>
        <w:jc w:val="left"/>
      </w:pPr>
    </w:p>
    <w:p w14:paraId="1B0592A5" w14:textId="77777777" w:rsidR="00250F00" w:rsidRDefault="00250F00" w:rsidP="00EF06BF">
      <w:pPr>
        <w:spacing w:after="164" w:line="259" w:lineRule="auto"/>
        <w:ind w:left="0" w:firstLine="0"/>
        <w:jc w:val="left"/>
      </w:pPr>
    </w:p>
    <w:p w14:paraId="1852037F" w14:textId="77777777" w:rsidR="00250F00" w:rsidRDefault="00250F00" w:rsidP="00EF06BF">
      <w:pPr>
        <w:spacing w:after="164" w:line="259" w:lineRule="auto"/>
        <w:ind w:left="0" w:firstLine="0"/>
        <w:jc w:val="left"/>
      </w:pPr>
    </w:p>
    <w:p w14:paraId="74B8E1E1" w14:textId="77777777" w:rsidR="00250F00" w:rsidRDefault="00250F00" w:rsidP="00EF06BF">
      <w:pPr>
        <w:spacing w:after="164" w:line="259" w:lineRule="auto"/>
        <w:ind w:left="0" w:firstLine="0"/>
        <w:jc w:val="left"/>
      </w:pPr>
    </w:p>
    <w:p w14:paraId="0BB33EAA" w14:textId="77777777" w:rsidR="00250F00" w:rsidRDefault="00250F00" w:rsidP="00EF06BF">
      <w:pPr>
        <w:spacing w:after="164" w:line="259" w:lineRule="auto"/>
        <w:ind w:left="0" w:firstLine="0"/>
        <w:jc w:val="left"/>
      </w:pPr>
    </w:p>
    <w:p w14:paraId="4AD73D3F" w14:textId="77777777" w:rsidR="00250F00" w:rsidRDefault="00250F00" w:rsidP="00EF06BF">
      <w:pPr>
        <w:spacing w:after="164" w:line="259" w:lineRule="auto"/>
        <w:ind w:left="0" w:firstLine="0"/>
        <w:jc w:val="left"/>
      </w:pPr>
    </w:p>
    <w:p w14:paraId="76A2C557" w14:textId="6072A32F" w:rsidR="00250F00" w:rsidRDefault="00250F00" w:rsidP="00EF06BF">
      <w:pPr>
        <w:spacing w:after="164" w:line="259" w:lineRule="auto"/>
        <w:ind w:left="0" w:firstLine="0"/>
        <w:jc w:val="left"/>
      </w:pPr>
      <w:r>
        <w:rPr>
          <w:noProof/>
        </w:rPr>
        <w:lastRenderedPageBreak/>
        <w:drawing>
          <wp:inline distT="0" distB="0" distL="0" distR="0" wp14:anchorId="28EB1E03" wp14:editId="1489D936">
            <wp:extent cx="6840220" cy="9597987"/>
            <wp:effectExtent l="0" t="0" r="5080" b="3810"/>
            <wp:docPr id="984968720" name="Picture 984968720" descr="A diagram of a school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68720" name="Picture 984968720" descr="A diagram of a school pro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40220" cy="9597987"/>
                    </a:xfrm>
                    <a:prstGeom prst="rect">
                      <a:avLst/>
                    </a:prstGeom>
                  </pic:spPr>
                </pic:pic>
              </a:graphicData>
            </a:graphic>
          </wp:inline>
        </w:drawing>
      </w:r>
    </w:p>
    <w:p w14:paraId="4E71FABC" w14:textId="2FFEFB39" w:rsidR="00943E0B" w:rsidRPr="00506659" w:rsidRDefault="009D74F9" w:rsidP="00506659">
      <w:pPr>
        <w:pStyle w:val="Heading2"/>
        <w:rPr>
          <w:b/>
          <w:bCs/>
        </w:rPr>
      </w:pPr>
      <w:bookmarkStart w:id="3" w:name="_Toc1521263683"/>
      <w:r w:rsidRPr="1D1076F4">
        <w:rPr>
          <w:b/>
          <w:bCs/>
        </w:rPr>
        <w:lastRenderedPageBreak/>
        <w:t>1.</w:t>
      </w:r>
      <w:r w:rsidR="000C498B" w:rsidRPr="1D1076F4">
        <w:rPr>
          <w:b/>
          <w:bCs/>
        </w:rPr>
        <w:t>Aims</w:t>
      </w:r>
      <w:bookmarkEnd w:id="3"/>
    </w:p>
    <w:p w14:paraId="07D77486" w14:textId="3E9285FD" w:rsidR="00943E0B" w:rsidRPr="000C498B" w:rsidRDefault="00943E0B" w:rsidP="00943E0B">
      <w:pPr>
        <w:ind w:left="0" w:firstLine="0"/>
        <w:jc w:val="left"/>
        <w:rPr>
          <w:rFonts w:asciiTheme="minorHAnsi" w:hAnsiTheme="minorHAnsi" w:cstheme="minorHAnsi"/>
          <w:sz w:val="22"/>
        </w:rPr>
      </w:pPr>
      <w:r w:rsidRPr="000C498B">
        <w:rPr>
          <w:rFonts w:asciiTheme="minorHAnsi" w:hAnsiTheme="minorHAnsi" w:cstheme="minorHAnsi"/>
          <w:sz w:val="22"/>
        </w:rPr>
        <w:t xml:space="preserve">As a family of schools within Forward As One CE MAT we strive to ensure that all pupils remain safe and free from harm and we are committed to playing a full and active part in the Multi-Agency response to Child Protection concerns. We recognise that we are an important part of the wider safeguarding system for children and young people. The purpose of this document is to ensure that all our staff are aware of the arrangements that we have in place for safeguarding and promoting the welfare and safety of our students. It provides guidance to help staff who may have concerns about the safety or welfare of a child or young person and sets out our position in relation to all aspects of the Safeguarding and Child Protection process.  It is important that: </w:t>
      </w:r>
    </w:p>
    <w:p w14:paraId="6F9DE419" w14:textId="0B1D3D55" w:rsidR="00943E0B" w:rsidRPr="000C498B" w:rsidRDefault="00943E0B" w:rsidP="0055238F">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 xml:space="preserve">Appropriate action is taken in a timely manner to safeguard and promote children’s </w:t>
      </w:r>
      <w:r w:rsidR="00506659" w:rsidRPr="000C498B">
        <w:rPr>
          <w:rFonts w:asciiTheme="minorHAnsi" w:hAnsiTheme="minorHAnsi" w:cstheme="minorHAnsi"/>
          <w:sz w:val="22"/>
        </w:rPr>
        <w:t>welfare</w:t>
      </w:r>
    </w:p>
    <w:p w14:paraId="1744731D" w14:textId="7BC69980" w:rsidR="00943E0B" w:rsidRPr="000C498B" w:rsidRDefault="00943E0B" w:rsidP="0055238F">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 xml:space="preserve">All staff are aware of their statutory responsibilities with respect to </w:t>
      </w:r>
      <w:r w:rsidR="00506659" w:rsidRPr="000C498B">
        <w:rPr>
          <w:rFonts w:asciiTheme="minorHAnsi" w:hAnsiTheme="minorHAnsi" w:cstheme="minorHAnsi"/>
          <w:sz w:val="22"/>
        </w:rPr>
        <w:t>safeguarding</w:t>
      </w:r>
    </w:p>
    <w:p w14:paraId="3800ECC9" w14:textId="0CFBC97A" w:rsidR="00943E0B" w:rsidRPr="000C498B" w:rsidRDefault="00943E0B" w:rsidP="0055238F">
      <w:pPr>
        <w:pStyle w:val="ListParagraph"/>
        <w:numPr>
          <w:ilvl w:val="0"/>
          <w:numId w:val="9"/>
        </w:numPr>
        <w:jc w:val="left"/>
        <w:rPr>
          <w:rFonts w:asciiTheme="minorHAnsi" w:hAnsiTheme="minorHAnsi" w:cstheme="minorHAnsi"/>
          <w:sz w:val="22"/>
        </w:rPr>
      </w:pPr>
      <w:r w:rsidRPr="000C498B">
        <w:rPr>
          <w:rFonts w:asciiTheme="minorHAnsi" w:hAnsiTheme="minorHAnsi" w:cstheme="minorHAnsi"/>
          <w:sz w:val="22"/>
        </w:rPr>
        <w:t>Staff are properly train</w:t>
      </w:r>
      <w:r w:rsidR="00555A5E">
        <w:rPr>
          <w:rFonts w:asciiTheme="minorHAnsi" w:hAnsiTheme="minorHAnsi" w:cstheme="minorHAnsi"/>
          <w:sz w:val="22"/>
        </w:rPr>
        <w:t>ed</w:t>
      </w:r>
      <w:r w:rsidRPr="000C498B">
        <w:rPr>
          <w:rFonts w:asciiTheme="minorHAnsi" w:hAnsiTheme="minorHAnsi" w:cstheme="minorHAnsi"/>
          <w:sz w:val="22"/>
        </w:rPr>
        <w:t xml:space="preserve"> in recognising and reporting safeguarding </w:t>
      </w:r>
      <w:r w:rsidR="00506659" w:rsidRPr="000C498B">
        <w:rPr>
          <w:rFonts w:asciiTheme="minorHAnsi" w:hAnsiTheme="minorHAnsi" w:cstheme="minorHAnsi"/>
          <w:sz w:val="22"/>
        </w:rPr>
        <w:t>issues</w:t>
      </w:r>
    </w:p>
    <w:p w14:paraId="6D65AE08" w14:textId="77777777" w:rsidR="004A243E" w:rsidRDefault="004A243E" w:rsidP="004A243E">
      <w:pPr>
        <w:pStyle w:val="Heading2"/>
        <w:ind w:left="0" w:firstLine="0"/>
        <w:rPr>
          <w:b/>
          <w:bCs/>
        </w:rPr>
      </w:pPr>
      <w:bookmarkStart w:id="4" w:name="_Toc1902502792"/>
    </w:p>
    <w:p w14:paraId="7E50164D" w14:textId="46C42253" w:rsidR="006C488C" w:rsidRPr="009D74F9" w:rsidRDefault="009D74F9" w:rsidP="004A243E">
      <w:pPr>
        <w:pStyle w:val="Heading2"/>
        <w:ind w:left="0" w:firstLine="0"/>
        <w:rPr>
          <w:b/>
          <w:bCs/>
        </w:rPr>
      </w:pPr>
      <w:r w:rsidRPr="1D1076F4">
        <w:rPr>
          <w:b/>
          <w:bCs/>
        </w:rPr>
        <w:t xml:space="preserve">2. </w:t>
      </w:r>
      <w:r w:rsidR="00342340" w:rsidRPr="1D1076F4">
        <w:rPr>
          <w:b/>
          <w:bCs/>
        </w:rPr>
        <w:t>Legislation and statutory guidance</w:t>
      </w:r>
      <w:bookmarkEnd w:id="4"/>
    </w:p>
    <w:p w14:paraId="4C59C63A" w14:textId="4E5FBCCC"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 xml:space="preserve">This policy is based on the Department for Education’s (DfE’s) statutory </w:t>
      </w:r>
      <w:r w:rsidRPr="00DB1C9E">
        <w:rPr>
          <w:rFonts w:ascii="Calibri" w:eastAsia="Arial" w:hAnsi="Calibri" w:cs="Calibri"/>
          <w:sz w:val="22"/>
          <w:szCs w:val="22"/>
          <w:lang w:val="en-GB"/>
        </w:rPr>
        <w:t xml:space="preserve">guidance </w:t>
      </w:r>
      <w:hyperlink r:id="rId21" w:history="1">
        <w:r w:rsidRPr="000218F7">
          <w:rPr>
            <w:rStyle w:val="Hyperlink"/>
            <w:rFonts w:ascii="Calibri" w:hAnsi="Calibri" w:cs="Calibri"/>
            <w:sz w:val="22"/>
            <w:szCs w:val="22"/>
            <w:lang w:val="en-GB"/>
          </w:rPr>
          <w:t>Keeping Children Safe in Education (202</w:t>
        </w:r>
        <w:r w:rsidR="00DB1C9E" w:rsidRPr="000218F7">
          <w:rPr>
            <w:rStyle w:val="Hyperlink"/>
            <w:rFonts w:ascii="Calibri" w:hAnsi="Calibri" w:cs="Calibri"/>
            <w:sz w:val="22"/>
            <w:szCs w:val="22"/>
            <w:lang w:val="en-GB"/>
          </w:rPr>
          <w:t>4</w:t>
        </w:r>
        <w:r w:rsidRPr="000218F7">
          <w:rPr>
            <w:rStyle w:val="Hyperlink"/>
            <w:rFonts w:ascii="Calibri" w:hAnsi="Calibri" w:cs="Calibri"/>
            <w:sz w:val="22"/>
            <w:szCs w:val="22"/>
            <w:lang w:val="en-GB"/>
          </w:rPr>
          <w:t>)</w:t>
        </w:r>
      </w:hyperlink>
      <w:r w:rsidRPr="000C498B">
        <w:rPr>
          <w:rFonts w:ascii="Calibri" w:eastAsia="Arial" w:hAnsi="Calibri" w:cs="Calibri"/>
          <w:sz w:val="22"/>
          <w:szCs w:val="22"/>
          <w:lang w:val="en-GB"/>
        </w:rPr>
        <w:t xml:space="preserve"> and </w:t>
      </w:r>
      <w:hyperlink r:id="rId22" w:history="1">
        <w:r w:rsidRPr="000C498B">
          <w:rPr>
            <w:rStyle w:val="Hyperlink"/>
            <w:rFonts w:ascii="Calibri" w:hAnsi="Calibri" w:cs="Calibri"/>
            <w:sz w:val="22"/>
            <w:szCs w:val="22"/>
            <w:lang w:val="en-GB"/>
          </w:rPr>
          <w:t>Working Together to Safeguard Children (20</w:t>
        </w:r>
        <w:r w:rsidR="00555A5E">
          <w:rPr>
            <w:rStyle w:val="Hyperlink"/>
            <w:rFonts w:ascii="Calibri" w:hAnsi="Calibri" w:cs="Calibri"/>
            <w:sz w:val="22"/>
            <w:szCs w:val="22"/>
            <w:lang w:val="en-GB"/>
          </w:rPr>
          <w:t>23</w:t>
        </w:r>
        <w:r w:rsidRPr="000C498B">
          <w:rPr>
            <w:rStyle w:val="Hyperlink"/>
            <w:rFonts w:ascii="Calibri" w:hAnsi="Calibri" w:cs="Calibri"/>
            <w:sz w:val="22"/>
            <w:szCs w:val="22"/>
            <w:lang w:val="en-GB"/>
          </w:rPr>
          <w:t>)</w:t>
        </w:r>
      </w:hyperlink>
      <w:r w:rsidRPr="000C498B">
        <w:rPr>
          <w:rFonts w:ascii="Calibri" w:eastAsia="Arial" w:hAnsi="Calibri" w:cs="Calibri"/>
          <w:sz w:val="22"/>
          <w:szCs w:val="22"/>
          <w:lang w:val="en-GB"/>
        </w:rPr>
        <w:t xml:space="preserve">, and the </w:t>
      </w:r>
      <w:hyperlink r:id="rId23" w:history="1">
        <w:r w:rsidRPr="000218F7">
          <w:rPr>
            <w:rStyle w:val="Hyperlink"/>
            <w:rFonts w:ascii="Calibri" w:hAnsi="Calibri" w:cs="Calibri"/>
            <w:sz w:val="22"/>
            <w:szCs w:val="22"/>
            <w:lang w:val="en-GB"/>
          </w:rPr>
          <w:t>Governance Handbook</w:t>
        </w:r>
      </w:hyperlink>
      <w:r w:rsidRPr="000218F7">
        <w:rPr>
          <w:rFonts w:ascii="Calibri" w:eastAsia="Arial" w:hAnsi="Calibri" w:cs="Calibri"/>
          <w:sz w:val="22"/>
          <w:szCs w:val="22"/>
          <w:lang w:val="en-GB"/>
        </w:rPr>
        <w:t xml:space="preserve">. We comply with this guidance and </w:t>
      </w:r>
      <w:r w:rsidRPr="000218F7">
        <w:rPr>
          <w:rFonts w:ascii="Calibri" w:hAnsi="Calibri" w:cs="Calibri"/>
          <w:sz w:val="22"/>
          <w:szCs w:val="22"/>
          <w:lang w:val="en-GB"/>
        </w:rPr>
        <w:t xml:space="preserve">the arrangements agreed and published by </w:t>
      </w:r>
      <w:r w:rsidR="00DB1C9E" w:rsidRPr="000218F7">
        <w:rPr>
          <w:rFonts w:ascii="Calibri" w:hAnsi="Calibri" w:cs="Calibri"/>
          <w:sz w:val="22"/>
          <w:szCs w:val="22"/>
          <w:lang w:val="en-GB"/>
        </w:rPr>
        <w:t xml:space="preserve">the </w:t>
      </w:r>
      <w:r w:rsidR="008D18C5" w:rsidRPr="000218F7">
        <w:rPr>
          <w:rFonts w:ascii="Calibri" w:hAnsi="Calibri" w:cs="Calibri"/>
          <w:sz w:val="22"/>
          <w:szCs w:val="22"/>
          <w:lang w:val="en-GB"/>
        </w:rPr>
        <w:t>3</w:t>
      </w:r>
      <w:r w:rsidRPr="000218F7">
        <w:rPr>
          <w:rFonts w:ascii="Calibri" w:hAnsi="Calibri" w:cs="Calibri"/>
          <w:sz w:val="22"/>
          <w:szCs w:val="22"/>
          <w:lang w:val="en-GB"/>
        </w:rPr>
        <w:t xml:space="preserve"> local safeguarding partners</w:t>
      </w:r>
      <w:r w:rsidR="00DB1C9E" w:rsidRPr="000218F7">
        <w:rPr>
          <w:rFonts w:ascii="Calibri" w:hAnsi="Calibri" w:cs="Calibri"/>
          <w:sz w:val="22"/>
          <w:szCs w:val="22"/>
          <w:lang w:val="en-GB"/>
        </w:rPr>
        <w:t xml:space="preserve"> as stated in KCSIE</w:t>
      </w:r>
      <w:r w:rsidRPr="000C498B">
        <w:rPr>
          <w:rFonts w:ascii="Calibri" w:hAnsi="Calibri" w:cs="Calibri"/>
          <w:sz w:val="22"/>
          <w:szCs w:val="22"/>
          <w:lang w:val="en-GB"/>
        </w:rPr>
        <w:t xml:space="preserve"> (see section 3). </w:t>
      </w:r>
    </w:p>
    <w:p w14:paraId="2B168D84" w14:textId="77777777" w:rsidR="000C498B" w:rsidRPr="000C498B" w:rsidRDefault="000C498B" w:rsidP="000C498B">
      <w:pPr>
        <w:pStyle w:val="1bodycopy10pt"/>
        <w:rPr>
          <w:rFonts w:ascii="Calibri" w:hAnsi="Calibri" w:cs="Calibri"/>
          <w:sz w:val="22"/>
          <w:szCs w:val="22"/>
          <w:lang w:val="en-GB"/>
        </w:rPr>
      </w:pPr>
      <w:r w:rsidRPr="000C498B">
        <w:rPr>
          <w:rFonts w:ascii="Calibri" w:eastAsia="Arial" w:hAnsi="Calibri" w:cs="Calibri"/>
          <w:sz w:val="22"/>
          <w:szCs w:val="22"/>
          <w:lang w:val="en-GB"/>
        </w:rPr>
        <w:t>This policy is also based on the following legislation:</w:t>
      </w:r>
    </w:p>
    <w:p w14:paraId="48EB2790" w14:textId="77777777" w:rsidR="000C498B" w:rsidRPr="000C498B" w:rsidRDefault="000C498B" w:rsidP="000C498B">
      <w:pPr>
        <w:pStyle w:val="4Bulletedcopyblue"/>
        <w:numPr>
          <w:ilvl w:val="0"/>
          <w:numId w:val="2"/>
        </w:numPr>
        <w:rPr>
          <w:rFonts w:ascii="Calibri" w:hAnsi="Calibri" w:cs="Calibri"/>
          <w:sz w:val="22"/>
          <w:szCs w:val="22"/>
          <w:lang w:val="en-GB"/>
        </w:rPr>
      </w:pPr>
      <w:r w:rsidRPr="000C498B">
        <w:rPr>
          <w:rFonts w:ascii="Calibri" w:hAnsi="Calibri" w:cs="Calibri"/>
          <w:sz w:val="22"/>
          <w:szCs w:val="22"/>
          <w:lang w:val="en-GB"/>
        </w:rPr>
        <w:t xml:space="preserve">Part 3 of the schedule to the </w:t>
      </w:r>
      <w:hyperlink r:id="rId24" w:history="1">
        <w:r w:rsidRPr="000C498B">
          <w:rPr>
            <w:rStyle w:val="Hyperlink"/>
            <w:rFonts w:ascii="Calibri" w:eastAsia="Arial" w:hAnsi="Calibri" w:cs="Calibri"/>
            <w:sz w:val="22"/>
            <w:szCs w:val="22"/>
            <w:lang w:val="en-GB"/>
          </w:rPr>
          <w:t>Education (Independent School Standards) Regulations 2014</w:t>
        </w:r>
      </w:hyperlink>
      <w:r w:rsidRPr="000C498B">
        <w:rPr>
          <w:rFonts w:ascii="Calibri" w:hAnsi="Calibri" w:cs="Calibri"/>
          <w:sz w:val="22"/>
          <w:szCs w:val="22"/>
          <w:lang w:val="en-GB"/>
        </w:rPr>
        <w:t xml:space="preserve">, which places a duty on academies and independent schools to safeguard and promote the welfare of pupils at the school </w:t>
      </w:r>
    </w:p>
    <w:p w14:paraId="423DE9A8" w14:textId="77777777" w:rsidR="000C498B" w:rsidRPr="000C498B" w:rsidRDefault="00BE1101" w:rsidP="000C498B">
      <w:pPr>
        <w:pStyle w:val="4Bulletedcopyblue"/>
        <w:numPr>
          <w:ilvl w:val="0"/>
          <w:numId w:val="2"/>
        </w:numPr>
        <w:ind w:left="340" w:hanging="170"/>
        <w:rPr>
          <w:rFonts w:ascii="Calibri" w:hAnsi="Calibri" w:cs="Calibri"/>
          <w:sz w:val="22"/>
          <w:szCs w:val="22"/>
          <w:lang w:val="en-GB"/>
        </w:rPr>
      </w:pPr>
      <w:hyperlink r:id="rId25" w:history="1">
        <w:r w:rsidR="000C498B" w:rsidRPr="000C498B">
          <w:rPr>
            <w:rStyle w:val="Hyperlink"/>
            <w:rFonts w:ascii="Calibri" w:eastAsia="Arial" w:hAnsi="Calibri" w:cs="Calibri"/>
            <w:sz w:val="22"/>
            <w:szCs w:val="22"/>
            <w:lang w:val="en-GB"/>
          </w:rPr>
          <w:t>The Children Act 1989</w:t>
        </w:r>
      </w:hyperlink>
      <w:r w:rsidR="000C498B" w:rsidRPr="000C498B">
        <w:rPr>
          <w:rFonts w:ascii="Calibri" w:hAnsi="Calibri" w:cs="Calibri"/>
          <w:sz w:val="22"/>
          <w:szCs w:val="22"/>
          <w:lang w:val="en-GB"/>
        </w:rPr>
        <w:t xml:space="preserve"> (and </w:t>
      </w:r>
      <w:hyperlink r:id="rId26" w:history="1">
        <w:r w:rsidR="000C498B" w:rsidRPr="000C498B">
          <w:rPr>
            <w:rStyle w:val="Hyperlink"/>
            <w:rFonts w:ascii="Calibri" w:eastAsia="Arial" w:hAnsi="Calibri" w:cs="Calibri"/>
            <w:sz w:val="22"/>
            <w:szCs w:val="22"/>
            <w:lang w:val="en-GB"/>
          </w:rPr>
          <w:t>2004 amendment</w:t>
        </w:r>
      </w:hyperlink>
      <w:r w:rsidR="000C498B" w:rsidRPr="000C498B">
        <w:rPr>
          <w:rFonts w:ascii="Calibri" w:hAnsi="Calibri" w:cs="Calibri"/>
          <w:sz w:val="22"/>
          <w:szCs w:val="22"/>
          <w:lang w:val="en-GB"/>
        </w:rPr>
        <w:t>), which provides a framework for the care and protection of children</w:t>
      </w:r>
    </w:p>
    <w:p w14:paraId="5C39B529"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Section 5B(11) of the Female Genital Mutilation Act 2003, as inserted by section 74 of the </w:t>
      </w:r>
      <w:hyperlink r:id="rId27" w:history="1">
        <w:r w:rsidRPr="000C498B">
          <w:rPr>
            <w:rStyle w:val="Hyperlink"/>
            <w:rFonts w:ascii="Calibri" w:eastAsia="Arial" w:hAnsi="Calibri" w:cs="Calibri"/>
            <w:sz w:val="22"/>
            <w:szCs w:val="22"/>
            <w:lang w:val="en-GB"/>
          </w:rPr>
          <w:t>Serious Crime Act 2015</w:t>
        </w:r>
      </w:hyperlink>
      <w:r w:rsidRPr="000C498B">
        <w:rPr>
          <w:rFonts w:ascii="Calibri" w:hAnsi="Calibri" w:cs="Calibri"/>
          <w:sz w:val="22"/>
          <w:szCs w:val="22"/>
          <w:lang w:val="en-GB"/>
        </w:rPr>
        <w:t>, which places a statutory duty on teachers to report to the police where they discover that female genital mutilation (FGM) appears to have been carried out on a girl under 18</w:t>
      </w:r>
    </w:p>
    <w:p w14:paraId="2CE7CBA6" w14:textId="77777777" w:rsidR="000C498B" w:rsidRPr="000C498B" w:rsidRDefault="00BE1101" w:rsidP="000C498B">
      <w:pPr>
        <w:pStyle w:val="4Bulletedcopyblue"/>
        <w:numPr>
          <w:ilvl w:val="0"/>
          <w:numId w:val="2"/>
        </w:numPr>
        <w:ind w:left="340" w:hanging="170"/>
        <w:rPr>
          <w:rFonts w:ascii="Calibri" w:hAnsi="Calibri" w:cs="Calibri"/>
          <w:sz w:val="22"/>
          <w:szCs w:val="22"/>
          <w:lang w:val="en-GB"/>
        </w:rPr>
      </w:pPr>
      <w:hyperlink r:id="rId28" w:history="1">
        <w:r w:rsidR="000C498B" w:rsidRPr="000C498B">
          <w:rPr>
            <w:rStyle w:val="Hyperlink"/>
            <w:rFonts w:ascii="Calibri" w:eastAsia="Arial" w:hAnsi="Calibri" w:cs="Calibri"/>
            <w:sz w:val="22"/>
            <w:szCs w:val="22"/>
            <w:lang w:val="en-GB"/>
          </w:rPr>
          <w:t>Statutory guidance on FGM</w:t>
        </w:r>
      </w:hyperlink>
      <w:r w:rsidR="000C498B" w:rsidRPr="000C498B">
        <w:rPr>
          <w:rFonts w:ascii="Calibri" w:hAnsi="Calibri" w:cs="Calibri"/>
          <w:sz w:val="22"/>
          <w:szCs w:val="22"/>
          <w:lang w:val="en-GB"/>
        </w:rPr>
        <w:t xml:space="preserve">, which sets out responsibilities with regards to safeguarding and supporting girls affected by FGM </w:t>
      </w:r>
    </w:p>
    <w:p w14:paraId="537C6C68" w14:textId="77777777" w:rsidR="000C498B" w:rsidRPr="000218F7" w:rsidRDefault="00BE1101" w:rsidP="000C498B">
      <w:pPr>
        <w:pStyle w:val="4Bulletedcopyblue"/>
        <w:numPr>
          <w:ilvl w:val="0"/>
          <w:numId w:val="2"/>
        </w:numPr>
        <w:ind w:left="340" w:hanging="170"/>
        <w:rPr>
          <w:rFonts w:ascii="Calibri" w:hAnsi="Calibri" w:cs="Calibri"/>
          <w:sz w:val="22"/>
          <w:szCs w:val="22"/>
          <w:lang w:val="en-GB"/>
        </w:rPr>
      </w:pPr>
      <w:hyperlink r:id="rId29" w:history="1">
        <w:r w:rsidR="000C498B" w:rsidRPr="000C498B">
          <w:rPr>
            <w:rStyle w:val="Hyperlink"/>
            <w:rFonts w:ascii="Calibri" w:eastAsia="Arial" w:hAnsi="Calibri" w:cs="Calibri"/>
            <w:sz w:val="22"/>
            <w:szCs w:val="22"/>
            <w:lang w:val="en-GB"/>
          </w:rPr>
          <w:t>The Rehabilitation of Offenders Act 1974</w:t>
        </w:r>
      </w:hyperlink>
      <w:r w:rsidR="000C498B" w:rsidRPr="000C498B">
        <w:rPr>
          <w:rFonts w:ascii="Calibri" w:hAnsi="Calibri" w:cs="Calibri"/>
          <w:sz w:val="22"/>
          <w:szCs w:val="22"/>
          <w:lang w:val="en-GB"/>
        </w:rPr>
        <w:t xml:space="preserve">, which outlines when people with criminal convictions can work with </w:t>
      </w:r>
      <w:r w:rsidR="000C498B" w:rsidRPr="000218F7">
        <w:rPr>
          <w:rFonts w:ascii="Calibri" w:hAnsi="Calibri" w:cs="Calibri"/>
          <w:sz w:val="22"/>
          <w:szCs w:val="22"/>
          <w:lang w:val="en-GB"/>
        </w:rPr>
        <w:t>children</w:t>
      </w:r>
    </w:p>
    <w:p w14:paraId="6757A819" w14:textId="457B3CBF" w:rsidR="000C498B" w:rsidRPr="000218F7" w:rsidRDefault="000C498B" w:rsidP="000C498B">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 xml:space="preserve">Schedule 4 of the </w:t>
      </w:r>
      <w:hyperlink r:id="rId30" w:history="1">
        <w:r w:rsidRPr="000218F7">
          <w:rPr>
            <w:rStyle w:val="Hyperlink"/>
            <w:rFonts w:ascii="Calibri" w:eastAsia="Arial" w:hAnsi="Calibri" w:cs="Calibri"/>
            <w:sz w:val="22"/>
            <w:szCs w:val="22"/>
            <w:lang w:val="en-GB"/>
          </w:rPr>
          <w:t>Safeguarding Vulnerable Groups Act 2006</w:t>
        </w:r>
      </w:hyperlink>
      <w:r w:rsidRPr="000218F7">
        <w:rPr>
          <w:rFonts w:ascii="Calibri" w:hAnsi="Calibri" w:cs="Calibri"/>
          <w:sz w:val="22"/>
          <w:szCs w:val="22"/>
          <w:lang w:val="en-GB"/>
        </w:rPr>
        <w:t>, which defines what ‘regulated activity’ is in relation to children</w:t>
      </w:r>
      <w:r w:rsidR="00BF25DE" w:rsidRPr="000218F7">
        <w:rPr>
          <w:rFonts w:ascii="Calibri" w:hAnsi="Calibri" w:cs="Calibri"/>
          <w:sz w:val="22"/>
          <w:szCs w:val="22"/>
          <w:lang w:val="en-GB"/>
        </w:rPr>
        <w:t xml:space="preserve"> and the DfE’s factual note on </w:t>
      </w:r>
      <w:hyperlink r:id="rId31" w:history="1">
        <w:r w:rsidR="00BF25DE" w:rsidRPr="000218F7">
          <w:rPr>
            <w:rStyle w:val="Hyperlink"/>
            <w:rFonts w:ascii="Calibri" w:hAnsi="Calibri" w:cs="Calibri"/>
            <w:sz w:val="22"/>
            <w:szCs w:val="22"/>
            <w:lang w:val="en-GB"/>
          </w:rPr>
          <w:t>Regulated Activity in Relation to Children: Scope</w:t>
        </w:r>
      </w:hyperlink>
      <w:r w:rsidR="00D83D5F" w:rsidRPr="000218F7">
        <w:rPr>
          <w:rFonts w:ascii="Calibri" w:hAnsi="Calibri" w:cs="Calibri"/>
          <w:sz w:val="22"/>
          <w:szCs w:val="22"/>
          <w:lang w:val="en-GB"/>
        </w:rPr>
        <w:t>, which describes work that a barred person must not do</w:t>
      </w:r>
    </w:p>
    <w:p w14:paraId="28D8AA83" w14:textId="77777777" w:rsidR="000C498B" w:rsidRPr="000C498B" w:rsidRDefault="00BE1101" w:rsidP="000C498B">
      <w:pPr>
        <w:pStyle w:val="4Bulletedcopyblue"/>
        <w:numPr>
          <w:ilvl w:val="0"/>
          <w:numId w:val="2"/>
        </w:numPr>
        <w:ind w:left="340" w:hanging="170"/>
        <w:rPr>
          <w:rFonts w:ascii="Calibri" w:hAnsi="Calibri" w:cs="Calibri"/>
          <w:sz w:val="22"/>
          <w:szCs w:val="22"/>
          <w:lang w:val="en-GB"/>
        </w:rPr>
      </w:pPr>
      <w:hyperlink r:id="rId32" w:history="1">
        <w:r w:rsidR="000C498B" w:rsidRPr="000C498B">
          <w:rPr>
            <w:rStyle w:val="Hyperlink"/>
            <w:rFonts w:ascii="Calibri" w:eastAsia="Arial" w:hAnsi="Calibri" w:cs="Calibri"/>
            <w:sz w:val="22"/>
            <w:szCs w:val="22"/>
            <w:lang w:val="en-GB"/>
          </w:rPr>
          <w:t>Statutory guidance on the Prevent duty</w:t>
        </w:r>
      </w:hyperlink>
      <w:r w:rsidR="000C498B" w:rsidRPr="000C498B">
        <w:rPr>
          <w:rFonts w:ascii="Calibri" w:hAnsi="Calibri" w:cs="Calibri"/>
          <w:sz w:val="22"/>
          <w:szCs w:val="22"/>
          <w:lang w:val="en-GB"/>
        </w:rPr>
        <w:t>, which explains schools’ duties under the Counter-Terrorism and Security Act 2015 with respect to protecting people from the risk of radicalisation and extremism</w:t>
      </w:r>
    </w:p>
    <w:p w14:paraId="1B123EDB" w14:textId="77777777" w:rsidR="000C498B" w:rsidRPr="000C498B" w:rsidRDefault="00BE1101" w:rsidP="000C498B">
      <w:pPr>
        <w:pStyle w:val="4Bulletedcopyblue"/>
        <w:numPr>
          <w:ilvl w:val="0"/>
          <w:numId w:val="2"/>
        </w:numPr>
        <w:ind w:left="340" w:hanging="170"/>
        <w:rPr>
          <w:rFonts w:ascii="Calibri" w:hAnsi="Calibri" w:cs="Calibri"/>
          <w:sz w:val="22"/>
          <w:szCs w:val="22"/>
          <w:lang w:val="en-GB"/>
        </w:rPr>
      </w:pPr>
      <w:hyperlink r:id="rId33" w:history="1">
        <w:r w:rsidR="000C498B" w:rsidRPr="000C498B">
          <w:rPr>
            <w:rStyle w:val="Hyperlink"/>
            <w:rFonts w:ascii="Calibri" w:hAnsi="Calibri" w:cs="Calibri"/>
            <w:sz w:val="22"/>
            <w:szCs w:val="22"/>
            <w:lang w:val="en-GB"/>
          </w:rPr>
          <w:t>The Human Rights Act 1998</w:t>
        </w:r>
      </w:hyperlink>
      <w:r w:rsidR="000C498B" w:rsidRPr="000C498B">
        <w:rPr>
          <w:rFonts w:ascii="Calibri" w:hAnsi="Calibri" w:cs="Calibri"/>
          <w:sz w:val="22"/>
          <w:szCs w:val="22"/>
          <w:lang w:val="en-GB"/>
        </w:rPr>
        <w:t xml:space="preserve">, which explains that being subjected to harassment, violence and/or abuse, including that of a sexual nature, may breach any or all of the rights which apply to individuals under the </w:t>
      </w:r>
      <w:hyperlink r:id="rId34" w:history="1">
        <w:r w:rsidR="000C498B" w:rsidRPr="000C498B">
          <w:rPr>
            <w:rStyle w:val="Hyperlink"/>
            <w:rFonts w:ascii="Calibri" w:hAnsi="Calibri" w:cs="Calibri"/>
            <w:sz w:val="22"/>
            <w:szCs w:val="22"/>
            <w:lang w:val="en-GB"/>
          </w:rPr>
          <w:t>European Convention on Human Rights</w:t>
        </w:r>
      </w:hyperlink>
      <w:r w:rsidR="000C498B" w:rsidRPr="000C498B">
        <w:rPr>
          <w:rFonts w:ascii="Calibri" w:hAnsi="Calibri" w:cs="Calibri"/>
          <w:sz w:val="22"/>
          <w:szCs w:val="22"/>
          <w:lang w:val="en-GB"/>
        </w:rPr>
        <w:t xml:space="preserve"> (ECHR)  </w:t>
      </w:r>
    </w:p>
    <w:p w14:paraId="2602142D" w14:textId="5870ED27" w:rsidR="000C498B" w:rsidRPr="000218F7" w:rsidRDefault="00BE1101" w:rsidP="000C498B">
      <w:pPr>
        <w:pStyle w:val="4Bulletedcopyblue"/>
        <w:numPr>
          <w:ilvl w:val="0"/>
          <w:numId w:val="2"/>
        </w:numPr>
        <w:ind w:left="340" w:hanging="170"/>
        <w:rPr>
          <w:rFonts w:ascii="Calibri" w:hAnsi="Calibri" w:cs="Calibri"/>
          <w:sz w:val="22"/>
          <w:szCs w:val="22"/>
          <w:lang w:val="en-GB"/>
        </w:rPr>
      </w:pPr>
      <w:hyperlink r:id="rId35" w:history="1">
        <w:r w:rsidR="000C498B" w:rsidRPr="000C498B">
          <w:rPr>
            <w:rStyle w:val="Hyperlink"/>
            <w:rFonts w:ascii="Calibri" w:hAnsi="Calibri" w:cs="Calibri"/>
            <w:sz w:val="22"/>
            <w:szCs w:val="22"/>
            <w:lang w:val="en-GB"/>
          </w:rPr>
          <w:t>The Equality Act 2010</w:t>
        </w:r>
      </w:hyperlink>
      <w:r w:rsidR="000C498B" w:rsidRPr="000C498B">
        <w:rPr>
          <w:rFonts w:ascii="Calibri" w:hAnsi="Calibri" w:cs="Calibri"/>
          <w:sz w:val="22"/>
          <w:szCs w:val="22"/>
          <w:lang w:val="en-GB"/>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w:t>
      </w:r>
      <w:r w:rsidR="00A3449F">
        <w:rPr>
          <w:rFonts w:ascii="Calibri" w:hAnsi="Calibri" w:cs="Calibri"/>
          <w:sz w:val="22"/>
          <w:szCs w:val="22"/>
          <w:lang w:val="en-GB"/>
        </w:rPr>
        <w:t xml:space="preserve"> is</w:t>
      </w:r>
      <w:r w:rsidR="000C498B" w:rsidRPr="000C498B">
        <w:rPr>
          <w:rFonts w:ascii="Calibri" w:hAnsi="Calibri" w:cs="Calibri"/>
          <w:sz w:val="22"/>
          <w:szCs w:val="22"/>
          <w:lang w:val="en-GB"/>
        </w:rPr>
        <w:t xml:space="preserve"> proportionate). This includes making reasonable adjustments for disabled pupils. For example, it could include taking positive action to support girls where there</w:t>
      </w:r>
      <w:r w:rsidR="00A3449F">
        <w:rPr>
          <w:rFonts w:ascii="Calibri" w:hAnsi="Calibri" w:cs="Calibri"/>
          <w:sz w:val="22"/>
          <w:szCs w:val="22"/>
          <w:lang w:val="en-GB"/>
        </w:rPr>
        <w:t xml:space="preserve"> is</w:t>
      </w:r>
      <w:r w:rsidR="000C498B" w:rsidRPr="000C498B">
        <w:rPr>
          <w:rFonts w:ascii="Calibri" w:hAnsi="Calibri" w:cs="Calibri"/>
          <w:sz w:val="22"/>
          <w:szCs w:val="22"/>
          <w:lang w:val="en-GB"/>
        </w:rPr>
        <w:t xml:space="preserve"> evidence that they</w:t>
      </w:r>
      <w:r w:rsidR="00A3449F">
        <w:rPr>
          <w:rFonts w:ascii="Calibri" w:hAnsi="Calibri" w:cs="Calibri"/>
          <w:sz w:val="22"/>
          <w:szCs w:val="22"/>
          <w:lang w:val="en-GB"/>
        </w:rPr>
        <w:t xml:space="preserve"> a</w:t>
      </w:r>
      <w:r w:rsidR="000C498B" w:rsidRPr="000C498B">
        <w:rPr>
          <w:rFonts w:ascii="Calibri" w:hAnsi="Calibri" w:cs="Calibri"/>
          <w:sz w:val="22"/>
          <w:szCs w:val="22"/>
          <w:lang w:val="en-GB"/>
        </w:rPr>
        <w:t xml:space="preserve">re being </w:t>
      </w:r>
      <w:r w:rsidR="000C498B" w:rsidRPr="000218F7">
        <w:rPr>
          <w:rFonts w:ascii="Calibri" w:hAnsi="Calibri" w:cs="Calibri"/>
          <w:sz w:val="22"/>
          <w:szCs w:val="22"/>
          <w:lang w:val="en-GB"/>
        </w:rPr>
        <w:t>disproportionately subjected to sexual violence or harassment</w:t>
      </w:r>
    </w:p>
    <w:p w14:paraId="38CCDA2A" w14:textId="17FAB291" w:rsidR="000C498B" w:rsidRPr="000C498B" w:rsidRDefault="00BE1101" w:rsidP="000C498B">
      <w:pPr>
        <w:pStyle w:val="4Bulletedcopyblue"/>
        <w:numPr>
          <w:ilvl w:val="0"/>
          <w:numId w:val="2"/>
        </w:numPr>
        <w:ind w:left="340" w:hanging="170"/>
        <w:rPr>
          <w:rFonts w:ascii="Calibri" w:hAnsi="Calibri" w:cs="Calibri"/>
          <w:sz w:val="22"/>
          <w:szCs w:val="22"/>
          <w:lang w:val="en-GB"/>
        </w:rPr>
      </w:pPr>
      <w:hyperlink r:id="rId36" w:history="1">
        <w:r w:rsidR="000C498B" w:rsidRPr="000218F7">
          <w:rPr>
            <w:rStyle w:val="Hyperlink"/>
            <w:rFonts w:ascii="Calibri" w:hAnsi="Calibri" w:cs="Calibri"/>
            <w:sz w:val="22"/>
            <w:szCs w:val="22"/>
            <w:lang w:val="en-GB"/>
          </w:rPr>
          <w:t>The Public Sector Equality Duty (PSED)</w:t>
        </w:r>
      </w:hyperlink>
      <w:r w:rsidR="000C498B" w:rsidRPr="000218F7">
        <w:rPr>
          <w:rFonts w:ascii="Calibri" w:hAnsi="Calibri" w:cs="Calibri"/>
          <w:sz w:val="22"/>
          <w:szCs w:val="22"/>
          <w:lang w:val="en-GB"/>
        </w:rPr>
        <w:t>,</w:t>
      </w:r>
      <w:r w:rsidR="000C498B" w:rsidRPr="000C498B">
        <w:rPr>
          <w:rFonts w:ascii="Calibri" w:hAnsi="Calibri" w:cs="Calibri"/>
          <w:sz w:val="22"/>
          <w:szCs w:val="22"/>
          <w:lang w:val="en-GB"/>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r w:rsidR="000C498B">
        <w:rPr>
          <w:rFonts w:ascii="Calibri" w:hAnsi="Calibri" w:cs="Calibri"/>
          <w:sz w:val="22"/>
          <w:szCs w:val="22"/>
          <w:lang w:val="en-GB"/>
        </w:rPr>
        <w:t>.</w:t>
      </w:r>
    </w:p>
    <w:p w14:paraId="45F1F643" w14:textId="59A1B3B3" w:rsid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lastRenderedPageBreak/>
        <w:t xml:space="preserve">The </w:t>
      </w:r>
      <w:hyperlink r:id="rId37" w:history="1">
        <w:r w:rsidRPr="000C498B">
          <w:rPr>
            <w:rStyle w:val="Hyperlink"/>
            <w:rFonts w:ascii="Calibri" w:eastAsia="Arial" w:hAnsi="Calibri" w:cs="Calibri"/>
            <w:sz w:val="22"/>
            <w:szCs w:val="22"/>
            <w:lang w:val="en-GB"/>
          </w:rPr>
          <w:t>Childcare (Disqualification) and Childcare (Early Years Provision Free of Charge) (Extended Entitlement) (Amendment) Regulations 2018</w:t>
        </w:r>
      </w:hyperlink>
      <w:r w:rsidRPr="000C498B">
        <w:rPr>
          <w:rFonts w:ascii="Calibri" w:hAnsi="Calibri" w:cs="Calibri"/>
          <w:sz w:val="22"/>
          <w:szCs w:val="22"/>
          <w:lang w:val="en-GB"/>
        </w:rPr>
        <w:t xml:space="preserve"> (referred to in this policy as the “2018 Childcare Disqualification Regulations”) and </w:t>
      </w:r>
      <w:hyperlink r:id="rId38" w:history="1">
        <w:r w:rsidRPr="000C498B">
          <w:rPr>
            <w:rStyle w:val="Hyperlink"/>
            <w:rFonts w:ascii="Calibri" w:eastAsia="Arial" w:hAnsi="Calibri" w:cs="Calibri"/>
            <w:sz w:val="22"/>
            <w:szCs w:val="22"/>
            <w:lang w:val="en-GB"/>
          </w:rPr>
          <w:t>Childcare Act 2006</w:t>
        </w:r>
      </w:hyperlink>
      <w:r w:rsidRPr="000C498B">
        <w:rPr>
          <w:rFonts w:ascii="Calibri" w:hAnsi="Calibri" w:cs="Calibri"/>
          <w:sz w:val="22"/>
          <w:szCs w:val="22"/>
          <w:lang w:val="en-GB"/>
        </w:rPr>
        <w:t>, which set out who is disqualified from working with children</w:t>
      </w:r>
      <w:r>
        <w:rPr>
          <w:rFonts w:ascii="Calibri" w:hAnsi="Calibri" w:cs="Calibri"/>
          <w:sz w:val="22"/>
          <w:szCs w:val="22"/>
          <w:lang w:val="en-GB"/>
        </w:rPr>
        <w:t>.</w:t>
      </w:r>
    </w:p>
    <w:p w14:paraId="4733D858" w14:textId="77777777" w:rsidR="000C498B" w:rsidRPr="000C498B" w:rsidRDefault="000C498B" w:rsidP="000C498B">
      <w:pPr>
        <w:pStyle w:val="4Bulletedcopyblue"/>
        <w:numPr>
          <w:ilvl w:val="0"/>
          <w:numId w:val="2"/>
        </w:numPr>
        <w:ind w:left="340" w:hanging="170"/>
        <w:rPr>
          <w:rFonts w:ascii="Calibri" w:hAnsi="Calibri" w:cs="Calibri"/>
          <w:sz w:val="22"/>
          <w:szCs w:val="22"/>
          <w:lang w:val="en-GB"/>
        </w:rPr>
      </w:pPr>
      <w:r w:rsidRPr="000C498B">
        <w:rPr>
          <w:rFonts w:ascii="Calibri" w:hAnsi="Calibri" w:cs="Calibri"/>
          <w:sz w:val="22"/>
          <w:szCs w:val="22"/>
          <w:lang w:val="en-GB"/>
        </w:rPr>
        <w:t xml:space="preserve">This policy also meets requirements relating to safeguarding and welfare in the </w:t>
      </w:r>
      <w:hyperlink r:id="rId39" w:history="1">
        <w:r w:rsidRPr="000C498B">
          <w:rPr>
            <w:rStyle w:val="Hyperlink"/>
            <w:rFonts w:ascii="Calibri" w:hAnsi="Calibri" w:cs="Calibri"/>
            <w:sz w:val="22"/>
            <w:szCs w:val="22"/>
            <w:lang w:val="en-GB"/>
          </w:rPr>
          <w:t>statutory framework for the Early Years Foundation Stage</w:t>
        </w:r>
      </w:hyperlink>
    </w:p>
    <w:p w14:paraId="225D9DD2" w14:textId="3721F8FF" w:rsidR="00FE2E34" w:rsidRPr="000C498B" w:rsidRDefault="000C498B" w:rsidP="000C498B">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w:t>
      </w:r>
      <w:r w:rsidRPr="000C498B">
        <w:rPr>
          <w:rFonts w:asciiTheme="minorHAnsi" w:hAnsiTheme="minorHAnsi" w:cstheme="minorHAnsi"/>
          <w:sz w:val="22"/>
          <w:szCs w:val="22"/>
          <w:lang w:val="en-GB"/>
        </w:rPr>
        <w:t>his policy also complies with our funding agreement and articles of association</w:t>
      </w:r>
      <w:r>
        <w:rPr>
          <w:rFonts w:asciiTheme="minorHAnsi" w:hAnsiTheme="minorHAnsi" w:cstheme="minorHAnsi"/>
          <w:sz w:val="22"/>
          <w:szCs w:val="22"/>
          <w:lang w:val="en-GB"/>
        </w:rPr>
        <w:t>.</w:t>
      </w:r>
    </w:p>
    <w:p w14:paraId="47FD86F7" w14:textId="0C884415"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Our 5 local safeguarding partners are:</w:t>
      </w:r>
    </w:p>
    <w:p w14:paraId="2D6320C4" w14:textId="6D077B22"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Bolton  </w:t>
      </w:r>
      <w:hyperlink r:id="rId40" w:history="1">
        <w:r w:rsidR="007A7B5B" w:rsidRPr="000C498B">
          <w:rPr>
            <w:rStyle w:val="Hyperlink"/>
            <w:rFonts w:asciiTheme="minorHAnsi" w:eastAsia="MS Mincho" w:hAnsiTheme="minorHAnsi" w:cstheme="minorHAnsi"/>
            <w:sz w:val="22"/>
            <w:lang w:eastAsia="en-US"/>
          </w:rPr>
          <w:t>https://www.boltonsafeguardingchildren.org.uk</w:t>
        </w:r>
      </w:hyperlink>
    </w:p>
    <w:p w14:paraId="0D352FBD" w14:textId="530BCBAD" w:rsidR="007A7B5B"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Bury</w:t>
      </w:r>
      <w:r w:rsidR="007A7B5B" w:rsidRPr="000C498B">
        <w:rPr>
          <w:rFonts w:asciiTheme="minorHAnsi" w:eastAsia="MS Mincho" w:hAnsiTheme="minorHAnsi" w:cstheme="minorHAnsi"/>
          <w:color w:val="auto"/>
          <w:sz w:val="22"/>
          <w:lang w:eastAsia="en-US"/>
        </w:rPr>
        <w:t xml:space="preserve">  </w:t>
      </w:r>
      <w:hyperlink r:id="rId41" w:history="1">
        <w:r w:rsidR="007A7B5B" w:rsidRPr="000C498B">
          <w:rPr>
            <w:rStyle w:val="Hyperlink"/>
            <w:rFonts w:asciiTheme="minorHAnsi" w:eastAsia="MS Mincho" w:hAnsiTheme="minorHAnsi" w:cstheme="minorHAnsi"/>
            <w:sz w:val="22"/>
            <w:lang w:eastAsia="en-US"/>
          </w:rPr>
          <w:t>https://burysafeguardingpartnership.bury.gov.uk/</w:t>
        </w:r>
      </w:hyperlink>
    </w:p>
    <w:p w14:paraId="263DE9BD" w14:textId="303CB16E"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Lancashire  </w:t>
      </w:r>
      <w:hyperlink r:id="rId42" w:history="1">
        <w:r w:rsidRPr="000C498B">
          <w:rPr>
            <w:rStyle w:val="Hyperlink"/>
            <w:rFonts w:asciiTheme="minorHAnsi" w:eastAsia="MS Mincho" w:hAnsiTheme="minorHAnsi" w:cstheme="minorHAnsi"/>
            <w:sz w:val="22"/>
            <w:lang w:eastAsia="en-US"/>
          </w:rPr>
          <w:t>https://www.safeguardingpartnership.org.uk</w:t>
        </w:r>
      </w:hyperlink>
    </w:p>
    <w:p w14:paraId="145A8DB4" w14:textId="556AFF06"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Oldham  </w:t>
      </w:r>
      <w:hyperlink r:id="rId43" w:history="1">
        <w:r w:rsidRPr="000C498B">
          <w:rPr>
            <w:rStyle w:val="Hyperlink"/>
            <w:rFonts w:asciiTheme="minorHAnsi" w:eastAsia="MS Mincho" w:hAnsiTheme="minorHAnsi" w:cstheme="minorHAnsi"/>
            <w:sz w:val="22"/>
            <w:lang w:eastAsia="en-US"/>
          </w:rPr>
          <w:t>https://www.olscb.org/</w:t>
        </w:r>
      </w:hyperlink>
    </w:p>
    <w:p w14:paraId="75C60F3F" w14:textId="072F8EC6" w:rsidR="00FE2E34" w:rsidRPr="000C498B" w:rsidRDefault="00FE2E34" w:rsidP="00342340">
      <w:pPr>
        <w:spacing w:after="120" w:line="240" w:lineRule="auto"/>
        <w:ind w:left="0" w:firstLine="0"/>
        <w:jc w:val="left"/>
        <w:rPr>
          <w:rFonts w:asciiTheme="minorHAnsi" w:eastAsia="MS Mincho" w:hAnsiTheme="minorHAnsi" w:cstheme="minorHAnsi"/>
          <w:color w:val="auto"/>
          <w:sz w:val="22"/>
          <w:lang w:eastAsia="en-US"/>
        </w:rPr>
      </w:pPr>
      <w:r w:rsidRPr="000C498B">
        <w:rPr>
          <w:rFonts w:asciiTheme="minorHAnsi" w:eastAsia="MS Mincho" w:hAnsiTheme="minorHAnsi" w:cstheme="minorHAnsi"/>
          <w:color w:val="auto"/>
          <w:sz w:val="22"/>
          <w:lang w:eastAsia="en-US"/>
        </w:rPr>
        <w:t xml:space="preserve">Tameside  </w:t>
      </w:r>
      <w:hyperlink r:id="rId44" w:history="1">
        <w:r w:rsidR="00FE14B8" w:rsidRPr="000218F7">
          <w:rPr>
            <w:rStyle w:val="Hyperlink"/>
            <w:rFonts w:asciiTheme="minorHAnsi" w:eastAsia="MS Mincho" w:hAnsiTheme="minorHAnsi" w:cstheme="minorHAnsi"/>
            <w:sz w:val="22"/>
            <w:lang w:eastAsia="en-US"/>
          </w:rPr>
          <w:t>https://www.tameside.gov.uk/Tameside-Safeguarding-Children-Partnership</w:t>
        </w:r>
      </w:hyperlink>
    </w:p>
    <w:p w14:paraId="37635A16" w14:textId="77777777" w:rsidR="00FE2E34" w:rsidRPr="007640EF" w:rsidRDefault="00FE2E34" w:rsidP="00342340">
      <w:pPr>
        <w:spacing w:after="120" w:line="240" w:lineRule="auto"/>
        <w:ind w:left="0" w:firstLine="0"/>
        <w:jc w:val="left"/>
        <w:rPr>
          <w:rFonts w:asciiTheme="minorHAnsi" w:eastAsia="MS Mincho" w:hAnsiTheme="minorHAnsi" w:cstheme="minorHAnsi"/>
          <w:color w:val="auto"/>
          <w:szCs w:val="24"/>
          <w:lang w:eastAsia="en-US"/>
        </w:rPr>
      </w:pPr>
    </w:p>
    <w:p w14:paraId="341F4A80" w14:textId="2145289A" w:rsidR="00B424FC" w:rsidRPr="009D74F9" w:rsidRDefault="009D74F9" w:rsidP="009D74F9">
      <w:pPr>
        <w:pStyle w:val="Heading2"/>
        <w:rPr>
          <w:b/>
          <w:bCs/>
        </w:rPr>
      </w:pPr>
      <w:bookmarkStart w:id="5" w:name="_Toc1591818248"/>
      <w:r w:rsidRPr="1D1076F4">
        <w:rPr>
          <w:b/>
          <w:bCs/>
        </w:rPr>
        <w:t>3.</w:t>
      </w:r>
      <w:r w:rsidR="0044459A" w:rsidRPr="1D1076F4">
        <w:rPr>
          <w:b/>
          <w:bCs/>
        </w:rPr>
        <w:t>Definitions</w:t>
      </w:r>
      <w:bookmarkEnd w:id="5"/>
    </w:p>
    <w:p w14:paraId="292A2B4C"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Safeguarding</w:t>
      </w:r>
      <w:r w:rsidRPr="00D761B1">
        <w:rPr>
          <w:rFonts w:asciiTheme="minorHAnsi" w:hAnsiTheme="minorHAnsi" w:cstheme="minorHAnsi"/>
          <w:b/>
          <w:sz w:val="22"/>
          <w:szCs w:val="22"/>
        </w:rPr>
        <w:t xml:space="preserve"> and promoting the welfare of children</w:t>
      </w:r>
      <w:r w:rsidRPr="00D761B1">
        <w:rPr>
          <w:rFonts w:asciiTheme="minorHAnsi" w:hAnsiTheme="minorHAnsi" w:cstheme="minorHAnsi"/>
          <w:sz w:val="22"/>
          <w:szCs w:val="22"/>
        </w:rPr>
        <w:t xml:space="preserve"> means: </w:t>
      </w:r>
    </w:p>
    <w:p w14:paraId="7135781F" w14:textId="6E4FC00C" w:rsidR="00B4630F" w:rsidRPr="000218F7" w:rsidRDefault="00B4630F">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Providing help and support to meet the needs of children as soon as problems emerge</w:t>
      </w:r>
    </w:p>
    <w:p w14:paraId="51CBC033" w14:textId="048789CB"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Protecting children from maltreatment</w:t>
      </w:r>
      <w:r w:rsidR="00B4630F" w:rsidRPr="000218F7">
        <w:rPr>
          <w:rFonts w:asciiTheme="minorHAnsi" w:hAnsiTheme="minorHAnsi" w:cstheme="minorHAnsi"/>
          <w:sz w:val="22"/>
          <w:szCs w:val="22"/>
        </w:rPr>
        <w:t>, whether that is within or outside the home, including online</w:t>
      </w:r>
    </w:p>
    <w:p w14:paraId="10994A35" w14:textId="5EBDE6EB"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Preventing impairment of children’s mental and physical health or development</w:t>
      </w:r>
    </w:p>
    <w:p w14:paraId="63C09963" w14:textId="3650ABB9"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 xml:space="preserve">Ensuring that children grow up in circumstances consistent with the provision of safe and effective </w:t>
      </w:r>
      <w:r w:rsidR="000C498B" w:rsidRPr="000218F7">
        <w:rPr>
          <w:rFonts w:asciiTheme="minorHAnsi" w:hAnsiTheme="minorHAnsi" w:cstheme="minorHAnsi"/>
          <w:sz w:val="22"/>
          <w:szCs w:val="22"/>
        </w:rPr>
        <w:t>care</w:t>
      </w:r>
    </w:p>
    <w:p w14:paraId="6C24F8F1" w14:textId="4FD8B6B1" w:rsidR="004423FF" w:rsidRPr="000218F7" w:rsidRDefault="004423FF">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Promoting the upbringing of children with their birth parents, or otherwise their family network through a kinship care arrangement, whenever possible and where this is in the best interests of the children</w:t>
      </w:r>
    </w:p>
    <w:p w14:paraId="6EC94567" w14:textId="29D5A659" w:rsidR="00342340" w:rsidRPr="000218F7" w:rsidRDefault="00342340">
      <w:pPr>
        <w:pStyle w:val="4Bulletedcopyblue"/>
        <w:numPr>
          <w:ilvl w:val="0"/>
          <w:numId w:val="5"/>
        </w:numPr>
        <w:rPr>
          <w:rFonts w:asciiTheme="minorHAnsi" w:hAnsiTheme="minorHAnsi" w:cstheme="minorHAnsi"/>
          <w:sz w:val="22"/>
          <w:szCs w:val="22"/>
        </w:rPr>
      </w:pPr>
      <w:r w:rsidRPr="000218F7">
        <w:rPr>
          <w:rFonts w:asciiTheme="minorHAnsi" w:hAnsiTheme="minorHAnsi" w:cstheme="minorHAnsi"/>
          <w:sz w:val="22"/>
          <w:szCs w:val="22"/>
        </w:rPr>
        <w:t xml:space="preserve">Taking action to enable all children to have the best </w:t>
      </w:r>
      <w:r w:rsidR="000C498B" w:rsidRPr="000218F7">
        <w:rPr>
          <w:rFonts w:asciiTheme="minorHAnsi" w:hAnsiTheme="minorHAnsi" w:cstheme="minorHAnsi"/>
          <w:sz w:val="22"/>
          <w:szCs w:val="22"/>
        </w:rPr>
        <w:t>outcomes</w:t>
      </w:r>
      <w:r w:rsidR="004423FF" w:rsidRPr="000218F7">
        <w:rPr>
          <w:rFonts w:asciiTheme="minorHAnsi" w:hAnsiTheme="minorHAnsi" w:cstheme="minorHAnsi"/>
          <w:sz w:val="22"/>
          <w:szCs w:val="22"/>
        </w:rPr>
        <w:t xml:space="preserve"> in line with the outcomes set out in the </w:t>
      </w:r>
      <w:hyperlink r:id="rId45" w:history="1">
        <w:r w:rsidR="004423FF" w:rsidRPr="000218F7">
          <w:rPr>
            <w:rStyle w:val="Hyperlink"/>
            <w:rFonts w:asciiTheme="minorHAnsi" w:hAnsiTheme="minorHAnsi" w:cstheme="minorHAnsi"/>
            <w:sz w:val="22"/>
            <w:szCs w:val="22"/>
          </w:rPr>
          <w:t>Children’s social Care National Framework</w:t>
        </w:r>
      </w:hyperlink>
      <w:r w:rsidR="004423FF" w:rsidRPr="000218F7">
        <w:rPr>
          <w:rFonts w:asciiTheme="minorHAnsi" w:hAnsiTheme="minorHAnsi" w:cstheme="minorHAnsi"/>
          <w:sz w:val="22"/>
          <w:szCs w:val="22"/>
        </w:rPr>
        <w:t>.</w:t>
      </w:r>
    </w:p>
    <w:p w14:paraId="40313513" w14:textId="7DFAC95E" w:rsidR="004423FF" w:rsidRPr="004423FF" w:rsidRDefault="00BE1101" w:rsidP="004A243E">
      <w:pPr>
        <w:pStyle w:val="4Bulletedcopyblue"/>
        <w:rPr>
          <w:rFonts w:asciiTheme="minorHAnsi" w:hAnsiTheme="minorHAnsi" w:cstheme="minorHAnsi"/>
          <w:sz w:val="22"/>
          <w:szCs w:val="22"/>
        </w:rPr>
      </w:pPr>
      <w:hyperlink r:id="rId46" w:history="1">
        <w:r w:rsidR="004423FF" w:rsidRPr="006F5308">
          <w:rPr>
            <w:rStyle w:val="Hyperlink"/>
            <w:rFonts w:asciiTheme="minorHAnsi" w:hAnsiTheme="minorHAnsi" w:cstheme="minorHAnsi"/>
            <w:sz w:val="22"/>
            <w:szCs w:val="22"/>
          </w:rPr>
          <w:t>Definition taken from Working Together to Safeguard Children (2023)</w:t>
        </w:r>
      </w:hyperlink>
    </w:p>
    <w:p w14:paraId="3A786379"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 protection</w:t>
      </w:r>
      <w:r w:rsidRPr="00D761B1">
        <w:rPr>
          <w:rFonts w:asciiTheme="minorHAnsi" w:hAnsiTheme="minorHAnsi" w:cstheme="minorHAnsi"/>
          <w:bCs/>
          <w:sz w:val="22"/>
          <w:szCs w:val="22"/>
        </w:rPr>
        <w:t xml:space="preserve"> </w:t>
      </w:r>
      <w:r w:rsidRPr="00D761B1">
        <w:rPr>
          <w:rFonts w:asciiTheme="minorHAnsi" w:hAnsiTheme="minorHAnsi" w:cstheme="minorHAnsi"/>
          <w:sz w:val="22"/>
          <w:szCs w:val="22"/>
        </w:rPr>
        <w:t xml:space="preserve">is part of this definition and refers to activities undertaken to prevent children suffering, or being likely to suffer, significant harm. </w:t>
      </w:r>
    </w:p>
    <w:p w14:paraId="378CF7E4" w14:textId="2050CE04"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Abuse</w:t>
      </w:r>
      <w:r w:rsidRPr="00D761B1">
        <w:rPr>
          <w:rFonts w:asciiTheme="minorHAnsi" w:hAnsiTheme="minorHAnsi" w:cstheme="minorHAnsi"/>
          <w:sz w:val="22"/>
          <w:szCs w:val="22"/>
        </w:rPr>
        <w:t xml:space="preserve"> is a form of maltreatment of a child and may involve inflicting harm or failing to act to prevent harm. Appendix 1 explains the different types of abuse.</w:t>
      </w:r>
    </w:p>
    <w:p w14:paraId="360EC4FD" w14:textId="77777777" w:rsidR="00342340"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Neglect </w:t>
      </w:r>
      <w:r w:rsidRPr="00D761B1">
        <w:rPr>
          <w:rFonts w:asciiTheme="minorHAnsi" w:hAnsiTheme="minorHAnsi" w:cstheme="minorHAnsi"/>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3F381D90" w14:textId="7CB89007" w:rsidR="00036DD6" w:rsidRPr="000218F7" w:rsidRDefault="00DA57B2" w:rsidP="00036DD6">
      <w:pPr>
        <w:pStyle w:val="1bodycopy10pt"/>
        <w:rPr>
          <w:rFonts w:asciiTheme="minorHAnsi" w:hAnsiTheme="minorHAnsi" w:cstheme="minorHAnsi"/>
          <w:sz w:val="22"/>
          <w:szCs w:val="22"/>
          <w:lang w:val="en-GB"/>
        </w:rPr>
      </w:pPr>
      <w:r w:rsidRPr="000218F7">
        <w:rPr>
          <w:rFonts w:asciiTheme="minorHAnsi" w:hAnsiTheme="minorHAnsi" w:cstheme="minorHAnsi"/>
          <w:b/>
          <w:bCs/>
          <w:sz w:val="22"/>
          <w:szCs w:val="22"/>
        </w:rPr>
        <w:t>Exploitation</w:t>
      </w:r>
      <w:r w:rsidRPr="000218F7">
        <w:rPr>
          <w:rFonts w:asciiTheme="minorHAnsi" w:hAnsiTheme="minorHAnsi" w:cstheme="minorHAnsi"/>
          <w:sz w:val="22"/>
          <w:szCs w:val="22"/>
        </w:rPr>
        <w:t xml:space="preserve"> (CCE and CSE) </w:t>
      </w:r>
      <w:r w:rsidR="00036DD6" w:rsidRPr="000218F7">
        <w:rPr>
          <w:rFonts w:asciiTheme="minorHAnsi" w:hAnsiTheme="minorHAnsi" w:cstheme="minorHAnsi"/>
          <w:sz w:val="22"/>
          <w:szCs w:val="22"/>
          <w:lang w:val="en-GB"/>
        </w:rPr>
        <w:t>Both CCE and CSE are forms of abuse that occur where an individual or group takes advantage of an imbalance in power to coerce, manipulate or deceive a child into taking part in criminal or sexual activity. It may involve an exchange for something the victim needs or wants, and/or for the financial advantage or increased status of the perpetrator or facilitator and/or through violence or the threat of violence.</w:t>
      </w:r>
    </w:p>
    <w:p w14:paraId="6FA7EB9C" w14:textId="16BB1053" w:rsidR="00342340" w:rsidRDefault="00342340" w:rsidP="00342340">
      <w:pPr>
        <w:pStyle w:val="1bodycopy10pt"/>
        <w:rPr>
          <w:rFonts w:asciiTheme="minorHAnsi" w:hAnsiTheme="minorHAnsi" w:cstheme="minorHAnsi"/>
          <w:sz w:val="22"/>
          <w:szCs w:val="22"/>
        </w:rPr>
      </w:pPr>
      <w:r w:rsidRPr="00D761B1">
        <w:rPr>
          <w:rFonts w:asciiTheme="minorHAnsi" w:hAnsiTheme="minorHAnsi" w:cstheme="minorHAnsi"/>
          <w:b/>
          <w:sz w:val="22"/>
          <w:szCs w:val="22"/>
        </w:rPr>
        <w:t xml:space="preserve">Sharing of nudes and semi-nudes </w:t>
      </w:r>
      <w:r w:rsidRPr="00D761B1">
        <w:rPr>
          <w:rFonts w:asciiTheme="minorHAnsi" w:hAnsiTheme="minorHAnsi" w:cstheme="minorHAnsi"/>
          <w:sz w:val="22"/>
          <w:szCs w:val="22"/>
        </w:rPr>
        <w:t>(also known as sexting or youth produced sexual imagery) is where children share nude or semi-nude images, videos, or live streams.</w:t>
      </w:r>
    </w:p>
    <w:p w14:paraId="40BAF016" w14:textId="4C32CB8C" w:rsidR="00D03EA2" w:rsidRPr="00D761B1" w:rsidRDefault="00D03EA2" w:rsidP="00342340">
      <w:pPr>
        <w:pStyle w:val="1bodycopy10pt"/>
        <w:rPr>
          <w:rFonts w:asciiTheme="minorHAnsi" w:hAnsiTheme="minorHAnsi" w:cstheme="minorHAnsi"/>
          <w:sz w:val="22"/>
          <w:szCs w:val="22"/>
        </w:rPr>
      </w:pPr>
      <w:r w:rsidRPr="000218F7">
        <w:rPr>
          <w:rFonts w:asciiTheme="minorHAnsi" w:hAnsiTheme="minorHAnsi" w:cstheme="minorHAnsi"/>
          <w:b/>
          <w:bCs/>
          <w:sz w:val="22"/>
          <w:szCs w:val="22"/>
          <w:lang w:val="en-GB"/>
        </w:rPr>
        <w:t>Early help</w:t>
      </w:r>
      <w:r w:rsidRPr="000218F7">
        <w:rPr>
          <w:rFonts w:asciiTheme="minorHAnsi" w:hAnsiTheme="minorHAnsi" w:cstheme="minorHAnsi"/>
          <w:sz w:val="22"/>
          <w:szCs w:val="22"/>
          <w:lang w:val="en-GB"/>
        </w:rPr>
        <w:t xml:space="preserve"> is support for children of all ages that improves a family’s resilience and outcomes or reduces the chance of a problem getting worse.</w:t>
      </w:r>
    </w:p>
    <w:p w14:paraId="1806A760" w14:textId="77777777"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b/>
          <w:bCs/>
          <w:sz w:val="22"/>
          <w:szCs w:val="22"/>
        </w:rPr>
        <w:t>Children</w:t>
      </w:r>
      <w:r w:rsidRPr="00D761B1">
        <w:rPr>
          <w:rFonts w:asciiTheme="minorHAnsi" w:hAnsiTheme="minorHAnsi" w:cstheme="minorHAnsi"/>
          <w:bCs/>
          <w:sz w:val="22"/>
          <w:szCs w:val="22"/>
        </w:rPr>
        <w:t xml:space="preserve"> includes everyone under the age of 18</w:t>
      </w:r>
      <w:r w:rsidRPr="00D761B1">
        <w:rPr>
          <w:rFonts w:asciiTheme="minorHAnsi" w:hAnsiTheme="minorHAnsi" w:cstheme="minorHAnsi"/>
          <w:sz w:val="22"/>
          <w:szCs w:val="22"/>
        </w:rPr>
        <w:t xml:space="preserve">. </w:t>
      </w:r>
    </w:p>
    <w:p w14:paraId="524FD056" w14:textId="112584CD" w:rsidR="00342340" w:rsidRPr="00D761B1" w:rsidRDefault="00342340" w:rsidP="00342340">
      <w:pPr>
        <w:pStyle w:val="1bodycopy10pt"/>
        <w:rPr>
          <w:rFonts w:asciiTheme="minorHAnsi" w:hAnsiTheme="minorHAnsi" w:cstheme="minorHAnsi"/>
          <w:sz w:val="22"/>
          <w:szCs w:val="22"/>
        </w:rPr>
      </w:pPr>
      <w:r w:rsidRPr="00D761B1">
        <w:rPr>
          <w:rFonts w:asciiTheme="minorHAnsi" w:hAnsiTheme="minorHAnsi" w:cstheme="minorHAnsi"/>
          <w:sz w:val="22"/>
          <w:szCs w:val="22"/>
        </w:rPr>
        <w:t xml:space="preserve">The following 3 </w:t>
      </w:r>
      <w:r w:rsidRPr="00D761B1">
        <w:rPr>
          <w:rFonts w:asciiTheme="minorHAnsi" w:hAnsiTheme="minorHAnsi" w:cstheme="minorHAnsi"/>
          <w:b/>
          <w:sz w:val="22"/>
          <w:szCs w:val="22"/>
        </w:rPr>
        <w:t>safeguarding partners</w:t>
      </w:r>
      <w:r w:rsidRPr="00D761B1">
        <w:rPr>
          <w:rFonts w:asciiTheme="minorHAnsi" w:hAnsiTheme="minorHAnsi" w:cstheme="minorHAnsi"/>
          <w:sz w:val="22"/>
          <w:szCs w:val="22"/>
        </w:rPr>
        <w:t xml:space="preserve"> are identified in Keeping Children Safe in Education (and defined in the Children Act 2004, as amended by chapter 2 of the Children and Social Work Act 2017). They will plan to work together to safeguard and promote the welfare of local children, including identifying and responding to their needs:  </w:t>
      </w:r>
    </w:p>
    <w:p w14:paraId="5AF85180" w14:textId="77777777"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local authority (LA)</w:t>
      </w:r>
    </w:p>
    <w:p w14:paraId="035B88AD" w14:textId="6003CC86"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A</w:t>
      </w:r>
      <w:r w:rsidR="00950970">
        <w:rPr>
          <w:rFonts w:asciiTheme="minorHAnsi" w:hAnsiTheme="minorHAnsi" w:cstheme="minorHAnsi"/>
          <w:sz w:val="22"/>
          <w:szCs w:val="22"/>
        </w:rPr>
        <w:t>n Integrated Care Board</w:t>
      </w:r>
      <w:r w:rsidRPr="00D761B1">
        <w:rPr>
          <w:rFonts w:asciiTheme="minorHAnsi" w:hAnsiTheme="minorHAnsi" w:cstheme="minorHAnsi"/>
          <w:sz w:val="22"/>
          <w:szCs w:val="22"/>
        </w:rPr>
        <w:t xml:space="preserve"> for an area within the LA</w:t>
      </w:r>
    </w:p>
    <w:p w14:paraId="6996FAE9" w14:textId="06917D4C" w:rsidR="00342340" w:rsidRPr="00D761B1" w:rsidRDefault="00342340">
      <w:pPr>
        <w:pStyle w:val="4Bulletedcopyblue"/>
        <w:numPr>
          <w:ilvl w:val="0"/>
          <w:numId w:val="4"/>
        </w:numPr>
        <w:rPr>
          <w:rFonts w:asciiTheme="minorHAnsi" w:hAnsiTheme="minorHAnsi" w:cstheme="minorHAnsi"/>
          <w:sz w:val="22"/>
          <w:szCs w:val="22"/>
        </w:rPr>
      </w:pPr>
      <w:r w:rsidRPr="00D761B1">
        <w:rPr>
          <w:rFonts w:asciiTheme="minorHAnsi" w:hAnsiTheme="minorHAnsi" w:cstheme="minorHAnsi"/>
          <w:sz w:val="22"/>
          <w:szCs w:val="22"/>
        </w:rPr>
        <w:t>The chief officer of police for a police area in the LA area</w:t>
      </w:r>
    </w:p>
    <w:p w14:paraId="16809119" w14:textId="5AB78351" w:rsidR="007A7B5B" w:rsidRDefault="007A7B5B" w:rsidP="007A7B5B">
      <w:pPr>
        <w:pStyle w:val="4Bulletedcopyblue"/>
        <w:ind w:left="340" w:hanging="170"/>
        <w:rPr>
          <w:rFonts w:asciiTheme="minorHAnsi" w:hAnsiTheme="minorHAnsi" w:cstheme="minorHAnsi"/>
          <w:sz w:val="22"/>
          <w:szCs w:val="22"/>
        </w:rPr>
      </w:pPr>
      <w:r w:rsidRPr="00D761B1">
        <w:rPr>
          <w:rFonts w:asciiTheme="minorHAnsi" w:hAnsiTheme="minorHAnsi" w:cstheme="minorHAnsi"/>
          <w:sz w:val="22"/>
          <w:szCs w:val="22"/>
        </w:rPr>
        <w:lastRenderedPageBreak/>
        <w:t>The children Act 1989 and 2004, states a child is anyone who has not reached their 18</w:t>
      </w:r>
      <w:r w:rsidRPr="00D761B1">
        <w:rPr>
          <w:rFonts w:asciiTheme="minorHAnsi" w:hAnsiTheme="minorHAnsi" w:cstheme="minorHAnsi"/>
          <w:sz w:val="22"/>
          <w:szCs w:val="22"/>
          <w:vertAlign w:val="superscript"/>
        </w:rPr>
        <w:t>th</w:t>
      </w:r>
      <w:r w:rsidRPr="00D761B1">
        <w:rPr>
          <w:rFonts w:asciiTheme="minorHAnsi" w:hAnsiTheme="minorHAnsi" w:cstheme="minorHAnsi"/>
          <w:sz w:val="22"/>
          <w:szCs w:val="22"/>
        </w:rPr>
        <w:t xml:space="preserve"> birthday. The commitment to safeguarding and promoting the welfare of children however will extend to all children and young people who visit Forward As One schools as well as our own pupils.</w:t>
      </w:r>
    </w:p>
    <w:p w14:paraId="51E7EFA8" w14:textId="77777777" w:rsidR="00B4630F" w:rsidRPr="00D761B1" w:rsidRDefault="00B4630F" w:rsidP="007A7B5B">
      <w:pPr>
        <w:pStyle w:val="4Bulletedcopyblue"/>
        <w:ind w:left="340" w:hanging="170"/>
        <w:rPr>
          <w:rFonts w:asciiTheme="minorHAnsi" w:hAnsiTheme="minorHAnsi" w:cstheme="minorHAnsi"/>
          <w:sz w:val="22"/>
          <w:szCs w:val="22"/>
        </w:rPr>
      </w:pPr>
    </w:p>
    <w:p w14:paraId="18DB575E" w14:textId="0BCEF237" w:rsidR="00371785" w:rsidRPr="000C498B" w:rsidRDefault="009D74F9" w:rsidP="000C498B">
      <w:pPr>
        <w:pStyle w:val="Heading2"/>
        <w:rPr>
          <w:b/>
          <w:bCs/>
        </w:rPr>
      </w:pPr>
      <w:bookmarkStart w:id="6" w:name="_Toc753043666"/>
      <w:r w:rsidRPr="1D1076F4">
        <w:rPr>
          <w:b/>
          <w:bCs/>
        </w:rPr>
        <w:t>4.</w:t>
      </w:r>
      <w:r w:rsidR="00342340" w:rsidRPr="1D1076F4">
        <w:rPr>
          <w:b/>
          <w:bCs/>
        </w:rPr>
        <w:t xml:space="preserve">Equality </w:t>
      </w:r>
      <w:r w:rsidR="000C498B" w:rsidRPr="1D1076F4">
        <w:rPr>
          <w:b/>
          <w:bCs/>
        </w:rPr>
        <w:t>Statement</w:t>
      </w:r>
      <w:bookmarkEnd w:id="6"/>
    </w:p>
    <w:p w14:paraId="6C795BF9"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Some children have an increased risk of abuse, both online and offline,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6CA498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We give special consideration to children who:</w:t>
      </w:r>
    </w:p>
    <w:p w14:paraId="1974AE38"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special educational needs and/or disabilities (SEND) or health conditions (see section 10)</w:t>
      </w:r>
    </w:p>
    <w:p w14:paraId="2C4C67D2" w14:textId="1699E395"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young carers</w:t>
      </w:r>
    </w:p>
    <w:p w14:paraId="0A37B6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May experience discrimination due to their race, ethnicity, religion, gender identification or sexuality </w:t>
      </w:r>
    </w:p>
    <w:p w14:paraId="165138D2" w14:textId="6FCFD90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English as an additional language.</w:t>
      </w:r>
    </w:p>
    <w:p w14:paraId="44FD8710" w14:textId="54F0903B"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Are known to be living in difficult situations – for example, temporary accommodation or where there are issues such as substance abuse or domestic </w:t>
      </w:r>
      <w:r w:rsidR="00331057" w:rsidRPr="004F70CF">
        <w:rPr>
          <w:rFonts w:ascii="Calibri" w:hAnsi="Calibri" w:cs="Calibri"/>
          <w:sz w:val="22"/>
          <w:szCs w:val="22"/>
          <w:lang w:val="en-GB"/>
        </w:rPr>
        <w:t>abuse</w:t>
      </w:r>
      <w:r w:rsidRPr="00A6346A">
        <w:rPr>
          <w:rFonts w:ascii="Calibri" w:hAnsi="Calibri" w:cs="Calibri"/>
          <w:sz w:val="22"/>
          <w:szCs w:val="22"/>
          <w:lang w:val="en-GB"/>
        </w:rPr>
        <w:t xml:space="preserve"> </w:t>
      </w:r>
    </w:p>
    <w:p w14:paraId="4D33422F" w14:textId="63764179"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of FGM, sexual exploitation, forced marriage, or radicalisation</w:t>
      </w:r>
    </w:p>
    <w:p w14:paraId="427EE8F4" w14:textId="4ABABBA3"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asylum seekers</w:t>
      </w:r>
    </w:p>
    <w:p w14:paraId="19BBB75A" w14:textId="0F3F7835"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at risk due to either their own or a family member’s mental health needs</w:t>
      </w:r>
    </w:p>
    <w:p w14:paraId="5175C1F3"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looked after or previously looked after (see section 12)</w:t>
      </w:r>
    </w:p>
    <w:p w14:paraId="2D9E6158" w14:textId="10F34606"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Are missing or absent from education for prolonged periods and/or repeat occasions</w:t>
      </w:r>
    </w:p>
    <w:p w14:paraId="30092D2F" w14:textId="5FD21391"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Whose parent/carer has expressed an intention to remove them from school to be home educated</w:t>
      </w:r>
    </w:p>
    <w:p w14:paraId="1A9961FF" w14:textId="77777777" w:rsidR="000C498B" w:rsidRPr="00196B86" w:rsidRDefault="000C498B" w:rsidP="000C498B">
      <w:pPr>
        <w:pStyle w:val="4Bulletedcopyblue"/>
        <w:ind w:left="340"/>
        <w:rPr>
          <w:lang w:val="en-GB"/>
        </w:rPr>
      </w:pPr>
    </w:p>
    <w:p w14:paraId="0FF6478B" w14:textId="29C867A0" w:rsidR="00371785" w:rsidRPr="000C498B" w:rsidRDefault="009D74F9" w:rsidP="000C498B">
      <w:pPr>
        <w:pStyle w:val="Heading2"/>
        <w:rPr>
          <w:b/>
          <w:bCs/>
        </w:rPr>
      </w:pPr>
      <w:bookmarkStart w:id="7" w:name="_Toc1585133402"/>
      <w:r w:rsidRPr="1D1076F4">
        <w:rPr>
          <w:b/>
          <w:bCs/>
        </w:rPr>
        <w:t>5.</w:t>
      </w:r>
      <w:r w:rsidR="000C498B" w:rsidRPr="1D1076F4">
        <w:rPr>
          <w:b/>
          <w:bCs/>
        </w:rPr>
        <w:t>Roles and Responsibilities</w:t>
      </w:r>
      <w:bookmarkEnd w:id="7"/>
    </w:p>
    <w:p w14:paraId="6A3E333F" w14:textId="77777777"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Safeguarding and child protection is </w:t>
      </w:r>
      <w:r w:rsidRPr="00A6346A">
        <w:rPr>
          <w:rFonts w:ascii="Calibri" w:hAnsi="Calibri" w:cs="Calibri"/>
          <w:b/>
          <w:bCs/>
          <w:sz w:val="22"/>
          <w:szCs w:val="22"/>
          <w:lang w:val="en-GB"/>
        </w:rPr>
        <w:t xml:space="preserve">everyone’s </w:t>
      </w:r>
      <w:r w:rsidRPr="00A6346A">
        <w:rPr>
          <w:rFonts w:ascii="Calibri" w:hAnsi="Calibri" w:cs="Calibri"/>
          <w:sz w:val="22"/>
          <w:szCs w:val="22"/>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6F40E8F3" w14:textId="0169BC9C" w:rsidR="000C498B" w:rsidRPr="00A6346A" w:rsidRDefault="000C498B" w:rsidP="000C498B">
      <w:pPr>
        <w:pStyle w:val="1bodycopy10pt"/>
        <w:rPr>
          <w:rFonts w:ascii="Calibri" w:hAnsi="Calibri" w:cs="Calibri"/>
          <w:sz w:val="22"/>
          <w:szCs w:val="22"/>
          <w:lang w:val="en-GB"/>
        </w:rPr>
      </w:pPr>
      <w:r w:rsidRPr="00A6346A">
        <w:rPr>
          <w:rFonts w:ascii="Calibri" w:hAnsi="Calibri" w:cs="Calibri"/>
          <w:sz w:val="22"/>
          <w:szCs w:val="22"/>
          <w:lang w:val="en-GB"/>
        </w:rPr>
        <w:t xml:space="preserve">The school 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2835B62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Behaviour policy </w:t>
      </w:r>
    </w:p>
    <w:p w14:paraId="2F99C405"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Pastoral support system </w:t>
      </w:r>
    </w:p>
    <w:p w14:paraId="3901C317" w14:textId="77777777" w:rsidR="000C498B" w:rsidRPr="00A6346A" w:rsidRDefault="000C498B" w:rsidP="000C498B">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Planned programme of relationships, sex and health education (RSHE), which is inclusive and delivered regularly, tackling issues such as: </w:t>
      </w:r>
    </w:p>
    <w:p w14:paraId="13A629F1"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Healthy and respectful relationships </w:t>
      </w:r>
    </w:p>
    <w:p w14:paraId="68A3BB32"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Boundaries and consent </w:t>
      </w:r>
    </w:p>
    <w:p w14:paraId="6C51534A" w14:textId="60BAD4A9"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Stereotyping, </w:t>
      </w:r>
      <w:r w:rsidR="00A6346A" w:rsidRPr="00A6346A">
        <w:rPr>
          <w:rFonts w:ascii="Calibri" w:hAnsi="Calibri" w:cs="Calibri"/>
          <w:sz w:val="22"/>
          <w:szCs w:val="22"/>
          <w:lang w:val="en-GB"/>
        </w:rPr>
        <w:t>prejudice,</w:t>
      </w:r>
      <w:r w:rsidRPr="00A6346A">
        <w:rPr>
          <w:rFonts w:ascii="Calibri" w:hAnsi="Calibri" w:cs="Calibri"/>
          <w:sz w:val="22"/>
          <w:szCs w:val="22"/>
          <w:lang w:val="en-GB"/>
        </w:rPr>
        <w:t xml:space="preserve"> and equality </w:t>
      </w:r>
    </w:p>
    <w:p w14:paraId="06F52DD4"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Body confidence and self-esteem </w:t>
      </w:r>
    </w:p>
    <w:p w14:paraId="06EBDFBB" w14:textId="77777777"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How to recognise an abusive relationship (including coercive and controlling behaviour) </w:t>
      </w:r>
    </w:p>
    <w:p w14:paraId="21F2C7E0" w14:textId="1A36F443"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The concepts of, and laws relating to, sexual consent, sexual exploitation, abuse, grooming, coercion, harassment, rape, domestic abuse, so-called honour-based violence such as forced marriage and FGM and how to access </w:t>
      </w:r>
      <w:r w:rsidR="00A6346A" w:rsidRPr="00A6346A">
        <w:rPr>
          <w:rFonts w:ascii="Calibri" w:hAnsi="Calibri" w:cs="Calibri"/>
          <w:sz w:val="22"/>
          <w:szCs w:val="22"/>
          <w:lang w:val="en-GB"/>
        </w:rPr>
        <w:t>support.</w:t>
      </w:r>
      <w:r w:rsidRPr="00A6346A">
        <w:rPr>
          <w:rFonts w:ascii="Calibri" w:hAnsi="Calibri" w:cs="Calibri"/>
          <w:sz w:val="22"/>
          <w:szCs w:val="22"/>
          <w:lang w:val="en-GB"/>
        </w:rPr>
        <w:t xml:space="preserve"> </w:t>
      </w:r>
    </w:p>
    <w:p w14:paraId="79EAA607" w14:textId="44081F8E" w:rsidR="000C498B" w:rsidRPr="00A6346A" w:rsidRDefault="000C498B" w:rsidP="000C498B">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What constitutes sexual harassment and sexual violence and why they</w:t>
      </w:r>
      <w:r w:rsidR="0049010D">
        <w:rPr>
          <w:rFonts w:ascii="Calibri" w:hAnsi="Calibri" w:cs="Calibri"/>
          <w:sz w:val="22"/>
          <w:szCs w:val="22"/>
          <w:lang w:val="en-GB"/>
        </w:rPr>
        <w:t xml:space="preserve"> a</w:t>
      </w:r>
      <w:r w:rsidRPr="00A6346A">
        <w:rPr>
          <w:rFonts w:ascii="Calibri" w:hAnsi="Calibri" w:cs="Calibri"/>
          <w:sz w:val="22"/>
          <w:szCs w:val="22"/>
          <w:lang w:val="en-GB"/>
        </w:rPr>
        <w:t>re always unacceptable</w:t>
      </w:r>
      <w:r w:rsidR="00A6346A">
        <w:rPr>
          <w:rFonts w:ascii="Calibri" w:hAnsi="Calibri" w:cs="Calibri"/>
          <w:sz w:val="22"/>
          <w:szCs w:val="22"/>
          <w:lang w:val="en-GB"/>
        </w:rPr>
        <w:t>.</w:t>
      </w:r>
    </w:p>
    <w:p w14:paraId="7C1810C5" w14:textId="0583B6CB" w:rsidR="00342340" w:rsidRPr="00A6346A" w:rsidRDefault="00342340" w:rsidP="00A6346A">
      <w:pPr>
        <w:pStyle w:val="Heading2"/>
        <w:rPr>
          <w:rFonts w:eastAsia="MS Mincho"/>
          <w:b/>
          <w:bCs/>
          <w:lang w:eastAsia="en-US"/>
        </w:rPr>
      </w:pPr>
      <w:bookmarkStart w:id="8" w:name="_Toc894186666"/>
      <w:r w:rsidRPr="1D1076F4">
        <w:rPr>
          <w:rFonts w:eastAsia="MS Mincho"/>
          <w:b/>
          <w:bCs/>
          <w:lang w:eastAsia="en-US"/>
        </w:rPr>
        <w:lastRenderedPageBreak/>
        <w:t xml:space="preserve">5.1 </w:t>
      </w:r>
      <w:r w:rsidR="00A6346A" w:rsidRPr="1D1076F4">
        <w:rPr>
          <w:rFonts w:eastAsia="MS Mincho"/>
          <w:b/>
          <w:bCs/>
          <w:lang w:eastAsia="en-US"/>
        </w:rPr>
        <w:t>All Staff</w:t>
      </w:r>
      <w:bookmarkEnd w:id="8"/>
    </w:p>
    <w:p w14:paraId="65012C2F" w14:textId="77777777" w:rsidR="00A6346A" w:rsidRPr="00A6346A" w:rsidRDefault="00A6346A" w:rsidP="00A6346A">
      <w:pPr>
        <w:rPr>
          <w:sz w:val="22"/>
        </w:rPr>
      </w:pPr>
      <w:r w:rsidRPr="00A6346A">
        <w:rPr>
          <w:sz w:val="22"/>
        </w:rPr>
        <w:t>All staff will:</w:t>
      </w:r>
    </w:p>
    <w:p w14:paraId="7908E0E9"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Read and understand part 1 and annex B of the Department for Education’s statutory safeguarding guidance, </w:t>
      </w:r>
      <w:hyperlink r:id="rId47" w:history="1">
        <w:r w:rsidRPr="00A6346A">
          <w:rPr>
            <w:rStyle w:val="Hyperlink"/>
            <w:rFonts w:ascii="Calibri" w:hAnsi="Calibri" w:cs="Calibri"/>
            <w:sz w:val="22"/>
            <w:szCs w:val="22"/>
            <w:lang w:val="en-GB"/>
          </w:rPr>
          <w:t>Keeping Children Safe in Education</w:t>
        </w:r>
      </w:hyperlink>
      <w:r w:rsidRPr="00A6346A">
        <w:rPr>
          <w:rFonts w:ascii="Calibri" w:hAnsi="Calibri" w:cs="Calibri"/>
          <w:sz w:val="22"/>
          <w:szCs w:val="22"/>
          <w:lang w:val="en-GB"/>
        </w:rPr>
        <w:t>, and review this guidance at least annually</w:t>
      </w:r>
    </w:p>
    <w:p w14:paraId="64A942AE" w14:textId="6A32B0CE"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Sign a declaration at the beginning of each academic year to say that they have reviewed the </w:t>
      </w:r>
      <w:r w:rsidR="003A452F" w:rsidRPr="00A6346A">
        <w:rPr>
          <w:rFonts w:ascii="Calibri" w:hAnsi="Calibri" w:cs="Calibri"/>
          <w:sz w:val="22"/>
          <w:szCs w:val="22"/>
          <w:lang w:val="en-GB"/>
        </w:rPr>
        <w:t>guidance</w:t>
      </w:r>
    </w:p>
    <w:p w14:paraId="4C6FE69A" w14:textId="1035E49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Reinforce the importance of online safety when communicating with parents and carers. This includes making parents and carers aware of what we ask children to do online (</w:t>
      </w:r>
      <w:r w:rsidR="003A452F" w:rsidRPr="00A6346A">
        <w:rPr>
          <w:rFonts w:ascii="Calibri" w:hAnsi="Calibri" w:cs="Calibri"/>
          <w:sz w:val="22"/>
          <w:szCs w:val="22"/>
          <w:lang w:val="en-GB"/>
        </w:rPr>
        <w:t>e.g.</w:t>
      </w:r>
      <w:r w:rsidRPr="00A6346A">
        <w:rPr>
          <w:rFonts w:ascii="Calibri" w:hAnsi="Calibri" w:cs="Calibri"/>
          <w:sz w:val="22"/>
          <w:szCs w:val="22"/>
          <w:lang w:val="en-GB"/>
        </w:rPr>
        <w:t xml:space="preserve"> sites they need to visit or who they</w:t>
      </w:r>
      <w:r w:rsidR="008F6BE1">
        <w:rPr>
          <w:rFonts w:ascii="Calibri" w:hAnsi="Calibri" w:cs="Calibri"/>
          <w:sz w:val="22"/>
          <w:szCs w:val="22"/>
          <w:lang w:val="en-GB"/>
        </w:rPr>
        <w:t xml:space="preserve"> wi</w:t>
      </w:r>
      <w:r w:rsidRPr="00A6346A">
        <w:rPr>
          <w:rFonts w:ascii="Calibri" w:hAnsi="Calibri" w:cs="Calibri"/>
          <w:sz w:val="22"/>
          <w:szCs w:val="22"/>
          <w:lang w:val="en-GB"/>
        </w:rPr>
        <w:t>ll be interacting with online)</w:t>
      </w:r>
    </w:p>
    <w:p w14:paraId="7BEE702B" w14:textId="7E8F346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Provide a safe space for pupils who are LGBTQ+ to speak out and share their </w:t>
      </w:r>
      <w:r w:rsidR="003A452F" w:rsidRPr="00A6346A">
        <w:rPr>
          <w:rFonts w:ascii="Calibri" w:hAnsi="Calibri" w:cs="Calibri"/>
          <w:sz w:val="22"/>
          <w:szCs w:val="22"/>
          <w:lang w:val="en-GB"/>
        </w:rPr>
        <w:t>concerns</w:t>
      </w:r>
    </w:p>
    <w:p w14:paraId="055213BE" w14:textId="77777777" w:rsidR="00A6346A" w:rsidRPr="00A6346A" w:rsidRDefault="00A6346A" w:rsidP="00A6346A">
      <w:pPr>
        <w:rPr>
          <w:sz w:val="22"/>
        </w:rPr>
      </w:pPr>
      <w:r w:rsidRPr="00A6346A">
        <w:rPr>
          <w:sz w:val="22"/>
        </w:rPr>
        <w:t xml:space="preserve">All staff will be aware of: </w:t>
      </w:r>
    </w:p>
    <w:p w14:paraId="38CC05B7" w14:textId="7FB5911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Our systems which support safeguarding, including this child protection and safeguarding policy, the staff code of conduct</w:t>
      </w:r>
      <w:r w:rsidRPr="00A6346A">
        <w:rPr>
          <w:rStyle w:val="1bodycopy10ptChar"/>
          <w:rFonts w:ascii="Calibri" w:hAnsi="Calibri" w:cs="Calibri"/>
          <w:sz w:val="22"/>
          <w:szCs w:val="22"/>
          <w:lang w:val="en-GB"/>
        </w:rPr>
        <w:t>,</w:t>
      </w:r>
      <w:r w:rsidRPr="00A6346A">
        <w:rPr>
          <w:rFonts w:ascii="Calibri" w:hAnsi="Calibri" w:cs="Calibri"/>
          <w:color w:val="F15F22"/>
          <w:sz w:val="22"/>
          <w:szCs w:val="22"/>
          <w:lang w:val="en-GB"/>
        </w:rPr>
        <w:t xml:space="preserve"> </w:t>
      </w:r>
      <w:r w:rsidRPr="00A6346A">
        <w:rPr>
          <w:rFonts w:ascii="Calibri" w:hAnsi="Calibri" w:cs="Calibri"/>
          <w:sz w:val="22"/>
          <w:szCs w:val="22"/>
          <w:lang w:val="en-GB"/>
        </w:rPr>
        <w:t>the role and identity</w:t>
      </w:r>
      <w:r w:rsidRPr="00A6346A">
        <w:rPr>
          <w:rFonts w:ascii="Calibri" w:hAnsi="Calibri" w:cs="Calibri"/>
          <w:i/>
          <w:iCs/>
          <w:sz w:val="22"/>
          <w:szCs w:val="22"/>
          <w:lang w:val="en-GB"/>
        </w:rPr>
        <w:t xml:space="preserve"> </w:t>
      </w:r>
      <w:r w:rsidRPr="00A6346A">
        <w:rPr>
          <w:rFonts w:ascii="Calibri" w:hAnsi="Calibri" w:cs="Calibri"/>
          <w:sz w:val="22"/>
          <w:szCs w:val="22"/>
          <w:lang w:val="en-GB"/>
        </w:rPr>
        <w:t>of the designated safeguarding lead (DSL) and deputies, online safety policy the behaviour policy, and the safeguarding response to children who go missing from education</w:t>
      </w:r>
    </w:p>
    <w:p w14:paraId="0603FEF9" w14:textId="52FC4B8A"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6259407D" w14:textId="4A1BD4A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process for making referrals to local authority children’s social care and for statutory assessments that may follow a referral, including the role they might be expected to </w:t>
      </w:r>
      <w:r w:rsidR="003A452F" w:rsidRPr="00A6346A">
        <w:rPr>
          <w:rFonts w:ascii="Calibri" w:hAnsi="Calibri" w:cs="Calibri"/>
          <w:sz w:val="22"/>
          <w:szCs w:val="22"/>
          <w:lang w:val="en-GB"/>
        </w:rPr>
        <w:t>play</w:t>
      </w:r>
    </w:p>
    <w:p w14:paraId="150BF7CB" w14:textId="2EA8A0E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What to do if they identify a safeguarding issue or a child tells them they are being abused</w:t>
      </w:r>
      <w:r w:rsidR="00C44ED5">
        <w:rPr>
          <w:rFonts w:ascii="Calibri" w:hAnsi="Calibri" w:cs="Calibri"/>
          <w:sz w:val="22"/>
          <w:szCs w:val="22"/>
          <w:lang w:val="en-GB"/>
        </w:rPr>
        <w:t>,</w:t>
      </w:r>
      <w:r w:rsidRPr="00A6346A">
        <w:rPr>
          <w:rFonts w:ascii="Calibri" w:hAnsi="Calibri" w:cs="Calibri"/>
          <w:sz w:val="22"/>
          <w:szCs w:val="22"/>
          <w:lang w:val="en-GB"/>
        </w:rPr>
        <w:t xml:space="preserve"> neglected</w:t>
      </w:r>
      <w:r w:rsidR="00C44ED5">
        <w:rPr>
          <w:rFonts w:ascii="Calibri" w:hAnsi="Calibri" w:cs="Calibri"/>
          <w:sz w:val="22"/>
          <w:szCs w:val="22"/>
          <w:lang w:val="en-GB"/>
        </w:rPr>
        <w:t xml:space="preserve"> or </w:t>
      </w:r>
      <w:r w:rsidR="00C44ED5" w:rsidRPr="000218F7">
        <w:rPr>
          <w:rFonts w:ascii="Calibri" w:hAnsi="Calibri" w:cs="Calibri"/>
          <w:sz w:val="22"/>
          <w:szCs w:val="22"/>
          <w:lang w:val="en-GB"/>
        </w:rPr>
        <w:t>exploited</w:t>
      </w:r>
      <w:r w:rsidRPr="00A6346A">
        <w:rPr>
          <w:rFonts w:ascii="Calibri" w:hAnsi="Calibri" w:cs="Calibri"/>
          <w:sz w:val="22"/>
          <w:szCs w:val="22"/>
          <w:lang w:val="en-GB"/>
        </w:rPr>
        <w:t xml:space="preserve">, including specific issues such as FGM, and how to maintain an appropriate level of confidentiality while liaising with relevant professionals </w:t>
      </w:r>
    </w:p>
    <w:p w14:paraId="072DEE4E" w14:textId="1AB6B3A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The signs of different types of abuse</w:t>
      </w:r>
      <w:r w:rsidR="00916D60">
        <w:rPr>
          <w:rFonts w:ascii="Calibri" w:hAnsi="Calibri" w:cs="Calibri"/>
          <w:sz w:val="22"/>
          <w:szCs w:val="22"/>
          <w:lang w:val="en-GB"/>
        </w:rPr>
        <w:t xml:space="preserve">, </w:t>
      </w:r>
      <w:r w:rsidRPr="00A6346A">
        <w:rPr>
          <w:rFonts w:ascii="Calibri" w:hAnsi="Calibri" w:cs="Calibri"/>
          <w:sz w:val="22"/>
          <w:szCs w:val="22"/>
          <w:lang w:val="en-GB"/>
        </w:rPr>
        <w:t>neglect</w:t>
      </w:r>
      <w:r w:rsidR="00916D60">
        <w:rPr>
          <w:rFonts w:ascii="Calibri" w:hAnsi="Calibri" w:cs="Calibri"/>
          <w:sz w:val="22"/>
          <w:szCs w:val="22"/>
          <w:lang w:val="en-GB"/>
        </w:rPr>
        <w:t xml:space="preserve"> </w:t>
      </w:r>
      <w:r w:rsidR="00916D60" w:rsidRPr="000218F7">
        <w:rPr>
          <w:rFonts w:ascii="Calibri" w:hAnsi="Calibri" w:cs="Calibri"/>
          <w:sz w:val="22"/>
          <w:szCs w:val="22"/>
          <w:lang w:val="en-GB"/>
        </w:rPr>
        <w:t>and exploitation</w:t>
      </w:r>
      <w:r w:rsidRPr="00A6346A">
        <w:rPr>
          <w:rFonts w:ascii="Calibri" w:hAnsi="Calibri" w:cs="Calibri"/>
          <w:sz w:val="22"/>
          <w:szCs w:val="22"/>
          <w:lang w:val="en-GB"/>
        </w:rPr>
        <w:t xml:space="preserve">,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81BEBB9" w14:textId="28BB0E5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importance of reassuring victims that they are being taken seriously and that they will be supported and kept </w:t>
      </w:r>
      <w:r w:rsidR="003A452F" w:rsidRPr="00A6346A">
        <w:rPr>
          <w:rFonts w:ascii="Calibri" w:hAnsi="Calibri" w:cs="Calibri"/>
          <w:sz w:val="22"/>
          <w:szCs w:val="22"/>
          <w:lang w:val="en-GB"/>
        </w:rPr>
        <w:t>safe</w:t>
      </w:r>
    </w:p>
    <w:p w14:paraId="322ED354" w14:textId="2B223ED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can be at risk of harm inside and outside of their home, at school and </w:t>
      </w:r>
      <w:r w:rsidR="003A452F" w:rsidRPr="00A6346A">
        <w:rPr>
          <w:rFonts w:ascii="Calibri" w:hAnsi="Calibri" w:cs="Calibri"/>
          <w:sz w:val="22"/>
          <w:szCs w:val="22"/>
          <w:lang w:val="en-GB"/>
        </w:rPr>
        <w:t>online</w:t>
      </w:r>
    </w:p>
    <w:p w14:paraId="496DFD0E" w14:textId="47E9B81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The fact that children who are (or who are perceived to be) lesbian, gay, bi or </w:t>
      </w:r>
      <w:r w:rsidR="00E23FFC" w:rsidRPr="000218F7">
        <w:rPr>
          <w:rFonts w:ascii="Calibri" w:hAnsi="Calibri" w:cs="Calibri"/>
          <w:color w:val="000000" w:themeColor="text1"/>
          <w:sz w:val="22"/>
          <w:szCs w:val="22"/>
          <w:lang w:val="en-GB"/>
        </w:rPr>
        <w:t>gender questioning</w:t>
      </w:r>
      <w:r w:rsidRPr="000218F7">
        <w:rPr>
          <w:rFonts w:ascii="Calibri" w:hAnsi="Calibri" w:cs="Calibri"/>
          <w:color w:val="000000" w:themeColor="text1"/>
          <w:sz w:val="22"/>
          <w:szCs w:val="22"/>
          <w:lang w:val="en-GB"/>
        </w:rPr>
        <w:t xml:space="preserve"> </w:t>
      </w:r>
      <w:r w:rsidRPr="00A6346A">
        <w:rPr>
          <w:rFonts w:ascii="Calibri" w:hAnsi="Calibri" w:cs="Calibri"/>
          <w:sz w:val="22"/>
          <w:szCs w:val="22"/>
          <w:lang w:val="en-GB"/>
        </w:rPr>
        <w:t>(LGBTQ+) can be targeted by other children</w:t>
      </w:r>
    </w:p>
    <w:p w14:paraId="1B91DD20"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What to look for to identify children who need help or protection </w:t>
      </w:r>
    </w:p>
    <w:p w14:paraId="4F42D0C7" w14:textId="4E85FB57" w:rsidR="001753EB" w:rsidRPr="00147C3E" w:rsidRDefault="00A6346A" w:rsidP="006452B9">
      <w:pPr>
        <w:rPr>
          <w:sz w:val="22"/>
        </w:rPr>
      </w:pPr>
      <w:r w:rsidRPr="00147C3E">
        <w:rPr>
          <w:sz w:val="22"/>
        </w:rPr>
        <w:t xml:space="preserve">Section 15 and </w:t>
      </w:r>
      <w:r w:rsidRPr="00147C3E">
        <w:rPr>
          <w:b/>
          <w:bCs/>
          <w:sz w:val="22"/>
        </w:rPr>
        <w:t>appendix 4</w:t>
      </w:r>
      <w:r w:rsidRPr="00147C3E">
        <w:rPr>
          <w:sz w:val="22"/>
        </w:rPr>
        <w:t xml:space="preserve"> of this policy outline in more detail how staff are supported to do this. </w:t>
      </w:r>
    </w:p>
    <w:p w14:paraId="67B8894B" w14:textId="77777777" w:rsidR="006452B9" w:rsidRPr="006452B9" w:rsidRDefault="006452B9" w:rsidP="006452B9"/>
    <w:p w14:paraId="38E2F723" w14:textId="5425E227" w:rsidR="00342340" w:rsidRPr="00A6346A" w:rsidRDefault="00342340" w:rsidP="1D1076F4">
      <w:pPr>
        <w:pStyle w:val="Heading2"/>
        <w:rPr>
          <w:rFonts w:ascii="Arial" w:eastAsia="MS Mincho" w:hAnsi="Arial" w:cs="Times New Roman"/>
          <w:b/>
          <w:bCs/>
          <w:lang w:eastAsia="en-US"/>
        </w:rPr>
      </w:pPr>
      <w:bookmarkStart w:id="9" w:name="_Toc765328390"/>
      <w:r w:rsidRPr="1D1076F4">
        <w:rPr>
          <w:rFonts w:eastAsia="MS Mincho"/>
          <w:b/>
          <w:bCs/>
          <w:lang w:eastAsia="en-US"/>
        </w:rPr>
        <w:t xml:space="preserve">5.2 </w:t>
      </w:r>
      <w:r w:rsidR="00A6346A" w:rsidRPr="1D1076F4">
        <w:rPr>
          <w:rFonts w:eastAsia="MS Mincho"/>
          <w:b/>
          <w:bCs/>
          <w:lang w:eastAsia="en-US"/>
        </w:rPr>
        <w:t>The designated safeguarding lead (DSL)</w:t>
      </w:r>
      <w:bookmarkEnd w:id="9"/>
      <w:r w:rsidRPr="1D1076F4">
        <w:rPr>
          <w:rFonts w:ascii="Arial" w:eastAsia="MS Mincho" w:hAnsi="Arial" w:cs="Times New Roman"/>
          <w:b/>
          <w:bCs/>
          <w:lang w:eastAsia="en-US"/>
        </w:rPr>
        <w:t xml:space="preserve"> </w:t>
      </w:r>
    </w:p>
    <w:p w14:paraId="28C0486E" w14:textId="09BAF607" w:rsidR="00A6346A" w:rsidRPr="00A6346A" w:rsidRDefault="00A6346A" w:rsidP="00A6346A">
      <w:pPr>
        <w:rPr>
          <w:sz w:val="22"/>
        </w:rPr>
      </w:pPr>
      <w:r w:rsidRPr="00A6346A">
        <w:rPr>
          <w:sz w:val="22"/>
        </w:rPr>
        <w:t xml:space="preserve">The DSL is a member of the senior leadership team. Our DSL is </w:t>
      </w:r>
      <w:r w:rsidR="00B0766F" w:rsidRPr="00B0766F">
        <w:rPr>
          <w:rStyle w:val="1bodycopy10ptChar"/>
          <w:rFonts w:ascii="Calibri" w:hAnsi="Calibri" w:cs="Calibri"/>
          <w:sz w:val="22"/>
          <w:szCs w:val="22"/>
        </w:rPr>
        <w:t>Louise Bonter</w:t>
      </w:r>
      <w:r w:rsidR="006452B9" w:rsidRPr="00B0766F">
        <w:rPr>
          <w:rStyle w:val="1bodycopy10ptChar"/>
          <w:rFonts w:ascii="Calibri" w:hAnsi="Calibri" w:cs="Calibri"/>
          <w:sz w:val="22"/>
          <w:szCs w:val="22"/>
        </w:rPr>
        <w:t>.</w:t>
      </w:r>
      <w:r w:rsidRPr="00A6346A">
        <w:rPr>
          <w:sz w:val="22"/>
        </w:rPr>
        <w:t xml:space="preserve"> The DSL takes lead responsibility for child protection and wider safeguarding in the school. This includes online safety and understanding our filtering and monitoring processes on school devices and school networks to keep pupils safe online.</w:t>
      </w:r>
    </w:p>
    <w:p w14:paraId="73A77448" w14:textId="77777777" w:rsidR="00A6346A" w:rsidRPr="00A6346A" w:rsidRDefault="00A6346A" w:rsidP="00A6346A">
      <w:pPr>
        <w:rPr>
          <w:sz w:val="22"/>
        </w:rPr>
      </w:pPr>
      <w:r w:rsidRPr="00A6346A">
        <w:rPr>
          <w:sz w:val="22"/>
        </w:rPr>
        <w:t>During term time, the DSL will be available during school hours for staff to discuss any safeguarding concerns.</w:t>
      </w:r>
    </w:p>
    <w:p w14:paraId="743B23CA" w14:textId="5FF96379" w:rsidR="00A6346A" w:rsidRPr="00A6346A" w:rsidRDefault="00A6346A" w:rsidP="00A6346A">
      <w:pPr>
        <w:rPr>
          <w:sz w:val="22"/>
        </w:rPr>
      </w:pPr>
      <w:r w:rsidRPr="00A6346A">
        <w:rPr>
          <w:sz w:val="22"/>
        </w:rPr>
        <w:t xml:space="preserve">When the DSL is absent, the </w:t>
      </w:r>
      <w:r>
        <w:rPr>
          <w:rStyle w:val="1bodycopy10ptChar"/>
          <w:rFonts w:ascii="Calibri" w:hAnsi="Calibri" w:cs="Calibri"/>
          <w:sz w:val="22"/>
          <w:szCs w:val="22"/>
        </w:rPr>
        <w:t>deputies</w:t>
      </w:r>
      <w:r w:rsidRPr="00A6346A">
        <w:rPr>
          <w:sz w:val="22"/>
        </w:rPr>
        <w:t xml:space="preserve">– </w:t>
      </w:r>
      <w:r w:rsidR="00B0766F" w:rsidRPr="00B0766F">
        <w:rPr>
          <w:rStyle w:val="1bodycopy10ptChar"/>
          <w:rFonts w:ascii="Calibri" w:hAnsi="Calibri" w:cs="Calibri"/>
          <w:sz w:val="22"/>
          <w:szCs w:val="22"/>
        </w:rPr>
        <w:t xml:space="preserve">L Rylands and L Crossley </w:t>
      </w:r>
      <w:r w:rsidR="003A452F" w:rsidRPr="00A6346A">
        <w:rPr>
          <w:sz w:val="22"/>
        </w:rPr>
        <w:t>will</w:t>
      </w:r>
      <w:r w:rsidRPr="00A6346A">
        <w:rPr>
          <w:sz w:val="22"/>
        </w:rPr>
        <w:t xml:space="preserve"> act as cover.</w:t>
      </w:r>
    </w:p>
    <w:p w14:paraId="1BD8EECD" w14:textId="5DF4C954" w:rsidR="00A6346A" w:rsidRPr="00A6346A" w:rsidRDefault="00A6346A" w:rsidP="00A6346A">
      <w:pPr>
        <w:rPr>
          <w:sz w:val="22"/>
        </w:rPr>
      </w:pPr>
      <w:r w:rsidRPr="00A6346A">
        <w:rPr>
          <w:sz w:val="22"/>
        </w:rPr>
        <w:t xml:space="preserve">If the DSL and </w:t>
      </w:r>
      <w:r>
        <w:rPr>
          <w:rStyle w:val="1bodycopy10ptChar"/>
          <w:rFonts w:ascii="Calibri" w:hAnsi="Calibri" w:cs="Calibri"/>
          <w:sz w:val="22"/>
          <w:szCs w:val="22"/>
        </w:rPr>
        <w:t xml:space="preserve">deputies </w:t>
      </w:r>
      <w:r w:rsidR="006452B9" w:rsidRPr="000218F7">
        <w:rPr>
          <w:rStyle w:val="1bodycopy10ptChar"/>
          <w:rFonts w:ascii="Calibri" w:hAnsi="Calibri" w:cs="Calibri"/>
          <w:sz w:val="22"/>
          <w:szCs w:val="22"/>
        </w:rPr>
        <w:t>are</w:t>
      </w:r>
      <w:r w:rsidR="006452B9">
        <w:rPr>
          <w:rStyle w:val="1bodycopy10ptChar"/>
          <w:rFonts w:ascii="Calibri" w:hAnsi="Calibri" w:cs="Calibri"/>
          <w:sz w:val="22"/>
          <w:szCs w:val="22"/>
        </w:rPr>
        <w:t xml:space="preserve"> </w:t>
      </w:r>
      <w:r w:rsidRPr="00A6346A">
        <w:rPr>
          <w:sz w:val="22"/>
        </w:rPr>
        <w:t>not available,</w:t>
      </w:r>
      <w:r w:rsidRPr="00A6346A">
        <w:rPr>
          <w:color w:val="ED7D31"/>
          <w:sz w:val="22"/>
        </w:rPr>
        <w:t xml:space="preserve"> </w:t>
      </w:r>
      <w:r w:rsidR="00B0766F">
        <w:rPr>
          <w:rStyle w:val="1bodycopy10ptChar"/>
          <w:rFonts w:ascii="Calibri" w:hAnsi="Calibri" w:cs="Calibri"/>
          <w:sz w:val="22"/>
          <w:szCs w:val="22"/>
        </w:rPr>
        <w:t xml:space="preserve">E. Earle (Senco) </w:t>
      </w:r>
      <w:r w:rsidRPr="00A6346A">
        <w:rPr>
          <w:sz w:val="22"/>
        </w:rPr>
        <w:t xml:space="preserve">will act as cover (for example, during out-of-hours/out-of-term activities). </w:t>
      </w:r>
    </w:p>
    <w:p w14:paraId="6C4DF008" w14:textId="254DDBE9" w:rsidR="00A6346A" w:rsidRPr="00A6346A" w:rsidRDefault="00A6346A" w:rsidP="00A6346A">
      <w:pPr>
        <w:rPr>
          <w:sz w:val="22"/>
        </w:rPr>
      </w:pPr>
      <w:r w:rsidRPr="00A6346A">
        <w:rPr>
          <w:sz w:val="22"/>
        </w:rPr>
        <w:t>The DSL will be given the time, funding, training, resources, and support to:</w:t>
      </w:r>
    </w:p>
    <w:p w14:paraId="04FE60A4" w14:textId="244B860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Provide advice and support to other staff on child welfare and child protection matters</w:t>
      </w:r>
    </w:p>
    <w:p w14:paraId="2DCE1F1D" w14:textId="0062385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Take part in strategy discussions and inter-agency meetings and/or support other staff to do so</w:t>
      </w:r>
    </w:p>
    <w:p w14:paraId="578C6377" w14:textId="5317AA4F"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lastRenderedPageBreak/>
        <w:t>Contribute to the assessment of children</w:t>
      </w:r>
    </w:p>
    <w:p w14:paraId="3FD0B475" w14:textId="4DED709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Refer suspected cases, as appropriate, to the relevant body (local authority children’s social care, Channel programme, Disclosure and Barring Service, and/or police), and support staff who make such referrals directly</w:t>
      </w:r>
    </w:p>
    <w:p w14:paraId="44A7B961" w14:textId="48CA833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harmful sexual behaviour</w:t>
      </w:r>
    </w:p>
    <w:p w14:paraId="717FA603" w14:textId="1C198E0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Have a good understanding of the filtering and monitoring systems and processes in place at our school</w:t>
      </w:r>
    </w:p>
    <w:p w14:paraId="4910B0E2" w14:textId="77777777" w:rsidR="00A6346A" w:rsidRPr="00A6346A" w:rsidRDefault="00A6346A" w:rsidP="00A6346A">
      <w:pPr>
        <w:rPr>
          <w:sz w:val="22"/>
        </w:rPr>
      </w:pPr>
      <w:r w:rsidRPr="00A6346A">
        <w:rPr>
          <w:sz w:val="22"/>
        </w:rPr>
        <w:t xml:space="preserve">The DSL will also: </w:t>
      </w:r>
    </w:p>
    <w:p w14:paraId="205EA83E" w14:textId="1B6A9EB4"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Keep the headteacher informed of any issues</w:t>
      </w:r>
    </w:p>
    <w:p w14:paraId="6A6919B4" w14:textId="6457120A"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Liaise with local authority case managers and designated officers for child protection concerns as appropriate</w:t>
      </w:r>
    </w:p>
    <w:p w14:paraId="5D0BFDA8" w14:textId="7B5C01BD"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Discuss the local response to sexual violence and sexual harassment with police and local authority children’s social care colleagues to prepare the school’s policies</w:t>
      </w:r>
    </w:p>
    <w:p w14:paraId="300F0C1F" w14:textId="235097DC"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confident that they know what local specialist support is available to support all children involved (including victims and alleged perpetrators) in sexual violence and sexual harassment and be confident as to how to access this support</w:t>
      </w:r>
    </w:p>
    <w:p w14:paraId="4C50BEED" w14:textId="3E3F4ACB" w:rsid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aware that children must have an ‘appropriate adult’ to support and help them in the case of a police investigation or search</w:t>
      </w:r>
    </w:p>
    <w:p w14:paraId="33A08BDB" w14:textId="09A98362" w:rsidR="00741BE1" w:rsidRPr="000218F7" w:rsidRDefault="00741BE1" w:rsidP="00A6346A">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 xml:space="preserve">Liaise with and seek advice from the Forward As One Trust </w:t>
      </w:r>
      <w:r w:rsidR="000218F7">
        <w:rPr>
          <w:rFonts w:ascii="Calibri" w:hAnsi="Calibri" w:cs="Calibri"/>
          <w:sz w:val="22"/>
          <w:szCs w:val="22"/>
          <w:lang w:val="en-GB"/>
        </w:rPr>
        <w:t>S</w:t>
      </w:r>
      <w:r w:rsidRPr="000218F7">
        <w:rPr>
          <w:rFonts w:ascii="Calibri" w:hAnsi="Calibri" w:cs="Calibri"/>
          <w:sz w:val="22"/>
          <w:szCs w:val="22"/>
          <w:lang w:val="en-GB"/>
        </w:rPr>
        <w:t xml:space="preserve">afeguarding lead as appropriate; this includes engagement with professional supervision </w:t>
      </w:r>
    </w:p>
    <w:p w14:paraId="760985D8" w14:textId="6B50511D" w:rsidR="00152F0C" w:rsidRPr="00A6346A" w:rsidRDefault="00A6346A" w:rsidP="00A6346A">
      <w:pPr>
        <w:rPr>
          <w:rFonts w:eastAsia="MS Mincho"/>
          <w:sz w:val="22"/>
          <w:lang w:val="en-US" w:eastAsia="en-US"/>
        </w:rPr>
      </w:pPr>
      <w:r w:rsidRPr="00A6346A">
        <w:rPr>
          <w:sz w:val="22"/>
        </w:rPr>
        <w:t xml:space="preserve">The full responsibilities of the DSL and </w:t>
      </w:r>
      <w:r>
        <w:rPr>
          <w:rStyle w:val="1bodycopy10ptChar"/>
          <w:rFonts w:ascii="Calibri" w:hAnsi="Calibri" w:cs="Calibri"/>
          <w:sz w:val="22"/>
          <w:szCs w:val="22"/>
        </w:rPr>
        <w:t>deputies</w:t>
      </w:r>
      <w:r w:rsidR="00F118C1">
        <w:rPr>
          <w:rStyle w:val="1bodycopy10ptChar"/>
          <w:rFonts w:ascii="Calibri" w:hAnsi="Calibri" w:cs="Calibri"/>
          <w:sz w:val="22"/>
          <w:szCs w:val="22"/>
        </w:rPr>
        <w:t xml:space="preserve"> are</w:t>
      </w:r>
      <w:r>
        <w:rPr>
          <w:rStyle w:val="1bodycopy10ptChar"/>
          <w:rFonts w:ascii="Calibri" w:hAnsi="Calibri" w:cs="Calibri"/>
          <w:sz w:val="22"/>
          <w:szCs w:val="22"/>
        </w:rPr>
        <w:t xml:space="preserve"> </w:t>
      </w:r>
      <w:r w:rsidRPr="00A6346A">
        <w:rPr>
          <w:sz w:val="22"/>
        </w:rPr>
        <w:t xml:space="preserve">set out in their job description. </w:t>
      </w:r>
    </w:p>
    <w:p w14:paraId="02947DEF" w14:textId="77A4D8F1" w:rsidR="00342340" w:rsidRPr="00FE47D8" w:rsidRDefault="00342340" w:rsidP="00A6346A">
      <w:pPr>
        <w:pStyle w:val="Heading2"/>
        <w:rPr>
          <w:rFonts w:eastAsia="MS Mincho"/>
          <w:b/>
          <w:bCs/>
          <w:lang w:eastAsia="en-US"/>
        </w:rPr>
      </w:pPr>
      <w:bookmarkStart w:id="10" w:name="_Toc1875083811"/>
      <w:r w:rsidRPr="00FE47D8">
        <w:rPr>
          <w:rFonts w:eastAsia="MS Mincho"/>
          <w:b/>
          <w:bCs/>
          <w:lang w:eastAsia="en-US"/>
        </w:rPr>
        <w:t>5.3</w:t>
      </w:r>
      <w:r w:rsidR="00A6346A" w:rsidRPr="00FE47D8">
        <w:rPr>
          <w:rFonts w:eastAsia="MS Mincho"/>
          <w:b/>
          <w:bCs/>
          <w:lang w:eastAsia="en-US"/>
        </w:rPr>
        <w:t xml:space="preserve"> The governing board</w:t>
      </w:r>
      <w:bookmarkEnd w:id="10"/>
    </w:p>
    <w:p w14:paraId="6BE603E6" w14:textId="77777777" w:rsidR="00A6346A" w:rsidRPr="00A6346A" w:rsidRDefault="00A6346A" w:rsidP="00A6346A">
      <w:pPr>
        <w:rPr>
          <w:sz w:val="22"/>
        </w:rPr>
      </w:pPr>
      <w:r w:rsidRPr="00A6346A">
        <w:rPr>
          <w:sz w:val="22"/>
        </w:rPr>
        <w:t>The governing board will:</w:t>
      </w:r>
    </w:p>
    <w:p w14:paraId="723089E2" w14:textId="20158F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Facilitate a whole-school approach to safeguarding, ensuring that safeguarding and child protection are at the forefront of, and underpin, all relevant aspects of process and policy development</w:t>
      </w:r>
    </w:p>
    <w:p w14:paraId="4B26A28E" w14:textId="762D78A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Evaluate and approve this policy at each review, ensuring it complies with the law, and hold the headteacher to account for its implementation</w:t>
      </w:r>
    </w:p>
    <w:p w14:paraId="2436FA61" w14:textId="5FA3598B"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Be aware of its obligations under the Human Rights Act 1998, the Equality Act 2010 (including the Public Sector Equality Duty), and our school’s local multi-agency safeguarding arrangements</w:t>
      </w:r>
    </w:p>
    <w:p w14:paraId="6C301814" w14:textId="6ED18149"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Appoint a senior board level (or equivalent) lead to monitor the effectiveness of this policy in conjunction with the full governing board. This is always a different person from the DSL</w:t>
      </w:r>
      <w:r>
        <w:rPr>
          <w:rFonts w:ascii="Calibri" w:hAnsi="Calibri" w:cs="Calibri"/>
          <w:sz w:val="22"/>
          <w:szCs w:val="22"/>
          <w:lang w:val="en-GB"/>
        </w:rPr>
        <w:t>.</w:t>
      </w:r>
    </w:p>
    <w:p w14:paraId="0C18A3FD" w14:textId="18AF15B2"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all staff undergo safeguarding and child protection training, including online safety, and that such training is regularly updated and is in line with advice from the safeguarding partners</w:t>
      </w:r>
    </w:p>
    <w:p w14:paraId="2857E9F8" w14:textId="3CE02260"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Ensure that the school has appropriate filtering and monitoring systems in place and review their effectiveness. This includes:</w:t>
      </w:r>
    </w:p>
    <w:p w14:paraId="4FB78664" w14:textId="0FE00C3C"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Making sure that the leadership team and staff are aware of the provisions in place, and that they understand their expectations, roles and responsibilities around filtering and monitoring as part of safeguarding training</w:t>
      </w:r>
    </w:p>
    <w:p w14:paraId="4EAB861D"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Reviewing the </w:t>
      </w:r>
      <w:hyperlink r:id="rId48" w:history="1">
        <w:r w:rsidRPr="00A6346A">
          <w:rPr>
            <w:rStyle w:val="Hyperlink"/>
            <w:rFonts w:ascii="Calibri" w:hAnsi="Calibri" w:cs="Calibri"/>
            <w:sz w:val="22"/>
            <w:szCs w:val="22"/>
            <w:lang w:val="en-GB"/>
          </w:rPr>
          <w:t>DfE’s filtering and monitoring standards</w:t>
        </w:r>
      </w:hyperlink>
      <w:r w:rsidRPr="00A6346A">
        <w:rPr>
          <w:rFonts w:ascii="Calibri" w:hAnsi="Calibri" w:cs="Calibri"/>
          <w:sz w:val="22"/>
          <w:szCs w:val="22"/>
          <w:lang w:val="en-GB"/>
        </w:rPr>
        <w:t>, and discussing with IT staff and service providers what needs to be done to support the school in meeting these standards</w:t>
      </w:r>
    </w:p>
    <w:p w14:paraId="2544F3EF" w14:textId="77777777"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Make sure:</w:t>
      </w:r>
    </w:p>
    <w:p w14:paraId="614ED2CB" w14:textId="7C1E3DF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the appropriate status and authority to carry out their job, including additional time, funding, training, resources and support</w:t>
      </w:r>
    </w:p>
    <w:p w14:paraId="27F98DB7" w14:textId="22273BB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Online safety is a running and interrelated theme within the whole-school approach to safeguarding and related policies</w:t>
      </w:r>
    </w:p>
    <w:p w14:paraId="2BBE6266" w14:textId="562A217C"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The DSL has lead authority for safeguarding, including online safety and understanding the filtering and monitoring systems and processes in place</w:t>
      </w:r>
    </w:p>
    <w:p w14:paraId="41D1B062" w14:textId="0A74002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lastRenderedPageBreak/>
        <w:t xml:space="preserve">The school has procedures to manage any safeguarding concerns (no matter how small) or allegations that do not meet the harm threshold (low-level concerns) about staff members (including supply staff, volunteers, and contractors). </w:t>
      </w:r>
      <w:r w:rsidRPr="003A452F">
        <w:rPr>
          <w:rFonts w:ascii="Calibri" w:hAnsi="Calibri" w:cs="Calibri"/>
          <w:b/>
          <w:bCs/>
          <w:sz w:val="22"/>
          <w:szCs w:val="22"/>
          <w:lang w:val="en-GB"/>
        </w:rPr>
        <w:t xml:space="preserve">Appendix 3 </w:t>
      </w:r>
      <w:r w:rsidRPr="00A6346A">
        <w:rPr>
          <w:rFonts w:ascii="Calibri" w:hAnsi="Calibri" w:cs="Calibri"/>
          <w:sz w:val="22"/>
          <w:szCs w:val="22"/>
          <w:lang w:val="en-GB"/>
        </w:rPr>
        <w:t xml:space="preserve">of this policy covers this procedure. </w:t>
      </w:r>
    </w:p>
    <w:p w14:paraId="24686476" w14:textId="759102DE"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That this policy reflects </w:t>
      </w:r>
      <w:r w:rsidR="003A452F" w:rsidRPr="00A6346A">
        <w:rPr>
          <w:rFonts w:ascii="Calibri" w:hAnsi="Calibri" w:cs="Calibri"/>
          <w:sz w:val="22"/>
          <w:szCs w:val="22"/>
          <w:lang w:val="en-GB"/>
        </w:rPr>
        <w:t xml:space="preserve">that </w:t>
      </w:r>
      <w:r w:rsidR="003A452F">
        <w:rPr>
          <w:rFonts w:ascii="Calibri" w:hAnsi="Calibri" w:cs="Calibri"/>
          <w:sz w:val="22"/>
          <w:szCs w:val="22"/>
          <w:lang w:val="en-GB"/>
        </w:rPr>
        <w:t xml:space="preserve">a </w:t>
      </w:r>
      <w:r w:rsidR="003A452F" w:rsidRPr="00A6346A">
        <w:rPr>
          <w:rFonts w:ascii="Calibri" w:hAnsi="Calibri" w:cs="Calibri"/>
          <w:sz w:val="22"/>
          <w:szCs w:val="22"/>
          <w:lang w:val="en-GB"/>
        </w:rPr>
        <w:t>child</w:t>
      </w:r>
      <w:r w:rsidRPr="00A6346A">
        <w:rPr>
          <w:rFonts w:ascii="Calibri" w:hAnsi="Calibri" w:cs="Calibri"/>
          <w:sz w:val="22"/>
          <w:szCs w:val="22"/>
          <w:lang w:val="en-GB"/>
        </w:rPr>
        <w:t xml:space="preserve"> with SEND, or certain medical or physical health conditions, can face additional barriers to any abuse</w:t>
      </w:r>
      <w:r w:rsidR="00916D60">
        <w:rPr>
          <w:rFonts w:ascii="Calibri" w:hAnsi="Calibri" w:cs="Calibri"/>
          <w:sz w:val="22"/>
          <w:szCs w:val="22"/>
          <w:lang w:val="en-GB"/>
        </w:rPr>
        <w:t xml:space="preserve">, </w:t>
      </w:r>
      <w:r w:rsidRPr="00A6346A">
        <w:rPr>
          <w:rFonts w:ascii="Calibri" w:hAnsi="Calibri" w:cs="Calibri"/>
          <w:sz w:val="22"/>
          <w:szCs w:val="22"/>
          <w:lang w:val="en-GB"/>
        </w:rPr>
        <w:t>neglect</w:t>
      </w:r>
      <w:r w:rsidR="00916D60">
        <w:rPr>
          <w:rFonts w:ascii="Calibri" w:hAnsi="Calibri" w:cs="Calibri"/>
          <w:sz w:val="22"/>
          <w:szCs w:val="22"/>
          <w:lang w:val="en-GB"/>
        </w:rPr>
        <w:t xml:space="preserve"> o</w:t>
      </w:r>
      <w:r w:rsidR="00916D60" w:rsidRPr="000218F7">
        <w:rPr>
          <w:rFonts w:ascii="Calibri" w:hAnsi="Calibri" w:cs="Calibri"/>
          <w:sz w:val="22"/>
          <w:szCs w:val="22"/>
          <w:lang w:val="en-GB"/>
        </w:rPr>
        <w:t>r exploitation</w:t>
      </w:r>
      <w:r w:rsidRPr="00A6346A">
        <w:rPr>
          <w:rFonts w:ascii="Calibri" w:hAnsi="Calibri" w:cs="Calibri"/>
          <w:sz w:val="22"/>
          <w:szCs w:val="22"/>
          <w:lang w:val="en-GB"/>
        </w:rPr>
        <w:t xml:space="preserve"> being </w:t>
      </w:r>
      <w:r w:rsidR="003A452F" w:rsidRPr="00A6346A">
        <w:rPr>
          <w:rFonts w:ascii="Calibri" w:hAnsi="Calibri" w:cs="Calibri"/>
          <w:sz w:val="22"/>
          <w:szCs w:val="22"/>
          <w:lang w:val="en-GB"/>
        </w:rPr>
        <w:t>recognised</w:t>
      </w:r>
      <w:r w:rsidRPr="00A6346A">
        <w:rPr>
          <w:rFonts w:ascii="Calibri" w:hAnsi="Calibri" w:cs="Calibri"/>
          <w:sz w:val="22"/>
          <w:szCs w:val="22"/>
          <w:lang w:val="en-GB"/>
        </w:rPr>
        <w:t xml:space="preserve">  </w:t>
      </w:r>
    </w:p>
    <w:p w14:paraId="53E2D9EF" w14:textId="541C1775" w:rsidR="00A6346A" w:rsidRPr="00A6346A" w:rsidRDefault="00A6346A" w:rsidP="00A6346A">
      <w:pPr>
        <w:pStyle w:val="4Bulletedcopyblue"/>
        <w:numPr>
          <w:ilvl w:val="0"/>
          <w:numId w:val="2"/>
        </w:numPr>
        <w:ind w:left="340" w:hanging="170"/>
        <w:rPr>
          <w:rFonts w:ascii="Calibri" w:hAnsi="Calibri" w:cs="Calibri"/>
          <w:sz w:val="22"/>
          <w:szCs w:val="22"/>
          <w:lang w:val="en-GB"/>
        </w:rPr>
      </w:pPr>
      <w:r w:rsidRPr="00A6346A">
        <w:rPr>
          <w:rFonts w:ascii="Calibri" w:hAnsi="Calibri" w:cs="Calibri"/>
          <w:sz w:val="22"/>
          <w:szCs w:val="22"/>
          <w:lang w:val="en-GB"/>
        </w:rPr>
        <w:t xml:space="preserve">Where another body is providing services or activities (regardless of </w:t>
      </w:r>
      <w:r w:rsidR="002F2AA4" w:rsidRPr="00A6346A">
        <w:rPr>
          <w:rFonts w:ascii="Calibri" w:hAnsi="Calibri" w:cs="Calibri"/>
          <w:sz w:val="22"/>
          <w:szCs w:val="22"/>
          <w:lang w:val="en-GB"/>
        </w:rPr>
        <w:t>whether</w:t>
      </w:r>
      <w:r w:rsidRPr="00A6346A">
        <w:rPr>
          <w:rFonts w:ascii="Calibri" w:hAnsi="Calibri" w:cs="Calibri"/>
          <w:sz w:val="22"/>
          <w:szCs w:val="22"/>
          <w:lang w:val="en-GB"/>
        </w:rPr>
        <w:t xml:space="preserve"> the children who attend these services/activities are children on the school roll): </w:t>
      </w:r>
    </w:p>
    <w:p w14:paraId="40CF8236" w14:textId="13A87A84"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Seek assurance that the other body has appropriate safeguarding and child protection policies/procedures in </w:t>
      </w:r>
      <w:r w:rsidR="003A452F" w:rsidRPr="00A6346A">
        <w:rPr>
          <w:rFonts w:ascii="Calibri" w:hAnsi="Calibri" w:cs="Calibri"/>
          <w:sz w:val="22"/>
          <w:szCs w:val="22"/>
          <w:lang w:val="en-GB"/>
        </w:rPr>
        <w:t>place and</w:t>
      </w:r>
      <w:r w:rsidRPr="00A6346A">
        <w:rPr>
          <w:rFonts w:ascii="Calibri" w:hAnsi="Calibri" w:cs="Calibri"/>
          <w:sz w:val="22"/>
          <w:szCs w:val="22"/>
          <w:lang w:val="en-GB"/>
        </w:rPr>
        <w:t xml:space="preserve"> inspect them if </w:t>
      </w:r>
      <w:r w:rsidR="002F2AA4" w:rsidRPr="00A6346A">
        <w:rPr>
          <w:rFonts w:ascii="Calibri" w:hAnsi="Calibri" w:cs="Calibri"/>
          <w:sz w:val="22"/>
          <w:szCs w:val="22"/>
          <w:lang w:val="en-GB"/>
        </w:rPr>
        <w:t>needed</w:t>
      </w:r>
    </w:p>
    <w:p w14:paraId="73C32A08" w14:textId="77777777"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there are arrangements for the body to liaise with the school about safeguarding arrangements, where appropriate </w:t>
      </w:r>
    </w:p>
    <w:p w14:paraId="21305BA3" w14:textId="4170E4CF" w:rsidR="00A6346A" w:rsidRPr="00A6346A" w:rsidRDefault="00A6346A" w:rsidP="00A6346A">
      <w:pPr>
        <w:pStyle w:val="4Bulletedcopyblue"/>
        <w:numPr>
          <w:ilvl w:val="1"/>
          <w:numId w:val="2"/>
        </w:numPr>
        <w:rPr>
          <w:rFonts w:ascii="Calibri" w:hAnsi="Calibri" w:cs="Calibri"/>
          <w:sz w:val="22"/>
          <w:szCs w:val="22"/>
          <w:lang w:val="en-GB"/>
        </w:rPr>
      </w:pPr>
      <w:r w:rsidRPr="00A6346A">
        <w:rPr>
          <w:rFonts w:ascii="Calibri" w:hAnsi="Calibri" w:cs="Calibri"/>
          <w:sz w:val="22"/>
          <w:szCs w:val="22"/>
          <w:lang w:val="en-GB"/>
        </w:rPr>
        <w:t xml:space="preserve">Make sure that safeguarding requirements are a condition of using the school premises, and that any agreement to use the premises would be terminated if the other body fails to </w:t>
      </w:r>
      <w:r w:rsidR="003A452F" w:rsidRPr="00A6346A">
        <w:rPr>
          <w:rFonts w:ascii="Calibri" w:hAnsi="Calibri" w:cs="Calibri"/>
          <w:sz w:val="22"/>
          <w:szCs w:val="22"/>
          <w:lang w:val="en-GB"/>
        </w:rPr>
        <w:t>comply</w:t>
      </w:r>
      <w:r w:rsidRPr="00A6346A">
        <w:rPr>
          <w:rFonts w:ascii="Calibri" w:hAnsi="Calibri" w:cs="Calibri"/>
          <w:sz w:val="22"/>
          <w:szCs w:val="22"/>
          <w:lang w:val="en-GB"/>
        </w:rPr>
        <w:t xml:space="preserve"> </w:t>
      </w:r>
    </w:p>
    <w:p w14:paraId="573830E3" w14:textId="5F9C891A" w:rsidR="00A6346A" w:rsidRPr="00A6346A" w:rsidRDefault="00A6346A" w:rsidP="00A6346A">
      <w:pPr>
        <w:rPr>
          <w:sz w:val="22"/>
        </w:rPr>
      </w:pPr>
      <w:r w:rsidRPr="00A6346A">
        <w:rPr>
          <w:sz w:val="22"/>
        </w:rPr>
        <w:t xml:space="preserve">The chair of governors will act as the ‘case manager’ </w:t>
      </w:r>
      <w:r w:rsidR="002F2AA4" w:rsidRPr="00A6346A">
        <w:rPr>
          <w:sz w:val="22"/>
        </w:rPr>
        <w:t>if</w:t>
      </w:r>
      <w:r w:rsidRPr="00A6346A">
        <w:rPr>
          <w:sz w:val="22"/>
        </w:rPr>
        <w:t xml:space="preserve"> an allegation of abuse is made against the headteacher, where appropriate (see </w:t>
      </w:r>
      <w:r w:rsidRPr="003A452F">
        <w:rPr>
          <w:b/>
          <w:bCs/>
          <w:sz w:val="22"/>
        </w:rPr>
        <w:t>appendix 3</w:t>
      </w:r>
      <w:r w:rsidRPr="00A6346A">
        <w:rPr>
          <w:sz w:val="22"/>
        </w:rPr>
        <w:t xml:space="preserve">). </w:t>
      </w:r>
    </w:p>
    <w:p w14:paraId="21B868E8" w14:textId="77777777" w:rsidR="00A6346A" w:rsidRPr="00A6346A" w:rsidRDefault="00A6346A" w:rsidP="00A6346A">
      <w:pPr>
        <w:rPr>
          <w:sz w:val="22"/>
        </w:rPr>
      </w:pPr>
      <w:r w:rsidRPr="00A6346A">
        <w:rPr>
          <w:sz w:val="22"/>
        </w:rPr>
        <w:t xml:space="preserve">All governors will read Keeping Children Safe in Education in its entirety. </w:t>
      </w:r>
    </w:p>
    <w:p w14:paraId="3A9D4A19" w14:textId="77777777" w:rsidR="00A6346A" w:rsidRPr="00A6346A" w:rsidRDefault="00A6346A" w:rsidP="00A6346A">
      <w:pPr>
        <w:rPr>
          <w:sz w:val="22"/>
        </w:rPr>
      </w:pPr>
      <w:r w:rsidRPr="00A6346A">
        <w:rPr>
          <w:sz w:val="22"/>
        </w:rPr>
        <w:t>Section 15 of this policy has information on how governors are supported to fulfil their role.</w:t>
      </w:r>
    </w:p>
    <w:p w14:paraId="2C4DE99D" w14:textId="39819674" w:rsidR="00342340" w:rsidRPr="002F2AA4" w:rsidRDefault="00342340" w:rsidP="002F2AA4">
      <w:pPr>
        <w:pStyle w:val="Heading2"/>
        <w:rPr>
          <w:rFonts w:eastAsia="MS Mincho"/>
          <w:b/>
          <w:bCs/>
          <w:lang w:eastAsia="en-US"/>
        </w:rPr>
      </w:pPr>
      <w:bookmarkStart w:id="11" w:name="_Toc389085474"/>
      <w:r w:rsidRPr="1D1076F4">
        <w:rPr>
          <w:rFonts w:eastAsia="MS Mincho"/>
          <w:b/>
          <w:bCs/>
          <w:lang w:eastAsia="en-US"/>
        </w:rPr>
        <w:t xml:space="preserve">5.4 </w:t>
      </w:r>
      <w:r w:rsidR="002F2AA4" w:rsidRPr="1D1076F4">
        <w:rPr>
          <w:rFonts w:eastAsia="MS Mincho"/>
          <w:b/>
          <w:bCs/>
          <w:lang w:eastAsia="en-US"/>
        </w:rPr>
        <w:t>The Headteacher</w:t>
      </w:r>
      <w:bookmarkEnd w:id="11"/>
    </w:p>
    <w:p w14:paraId="099EC53F" w14:textId="77777777" w:rsidR="002F2AA4" w:rsidRPr="002F2AA4" w:rsidRDefault="002F2AA4" w:rsidP="002F2AA4">
      <w:pPr>
        <w:rPr>
          <w:sz w:val="22"/>
        </w:rPr>
      </w:pPr>
      <w:r w:rsidRPr="002F2AA4">
        <w:rPr>
          <w:sz w:val="22"/>
        </w:rPr>
        <w:t>The headteacher is responsible for the implementation of this policy, including:</w:t>
      </w:r>
    </w:p>
    <w:p w14:paraId="2B01B4C4"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Ensuring that staff (including temporary staff) and volunteers: </w:t>
      </w:r>
    </w:p>
    <w:p w14:paraId="7B80837D" w14:textId="77777777"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Are informed of our systems which support safeguarding, including this policy, as part of their induction</w:t>
      </w:r>
    </w:p>
    <w:p w14:paraId="0C414CC6" w14:textId="04998282" w:rsidR="002F2AA4" w:rsidRPr="002F2AA4" w:rsidRDefault="002F2AA4" w:rsidP="002F2AA4">
      <w:pPr>
        <w:pStyle w:val="4Bulletedcopyblue"/>
        <w:numPr>
          <w:ilvl w:val="1"/>
          <w:numId w:val="2"/>
        </w:numPr>
        <w:rPr>
          <w:rFonts w:ascii="Calibri" w:hAnsi="Calibri" w:cs="Calibri"/>
          <w:sz w:val="22"/>
          <w:szCs w:val="22"/>
          <w:lang w:val="en-GB"/>
        </w:rPr>
      </w:pPr>
      <w:r w:rsidRPr="002F2AA4">
        <w:rPr>
          <w:rFonts w:ascii="Calibri" w:hAnsi="Calibri" w:cs="Calibri"/>
          <w:sz w:val="22"/>
          <w:szCs w:val="22"/>
          <w:lang w:val="en-GB"/>
        </w:rPr>
        <w:t>Understand and follow the procedures included in this policy, particularly those concerning referrals of cases of suspected abuse</w:t>
      </w:r>
      <w:r w:rsidR="00916D60">
        <w:rPr>
          <w:rFonts w:ascii="Calibri" w:hAnsi="Calibri" w:cs="Calibri"/>
          <w:sz w:val="22"/>
          <w:szCs w:val="22"/>
          <w:lang w:val="en-GB"/>
        </w:rPr>
        <w:t xml:space="preserve">, </w:t>
      </w:r>
      <w:r w:rsidRPr="002F2AA4">
        <w:rPr>
          <w:rFonts w:ascii="Calibri" w:hAnsi="Calibri" w:cs="Calibri"/>
          <w:sz w:val="22"/>
          <w:szCs w:val="22"/>
          <w:lang w:val="en-GB"/>
        </w:rPr>
        <w:t>neglect</w:t>
      </w:r>
      <w:r w:rsidR="00916D60">
        <w:rPr>
          <w:rFonts w:ascii="Calibri" w:hAnsi="Calibri" w:cs="Calibri"/>
          <w:sz w:val="22"/>
          <w:szCs w:val="22"/>
          <w:lang w:val="en-GB"/>
        </w:rPr>
        <w:t xml:space="preserve"> </w:t>
      </w:r>
      <w:r w:rsidR="00916D60" w:rsidRPr="000218F7">
        <w:rPr>
          <w:rFonts w:ascii="Calibri" w:hAnsi="Calibri" w:cs="Calibri"/>
          <w:sz w:val="22"/>
          <w:szCs w:val="22"/>
          <w:lang w:val="en-GB"/>
        </w:rPr>
        <w:t>and exploitation</w:t>
      </w:r>
    </w:p>
    <w:p w14:paraId="402AECDF" w14:textId="06F3A92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Communicating this policy to parents/carers when their child joins the school and via the school website</w:t>
      </w:r>
    </w:p>
    <w:p w14:paraId="49CDEF8B" w14:textId="4CAC0B83"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that the DSL has appropriate time, funding, training, and resources, and that there is always adequate cover if the DSL is absent</w:t>
      </w:r>
    </w:p>
    <w:p w14:paraId="7C6B7AB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Acting as the ‘case manager’ in the event of an allegation of abuse made against another member of staff or volunteer, where appropriate (see </w:t>
      </w:r>
      <w:r w:rsidRPr="003A452F">
        <w:rPr>
          <w:rFonts w:ascii="Calibri" w:hAnsi="Calibri" w:cs="Calibri"/>
          <w:b/>
          <w:bCs/>
          <w:sz w:val="22"/>
          <w:szCs w:val="22"/>
          <w:lang w:val="en-GB"/>
        </w:rPr>
        <w:t>appendix 3</w:t>
      </w:r>
      <w:r w:rsidRPr="002F2AA4">
        <w:rPr>
          <w:rFonts w:ascii="Calibri" w:hAnsi="Calibri" w:cs="Calibri"/>
          <w:sz w:val="22"/>
          <w:szCs w:val="22"/>
          <w:lang w:val="en-GB"/>
        </w:rPr>
        <w:t>)</w:t>
      </w:r>
    </w:p>
    <w:p w14:paraId="42509D4B" w14:textId="7F42871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decisions regarding all low-level concerns, though they may wish to collaborate with the DSL on this</w:t>
      </w:r>
    </w:p>
    <w:p w14:paraId="40F86070"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Ensuring the relevant staffing ratios are met, where applicable</w:t>
      </w:r>
    </w:p>
    <w:p w14:paraId="5B2AD9DB" w14:textId="364569C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Making sure each child in the Early Years Foundation Stage is assigned a key person</w:t>
      </w:r>
    </w:p>
    <w:p w14:paraId="15F47C0E" w14:textId="07D1F37C" w:rsidR="002F2AA4" w:rsidRDefault="002F2AA4" w:rsidP="002F2AA4">
      <w:pPr>
        <w:pStyle w:val="4Bulletedcopyblue"/>
        <w:numPr>
          <w:ilvl w:val="0"/>
          <w:numId w:val="2"/>
        </w:numPr>
        <w:ind w:left="340" w:hanging="170"/>
        <w:rPr>
          <w:rFonts w:ascii="Calibri" w:hAnsi="Calibri" w:cs="Calibri"/>
          <w:sz w:val="22"/>
          <w:szCs w:val="22"/>
          <w:lang w:val="en-GB"/>
        </w:rPr>
      </w:pPr>
      <w:bookmarkStart w:id="12" w:name="_Hlk139033654"/>
      <w:r w:rsidRPr="002F2AA4">
        <w:rPr>
          <w:rFonts w:ascii="Calibri" w:hAnsi="Calibri" w:cs="Calibri"/>
          <w:sz w:val="22"/>
          <w:szCs w:val="22"/>
          <w:lang w:val="en-GB"/>
        </w:rPr>
        <w:t>Overseeing the safe use of technology, mobile phones, and cameras in the setting</w:t>
      </w:r>
    </w:p>
    <w:p w14:paraId="42A749C6" w14:textId="77777777" w:rsidR="002F2AA4" w:rsidRDefault="002F2AA4" w:rsidP="002F2AA4">
      <w:pPr>
        <w:pStyle w:val="4Bulletedcopyblue"/>
        <w:ind w:left="340"/>
        <w:rPr>
          <w:rFonts w:ascii="Calibri" w:hAnsi="Calibri" w:cs="Calibri"/>
          <w:sz w:val="22"/>
          <w:szCs w:val="22"/>
          <w:lang w:val="en-GB"/>
        </w:rPr>
      </w:pPr>
    </w:p>
    <w:p w14:paraId="0EFF9BC4" w14:textId="712A0AA4" w:rsidR="002F2AA4" w:rsidRPr="002F2AA4" w:rsidRDefault="002F2AA4" w:rsidP="002F2AA4">
      <w:pPr>
        <w:pStyle w:val="Heading2"/>
        <w:rPr>
          <w:b/>
          <w:bCs/>
        </w:rPr>
      </w:pPr>
      <w:bookmarkStart w:id="13" w:name="_Toc235484598"/>
      <w:r w:rsidRPr="1D1076F4">
        <w:rPr>
          <w:b/>
          <w:bCs/>
        </w:rPr>
        <w:t>5.5 Virtual School Heads</w:t>
      </w:r>
      <w:bookmarkEnd w:id="13"/>
    </w:p>
    <w:p w14:paraId="3EC30CF4" w14:textId="033ADB98"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Virtual school heads have a non-statutory responsibility for the strategic oversight of the educational attendance, </w:t>
      </w:r>
      <w:r w:rsidR="00506659" w:rsidRPr="002F2AA4">
        <w:rPr>
          <w:rFonts w:ascii="Calibri" w:hAnsi="Calibri" w:cs="Calibri"/>
          <w:sz w:val="22"/>
          <w:szCs w:val="22"/>
          <w:lang w:val="en-GB"/>
        </w:rPr>
        <w:t>attainment,</w:t>
      </w:r>
      <w:r w:rsidRPr="002F2AA4">
        <w:rPr>
          <w:rFonts w:ascii="Calibri" w:hAnsi="Calibri" w:cs="Calibri"/>
          <w:sz w:val="22"/>
          <w:szCs w:val="22"/>
          <w:lang w:val="en-GB"/>
        </w:rPr>
        <w:t xml:space="preserve"> and progress of pupils with a social worker. </w:t>
      </w:r>
    </w:p>
    <w:p w14:paraId="5BD4C368" w14:textId="1FF7CAD7" w:rsidR="002F2AA4" w:rsidRPr="002F2AA4" w:rsidRDefault="002F2AA4" w:rsidP="002F2AA4">
      <w:pPr>
        <w:pStyle w:val="4Bulletedcopyblue"/>
        <w:rPr>
          <w:rFonts w:ascii="Calibri" w:hAnsi="Calibri" w:cs="Calibri"/>
          <w:sz w:val="22"/>
          <w:szCs w:val="22"/>
          <w:lang w:val="en-GB"/>
        </w:rPr>
      </w:pPr>
      <w:r w:rsidRPr="002F2AA4">
        <w:rPr>
          <w:rFonts w:ascii="Calibri" w:hAnsi="Calibri" w:cs="Calibri"/>
          <w:sz w:val="22"/>
          <w:szCs w:val="22"/>
          <w:lang w:val="en-GB"/>
        </w:rPr>
        <w:t xml:space="preserve">They should also identify and engage with key professionals, </w:t>
      </w:r>
      <w:r w:rsidR="00506659" w:rsidRPr="002F2AA4">
        <w:rPr>
          <w:rFonts w:ascii="Calibri" w:hAnsi="Calibri" w:cs="Calibri"/>
          <w:sz w:val="22"/>
          <w:szCs w:val="22"/>
          <w:lang w:val="en-GB"/>
        </w:rPr>
        <w:t>e.g.</w:t>
      </w:r>
      <w:r w:rsidRPr="002F2AA4">
        <w:rPr>
          <w:rFonts w:ascii="Calibri" w:hAnsi="Calibri" w:cs="Calibri"/>
          <w:sz w:val="22"/>
          <w:szCs w:val="22"/>
          <w:lang w:val="en-GB"/>
        </w:rPr>
        <w:t xml:space="preserve"> DSLs, special educational needs co-ordinators (SENCOs), social workers, mental health leads and others.  </w:t>
      </w:r>
    </w:p>
    <w:bookmarkEnd w:id="12"/>
    <w:p w14:paraId="480C90C6" w14:textId="251ACE21" w:rsidR="00371785" w:rsidRDefault="00371785" w:rsidP="002F2AA4">
      <w:pPr>
        <w:ind w:left="0" w:firstLine="0"/>
      </w:pPr>
    </w:p>
    <w:p w14:paraId="1062856F" w14:textId="3E8BA4A5" w:rsidR="00371785" w:rsidRPr="002F2AA4" w:rsidRDefault="009D74F9" w:rsidP="002F2AA4">
      <w:pPr>
        <w:pStyle w:val="Heading2"/>
        <w:rPr>
          <w:b/>
          <w:bCs/>
        </w:rPr>
      </w:pPr>
      <w:bookmarkStart w:id="14" w:name="_Toc1938827777"/>
      <w:r w:rsidRPr="1D1076F4">
        <w:rPr>
          <w:b/>
          <w:bCs/>
        </w:rPr>
        <w:t xml:space="preserve">6. </w:t>
      </w:r>
      <w:r w:rsidR="00263209" w:rsidRPr="1D1076F4">
        <w:rPr>
          <w:b/>
          <w:bCs/>
        </w:rPr>
        <w:t>Confidentiality</w:t>
      </w:r>
      <w:bookmarkEnd w:id="14"/>
    </w:p>
    <w:p w14:paraId="2198262A" w14:textId="77777777" w:rsidR="0028582C" w:rsidRPr="00D761B1" w:rsidRDefault="0028582C" w:rsidP="0028582C">
      <w:pPr>
        <w:autoSpaceDE w:val="0"/>
        <w:autoSpaceDN w:val="0"/>
        <w:adjustRightInd w:val="0"/>
        <w:spacing w:after="216" w:line="240" w:lineRule="auto"/>
        <w:rPr>
          <w:sz w:val="22"/>
        </w:rPr>
      </w:pPr>
      <w:r w:rsidRPr="00D761B1">
        <w:rPr>
          <w:rFonts w:asciiTheme="minorHAnsi" w:hAnsiTheme="minorHAnsi" w:cs="Arial"/>
          <w:b/>
          <w:bCs/>
          <w:sz w:val="22"/>
        </w:rPr>
        <w:t xml:space="preserve">All </w:t>
      </w:r>
      <w:r w:rsidRPr="00D761B1">
        <w:rPr>
          <w:rFonts w:asciiTheme="minorHAnsi" w:hAnsiTheme="minorHAnsi" w:cs="Arial"/>
          <w:sz w:val="22"/>
        </w:rPr>
        <w:t>staff are aware of our systems that support safeguarding, and these are explained to them as part of staff induction and staff are provided with this policy along with the following</w:t>
      </w:r>
      <w:r w:rsidRPr="00D761B1">
        <w:rPr>
          <w:sz w:val="22"/>
        </w:rPr>
        <w:t>:</w:t>
      </w:r>
    </w:p>
    <w:p w14:paraId="64FCECE0" w14:textId="7362903B" w:rsidR="0028582C" w:rsidRPr="00D761B1" w:rsidRDefault="0028582C" w:rsidP="0055238F">
      <w:pPr>
        <w:pStyle w:val="ListParagraph"/>
        <w:numPr>
          <w:ilvl w:val="0"/>
          <w:numId w:val="8"/>
        </w:numPr>
        <w:autoSpaceDE w:val="0"/>
        <w:autoSpaceDN w:val="0"/>
        <w:adjustRightInd w:val="0"/>
        <w:spacing w:after="0" w:line="240" w:lineRule="auto"/>
        <w:ind w:left="360"/>
        <w:jc w:val="left"/>
        <w:rPr>
          <w:sz w:val="22"/>
        </w:rPr>
      </w:pPr>
      <w:r w:rsidRPr="00D761B1">
        <w:rPr>
          <w:sz w:val="22"/>
        </w:rPr>
        <w:t xml:space="preserve">Part one of Keeping Children Safe in </w:t>
      </w:r>
      <w:r w:rsidRPr="000218F7">
        <w:rPr>
          <w:sz w:val="22"/>
        </w:rPr>
        <w:t>Education (202</w:t>
      </w:r>
      <w:r w:rsidR="00474FAB" w:rsidRPr="000218F7">
        <w:rPr>
          <w:sz w:val="22"/>
        </w:rPr>
        <w:t>4</w:t>
      </w:r>
      <w:r w:rsidRPr="000218F7">
        <w:rPr>
          <w:sz w:val="22"/>
        </w:rPr>
        <w:t>) or</w:t>
      </w:r>
      <w:r w:rsidRPr="00D761B1">
        <w:rPr>
          <w:sz w:val="22"/>
        </w:rPr>
        <w:t xml:space="preserve"> a condensed part one where we think it is more appropriate for our staff not working directly with children</w:t>
      </w:r>
    </w:p>
    <w:p w14:paraId="5618427D" w14:textId="534DAEB0" w:rsidR="0028582C" w:rsidRPr="00D761B1" w:rsidRDefault="0028582C" w:rsidP="0055238F">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lastRenderedPageBreak/>
        <w:t>The Staff Code of Conduct</w:t>
      </w:r>
    </w:p>
    <w:p w14:paraId="7BBB8B93" w14:textId="77777777" w:rsidR="0028582C" w:rsidRPr="00D761B1" w:rsidRDefault="0028582C" w:rsidP="0055238F">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Online safety training and information</w:t>
      </w:r>
    </w:p>
    <w:p w14:paraId="64E68242" w14:textId="359F5278" w:rsidR="0028582C" w:rsidRPr="00D761B1" w:rsidRDefault="0028582C" w:rsidP="0055238F">
      <w:pPr>
        <w:pStyle w:val="ListParagraph"/>
        <w:numPr>
          <w:ilvl w:val="0"/>
          <w:numId w:val="8"/>
        </w:numPr>
        <w:autoSpaceDE w:val="0"/>
        <w:autoSpaceDN w:val="0"/>
        <w:adjustRightInd w:val="0"/>
        <w:spacing w:after="0" w:line="240" w:lineRule="auto"/>
        <w:ind w:left="360"/>
        <w:jc w:val="left"/>
        <w:rPr>
          <w:rFonts w:cs="Arial"/>
          <w:sz w:val="22"/>
        </w:rPr>
      </w:pPr>
      <w:r w:rsidRPr="00D761B1">
        <w:rPr>
          <w:rFonts w:cs="Arial"/>
          <w:sz w:val="22"/>
        </w:rPr>
        <w:t>The identity of the Designated Safeguarding Lead and any deputies</w:t>
      </w:r>
    </w:p>
    <w:p w14:paraId="361F0C9B" w14:textId="77777777" w:rsidR="0028582C" w:rsidRPr="00D761B1" w:rsidRDefault="0028582C" w:rsidP="0028582C">
      <w:pPr>
        <w:rPr>
          <w:sz w:val="22"/>
        </w:rPr>
      </w:pPr>
    </w:p>
    <w:p w14:paraId="45BFE92C" w14:textId="5C2D6001" w:rsidR="00664698" w:rsidRPr="00D761B1" w:rsidRDefault="00263209" w:rsidP="00664698">
      <w:pPr>
        <w:rPr>
          <w:sz w:val="22"/>
        </w:rPr>
      </w:pPr>
      <w:r w:rsidRPr="00D761B1">
        <w:rPr>
          <w:sz w:val="22"/>
        </w:rPr>
        <w:t xml:space="preserve">Please </w:t>
      </w:r>
      <w:r w:rsidR="0028582C" w:rsidRPr="00D761B1">
        <w:rPr>
          <w:sz w:val="22"/>
        </w:rPr>
        <w:t xml:space="preserve">also </w:t>
      </w:r>
      <w:r w:rsidRPr="00D761B1">
        <w:rPr>
          <w:sz w:val="22"/>
        </w:rPr>
        <w:t>refer to the Data Protection Policy and Cyber Security Policy.</w:t>
      </w:r>
    </w:p>
    <w:p w14:paraId="70288DBB" w14:textId="279DC65A" w:rsidR="00263209" w:rsidRPr="00D761B1" w:rsidRDefault="00263209" w:rsidP="00664698">
      <w:pPr>
        <w:rPr>
          <w:rFonts w:asciiTheme="minorHAnsi" w:hAnsiTheme="minorHAnsi" w:cstheme="minorHAnsi"/>
          <w:sz w:val="22"/>
        </w:rPr>
      </w:pPr>
      <w:r w:rsidRPr="00D761B1">
        <w:rPr>
          <w:rFonts w:asciiTheme="minorHAnsi" w:hAnsiTheme="minorHAnsi" w:cstheme="minorHAnsi"/>
          <w:sz w:val="22"/>
        </w:rPr>
        <w:t>These policies note that:</w:t>
      </w:r>
    </w:p>
    <w:p w14:paraId="36ABF194" w14:textId="27441CD9"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Timely information sharing is essential to effective </w:t>
      </w:r>
      <w:r w:rsidR="002F2AA4" w:rsidRPr="00D761B1">
        <w:rPr>
          <w:rFonts w:asciiTheme="minorHAnsi" w:eastAsia="MS Mincho" w:hAnsiTheme="minorHAnsi" w:cstheme="minorHAnsi"/>
          <w:color w:val="auto"/>
          <w:sz w:val="22"/>
          <w:lang w:eastAsia="en-US"/>
        </w:rPr>
        <w:t>safeguarding</w:t>
      </w:r>
    </w:p>
    <w:p w14:paraId="7D5F877D" w14:textId="11EFF3C1"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Fears about sharing information must not be allowed to stand in the way of the need to promote the welfare, and protect the safety, of </w:t>
      </w:r>
      <w:r w:rsidR="002F2AA4" w:rsidRPr="00D761B1">
        <w:rPr>
          <w:rFonts w:asciiTheme="minorHAnsi" w:eastAsia="MS Mincho" w:hAnsiTheme="minorHAnsi" w:cstheme="minorHAnsi"/>
          <w:color w:val="auto"/>
          <w:sz w:val="22"/>
          <w:lang w:eastAsia="en-US"/>
        </w:rPr>
        <w:t>children</w:t>
      </w:r>
    </w:p>
    <w:p w14:paraId="54DDC69D" w14:textId="3D66F62D"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Data Protection Act (DPA) 2018 and UK GDPR </w:t>
      </w:r>
      <w:r w:rsidRPr="002F2AA4">
        <w:rPr>
          <w:rFonts w:asciiTheme="minorHAnsi" w:eastAsia="MS Mincho" w:hAnsiTheme="minorHAnsi" w:cstheme="minorHAnsi"/>
          <w:b/>
          <w:bCs/>
          <w:color w:val="auto"/>
          <w:sz w:val="22"/>
          <w:lang w:eastAsia="en-US"/>
        </w:rPr>
        <w:t>do not prevent, or limit</w:t>
      </w:r>
      <w:r w:rsidRPr="00D761B1">
        <w:rPr>
          <w:rFonts w:asciiTheme="minorHAnsi" w:eastAsia="MS Mincho" w:hAnsiTheme="minorHAnsi" w:cstheme="minorHAnsi"/>
          <w:color w:val="auto"/>
          <w:sz w:val="22"/>
          <w:lang w:eastAsia="en-US"/>
        </w:rPr>
        <w:t xml:space="preserve">, the sharing of information for the purposes of keeping children </w:t>
      </w:r>
      <w:r w:rsidR="002F2AA4" w:rsidRPr="00D761B1">
        <w:rPr>
          <w:rFonts w:asciiTheme="minorHAnsi" w:eastAsia="MS Mincho" w:hAnsiTheme="minorHAnsi" w:cstheme="minorHAnsi"/>
          <w:color w:val="auto"/>
          <w:sz w:val="22"/>
          <w:lang w:eastAsia="en-US"/>
        </w:rPr>
        <w:t>safe</w:t>
      </w:r>
    </w:p>
    <w:p w14:paraId="5B1946C8" w14:textId="31FEE5A1"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w:t>
      </w:r>
      <w:r w:rsidR="002F2AA4" w:rsidRPr="00D761B1">
        <w:rPr>
          <w:rFonts w:asciiTheme="minorHAnsi" w:eastAsia="MS Mincho" w:hAnsiTheme="minorHAnsi" w:cstheme="minorHAnsi"/>
          <w:color w:val="auto"/>
          <w:sz w:val="22"/>
          <w:lang w:eastAsia="en-US"/>
        </w:rPr>
        <w:t>risk</w:t>
      </w:r>
    </w:p>
    <w:p w14:paraId="73BD4703" w14:textId="1ABC1DB1"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should never promise a child that they will not tell anyone about a report of abuse, as this may not be in the child’s best </w:t>
      </w:r>
      <w:r w:rsidR="002F2AA4" w:rsidRPr="00D761B1">
        <w:rPr>
          <w:rFonts w:asciiTheme="minorHAnsi" w:eastAsia="MS Mincho" w:hAnsiTheme="minorHAnsi" w:cstheme="minorHAnsi"/>
          <w:color w:val="auto"/>
          <w:sz w:val="22"/>
          <w:lang w:eastAsia="en-US"/>
        </w:rPr>
        <w:t>interests</w:t>
      </w:r>
    </w:p>
    <w:p w14:paraId="3F5A2E8F" w14:textId="77777777"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The government’s </w:t>
      </w:r>
      <w:hyperlink r:id="rId49" w:history="1">
        <w:r w:rsidRPr="00D761B1">
          <w:rPr>
            <w:rFonts w:asciiTheme="minorHAnsi" w:eastAsia="MS Mincho" w:hAnsiTheme="minorHAnsi" w:cstheme="minorHAnsi"/>
            <w:color w:val="0072CC"/>
            <w:sz w:val="22"/>
            <w:u w:val="single"/>
            <w:lang w:eastAsia="en-US"/>
          </w:rPr>
          <w:t>information sharing advice for safeguarding practitioners</w:t>
        </w:r>
      </w:hyperlink>
      <w:r w:rsidRPr="00D761B1">
        <w:rPr>
          <w:rFonts w:asciiTheme="minorHAnsi" w:eastAsia="MS Mincho" w:hAnsiTheme="minorHAnsi" w:cstheme="minorHAnsi"/>
          <w:color w:val="auto"/>
          <w:sz w:val="22"/>
          <w:lang w:eastAsia="en-US"/>
        </w:rPr>
        <w:t xml:space="preserve"> includes 7 ‘golden rules’ for sharing information, and will support staff who have to make decisions about sharing information</w:t>
      </w:r>
    </w:p>
    <w:p w14:paraId="01B8F028" w14:textId="77777777" w:rsidR="00263209" w:rsidRPr="00D761B1"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If staff are in any doubt about sharing information, they should speak to the designated safeguarding lead (or deputy)</w:t>
      </w:r>
    </w:p>
    <w:p w14:paraId="6ACF3ACB" w14:textId="63A9A8B5" w:rsidR="00263209" w:rsidRPr="002F2AA4" w:rsidRDefault="00263209" w:rsidP="0055238F">
      <w:pPr>
        <w:pStyle w:val="ListParagraph"/>
        <w:numPr>
          <w:ilvl w:val="0"/>
          <w:numId w:val="6"/>
        </w:numPr>
        <w:spacing w:after="120" w:line="240" w:lineRule="auto"/>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Confidentiality is also addressed in this policy with respect to record-keeping in section 14, and allegations of abuse against staff in appendix </w:t>
      </w:r>
      <w:r w:rsidR="002F2AA4">
        <w:rPr>
          <w:rFonts w:asciiTheme="minorHAnsi" w:eastAsia="MS Mincho" w:hAnsiTheme="minorHAnsi" w:cstheme="minorHAnsi"/>
          <w:color w:val="auto"/>
          <w:sz w:val="22"/>
          <w:lang w:eastAsia="en-US"/>
        </w:rPr>
        <w:t>3</w:t>
      </w:r>
    </w:p>
    <w:p w14:paraId="0FDAA69D" w14:textId="30BD6415" w:rsidR="002D4A6B" w:rsidRPr="002F2AA4" w:rsidRDefault="009D74F9" w:rsidP="002F2AA4">
      <w:pPr>
        <w:pStyle w:val="Heading2"/>
        <w:rPr>
          <w:b/>
          <w:bCs/>
        </w:rPr>
      </w:pPr>
      <w:bookmarkStart w:id="15" w:name="_Toc457721871"/>
      <w:r w:rsidRPr="1D1076F4">
        <w:rPr>
          <w:b/>
          <w:bCs/>
        </w:rPr>
        <w:t xml:space="preserve">7. </w:t>
      </w:r>
      <w:r w:rsidR="00433515" w:rsidRPr="1D1076F4">
        <w:rPr>
          <w:b/>
          <w:bCs/>
        </w:rPr>
        <w:t xml:space="preserve">Recognising abuse and </w:t>
      </w:r>
      <w:r w:rsidR="0028582C" w:rsidRPr="1D1076F4">
        <w:rPr>
          <w:b/>
          <w:bCs/>
        </w:rPr>
        <w:t xml:space="preserve">responding to </w:t>
      </w:r>
      <w:r w:rsidR="006E6FCF" w:rsidRPr="1D1076F4">
        <w:rPr>
          <w:b/>
          <w:bCs/>
        </w:rPr>
        <w:t>a</w:t>
      </w:r>
      <w:r w:rsidR="0028582C" w:rsidRPr="1D1076F4">
        <w:rPr>
          <w:b/>
          <w:bCs/>
        </w:rPr>
        <w:t xml:space="preserve"> disclosure</w:t>
      </w:r>
      <w:bookmarkEnd w:id="15"/>
    </w:p>
    <w:p w14:paraId="3C6357E6" w14:textId="3E52818D"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Staff, </w:t>
      </w:r>
      <w:r w:rsidR="00506659" w:rsidRPr="00D761B1">
        <w:rPr>
          <w:rFonts w:asciiTheme="minorHAnsi" w:eastAsia="MS Mincho" w:hAnsiTheme="minorHAnsi" w:cstheme="minorHAnsi"/>
          <w:color w:val="auto"/>
          <w:sz w:val="22"/>
          <w:lang w:eastAsia="en-US"/>
        </w:rPr>
        <w:t>volunteers,</w:t>
      </w:r>
      <w:r w:rsidRPr="00D761B1">
        <w:rPr>
          <w:rFonts w:asciiTheme="minorHAnsi" w:eastAsia="MS Mincho" w:hAnsiTheme="minorHAnsi" w:cstheme="minorHAnsi"/>
          <w:color w:val="auto"/>
          <w:sz w:val="22"/>
          <w:lang w:eastAsia="en-US"/>
        </w:rPr>
        <w:t xml:space="preserve"> and governors must follow the procedures set out below in the event of a safeguarding issue.</w:t>
      </w:r>
    </w:p>
    <w:p w14:paraId="4A2FD4DE" w14:textId="2CE4D244"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Please note – in this and subsequent sections, you should take any references to the DSL to mean “the DSL (or deputy DSL)”.</w:t>
      </w:r>
    </w:p>
    <w:p w14:paraId="6163525E" w14:textId="77777777" w:rsidR="006E6FCF" w:rsidRPr="00433515" w:rsidRDefault="006E6FCF" w:rsidP="00433515">
      <w:pPr>
        <w:spacing w:after="120" w:line="240" w:lineRule="auto"/>
        <w:ind w:left="0" w:firstLine="0"/>
        <w:jc w:val="left"/>
        <w:rPr>
          <w:rFonts w:asciiTheme="minorHAnsi" w:eastAsia="MS Mincho" w:hAnsiTheme="minorHAnsi" w:cstheme="minorHAnsi"/>
          <w:color w:val="auto"/>
          <w:szCs w:val="24"/>
          <w:lang w:eastAsia="en-US"/>
        </w:rPr>
      </w:pPr>
    </w:p>
    <w:p w14:paraId="280618F9" w14:textId="52DB1D41" w:rsidR="00433515" w:rsidRPr="002F2AA4" w:rsidRDefault="002F2AA4" w:rsidP="002F2AA4">
      <w:pPr>
        <w:pStyle w:val="Heading2"/>
        <w:rPr>
          <w:b/>
          <w:bCs/>
        </w:rPr>
      </w:pPr>
      <w:bookmarkStart w:id="16" w:name="_Toc667192995"/>
      <w:r w:rsidRPr="1D1076F4">
        <w:rPr>
          <w:b/>
          <w:bCs/>
        </w:rPr>
        <w:t>7.1</w:t>
      </w:r>
      <w:r w:rsidR="00433515" w:rsidRPr="1D1076F4">
        <w:rPr>
          <w:b/>
          <w:bCs/>
        </w:rPr>
        <w:t xml:space="preserve"> If a child is suffering or likely to suffer harm, or in immediate </w:t>
      </w:r>
      <w:r w:rsidRPr="1D1076F4">
        <w:rPr>
          <w:b/>
          <w:bCs/>
        </w:rPr>
        <w:t>danger.</w:t>
      </w:r>
      <w:bookmarkEnd w:id="16"/>
    </w:p>
    <w:p w14:paraId="0CF8D783" w14:textId="6EF78E2E"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Make a referral to children’s social care and/or the police </w:t>
      </w:r>
      <w:r w:rsidRPr="00D761B1">
        <w:rPr>
          <w:rFonts w:asciiTheme="minorHAnsi" w:eastAsia="MS Mincho" w:hAnsiTheme="minorHAnsi" w:cstheme="minorHAnsi"/>
          <w:b/>
          <w:bCs/>
          <w:color w:val="auto"/>
          <w:sz w:val="22"/>
          <w:lang w:eastAsia="en-US"/>
        </w:rPr>
        <w:t>immediately</w:t>
      </w:r>
      <w:r w:rsidRPr="00D761B1">
        <w:rPr>
          <w:rFonts w:asciiTheme="minorHAnsi" w:eastAsia="MS Mincho" w:hAnsiTheme="minorHAnsi" w:cstheme="minorHAnsi"/>
          <w:color w:val="auto"/>
          <w:sz w:val="22"/>
          <w:lang w:eastAsia="en-US"/>
        </w:rPr>
        <w:t xml:space="preserve"> if you believe a child is suffering or likely to suffer from </w:t>
      </w:r>
      <w:r w:rsidR="006E6FCF" w:rsidRPr="00D761B1">
        <w:rPr>
          <w:rFonts w:asciiTheme="minorHAnsi" w:eastAsia="MS Mincho" w:hAnsiTheme="minorHAnsi" w:cstheme="minorHAnsi"/>
          <w:color w:val="auto"/>
          <w:sz w:val="22"/>
          <w:lang w:eastAsia="en-US"/>
        </w:rPr>
        <w:t>harm or</w:t>
      </w:r>
      <w:r w:rsidRPr="00D761B1">
        <w:rPr>
          <w:rFonts w:asciiTheme="minorHAnsi" w:eastAsia="MS Mincho" w:hAnsiTheme="minorHAnsi" w:cstheme="minorHAnsi"/>
          <w:color w:val="auto"/>
          <w:sz w:val="22"/>
          <w:lang w:eastAsia="en-US"/>
        </w:rPr>
        <w:t xml:space="preserve"> is in immediate danger. </w:t>
      </w:r>
      <w:r w:rsidRPr="00D761B1">
        <w:rPr>
          <w:rFonts w:asciiTheme="minorHAnsi" w:eastAsia="MS Mincho" w:hAnsiTheme="minorHAnsi" w:cstheme="minorHAnsi"/>
          <w:b/>
          <w:bCs/>
          <w:color w:val="auto"/>
          <w:sz w:val="22"/>
          <w:lang w:eastAsia="en-US"/>
        </w:rPr>
        <w:t>Anyone can make a referral.</w:t>
      </w:r>
    </w:p>
    <w:p w14:paraId="417061E8" w14:textId="77777777" w:rsidR="00433515" w:rsidRPr="00D761B1" w:rsidRDefault="00433515" w:rsidP="00433515">
      <w:pPr>
        <w:spacing w:after="120" w:line="240" w:lineRule="auto"/>
        <w:ind w:left="0" w:firstLine="0"/>
        <w:jc w:val="left"/>
        <w:rPr>
          <w:rFonts w:asciiTheme="minorHAnsi" w:eastAsia="MS Mincho" w:hAnsiTheme="minorHAnsi" w:cstheme="minorHAnsi"/>
          <w:color w:val="auto"/>
          <w:sz w:val="22"/>
          <w:lang w:eastAsia="en-US"/>
        </w:rPr>
      </w:pPr>
      <w:r w:rsidRPr="00D761B1">
        <w:rPr>
          <w:rFonts w:asciiTheme="minorHAnsi" w:eastAsia="MS Mincho" w:hAnsiTheme="minorHAnsi" w:cstheme="minorHAnsi"/>
          <w:color w:val="auto"/>
          <w:sz w:val="22"/>
          <w:lang w:eastAsia="en-US"/>
        </w:rPr>
        <w:t xml:space="preserve">Tell the DSL (see </w:t>
      </w:r>
      <w:r w:rsidRPr="003A452F">
        <w:rPr>
          <w:rFonts w:asciiTheme="minorHAnsi" w:eastAsia="MS Mincho" w:hAnsiTheme="minorHAnsi" w:cstheme="minorHAnsi"/>
          <w:b/>
          <w:bCs/>
          <w:color w:val="auto"/>
          <w:sz w:val="22"/>
          <w:lang w:eastAsia="en-US"/>
        </w:rPr>
        <w:t>section 5.2</w:t>
      </w:r>
      <w:r w:rsidRPr="00D761B1">
        <w:rPr>
          <w:rFonts w:asciiTheme="minorHAnsi" w:eastAsia="MS Mincho" w:hAnsiTheme="minorHAnsi" w:cstheme="minorHAnsi"/>
          <w:color w:val="auto"/>
          <w:sz w:val="22"/>
          <w:lang w:eastAsia="en-US"/>
        </w:rPr>
        <w:t>) as soon as possible if you make a referral directly.</w:t>
      </w:r>
    </w:p>
    <w:p w14:paraId="2F987D9C" w14:textId="77777777" w:rsidR="00433515" w:rsidRPr="00D761B1" w:rsidRDefault="00BE1101" w:rsidP="00433515">
      <w:pPr>
        <w:spacing w:after="120" w:line="240" w:lineRule="auto"/>
        <w:ind w:left="0" w:firstLine="0"/>
        <w:jc w:val="left"/>
        <w:rPr>
          <w:rFonts w:asciiTheme="minorHAnsi" w:eastAsia="MS Mincho" w:hAnsiTheme="minorHAnsi" w:cstheme="minorHAnsi"/>
          <w:color w:val="0072CC"/>
          <w:sz w:val="22"/>
          <w:u w:val="single"/>
          <w:lang w:eastAsia="en-US"/>
        </w:rPr>
      </w:pPr>
      <w:hyperlink r:id="rId50" w:history="1">
        <w:r w:rsidR="00433515" w:rsidRPr="00D761B1">
          <w:rPr>
            <w:rFonts w:asciiTheme="minorHAnsi" w:eastAsia="MS Mincho" w:hAnsiTheme="minorHAnsi" w:cstheme="minorHAnsi"/>
            <w:color w:val="0072CC"/>
            <w:sz w:val="22"/>
            <w:u w:val="single"/>
            <w:lang w:eastAsia="en-US"/>
          </w:rPr>
          <w:t>https://www.gov.uk/report-child-abuse-to-local-council</w:t>
        </w:r>
      </w:hyperlink>
    </w:p>
    <w:p w14:paraId="0817A2D7" w14:textId="68E66741" w:rsidR="00433515" w:rsidRPr="002F2AA4" w:rsidRDefault="002F2AA4" w:rsidP="002F2AA4">
      <w:pPr>
        <w:pStyle w:val="Heading2"/>
        <w:rPr>
          <w:b/>
          <w:bCs/>
        </w:rPr>
      </w:pPr>
      <w:bookmarkStart w:id="17" w:name="_Toc1338902881"/>
      <w:r w:rsidRPr="1D1076F4">
        <w:rPr>
          <w:b/>
          <w:bCs/>
        </w:rPr>
        <w:t>7.2</w:t>
      </w:r>
      <w:r w:rsidR="00433515" w:rsidRPr="1D1076F4">
        <w:rPr>
          <w:b/>
          <w:bCs/>
        </w:rPr>
        <w:t xml:space="preserve"> If a child makes a disclosure to </w:t>
      </w:r>
      <w:r w:rsidRPr="1D1076F4">
        <w:rPr>
          <w:b/>
          <w:bCs/>
        </w:rPr>
        <w:t>you.</w:t>
      </w:r>
      <w:bookmarkEnd w:id="17"/>
    </w:p>
    <w:p w14:paraId="76B1BB1B" w14:textId="77777777" w:rsidR="002F2AA4" w:rsidRPr="002F2AA4" w:rsidRDefault="002F2AA4" w:rsidP="002F2AA4">
      <w:pPr>
        <w:rPr>
          <w:sz w:val="22"/>
        </w:rPr>
      </w:pPr>
      <w:r w:rsidRPr="002F2AA4">
        <w:rPr>
          <w:sz w:val="22"/>
        </w:rPr>
        <w:t>If a child discloses a safeguarding issue to you, you should:</w:t>
      </w:r>
    </w:p>
    <w:p w14:paraId="1B63FCBD" w14:textId="7EBA232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Listen to and believe them. Allow them time to talk freely and do not ask leading questions</w:t>
      </w:r>
    </w:p>
    <w:p w14:paraId="65E390C9" w14:textId="45E3BBF4"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Stay calm and do not show that you are shocked or upset </w:t>
      </w:r>
    </w:p>
    <w:p w14:paraId="66365CB6" w14:textId="6B1F6491"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Tell the child they have done the right thing in telling you. Do not tell them they should have told you sooner.</w:t>
      </w:r>
    </w:p>
    <w:p w14:paraId="4E8FAF52" w14:textId="6FFD0AA2"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 xml:space="preserve">Explain what will happen next and that you will have to pass this information on. Do not promise to keep it a secret. </w:t>
      </w:r>
    </w:p>
    <w:p w14:paraId="7945CAA1" w14:textId="7143702A" w:rsidR="002F2AA4" w:rsidRPr="000218F7" w:rsidRDefault="003804AA" w:rsidP="002F2AA4">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W</w:t>
      </w:r>
      <w:r w:rsidR="002F2AA4" w:rsidRPr="002F2AA4">
        <w:rPr>
          <w:rFonts w:ascii="Calibri" w:hAnsi="Calibri" w:cs="Calibri"/>
          <w:sz w:val="22"/>
          <w:szCs w:val="22"/>
          <w:lang w:val="en-GB"/>
        </w:rPr>
        <w:t xml:space="preserve">rite up </w:t>
      </w:r>
      <w:r w:rsidRPr="000218F7">
        <w:rPr>
          <w:rFonts w:ascii="Calibri" w:hAnsi="Calibri" w:cs="Calibri"/>
          <w:sz w:val="22"/>
          <w:szCs w:val="22"/>
          <w:lang w:val="en-GB"/>
        </w:rPr>
        <w:t>and record</w:t>
      </w:r>
      <w:r>
        <w:rPr>
          <w:rFonts w:ascii="Calibri" w:hAnsi="Calibri" w:cs="Calibri"/>
          <w:sz w:val="22"/>
          <w:szCs w:val="22"/>
          <w:lang w:val="en-GB"/>
        </w:rPr>
        <w:t xml:space="preserve"> </w:t>
      </w:r>
      <w:r w:rsidR="002F2AA4" w:rsidRPr="002F2AA4">
        <w:rPr>
          <w:rFonts w:ascii="Calibri" w:hAnsi="Calibri" w:cs="Calibri"/>
          <w:sz w:val="22"/>
          <w:szCs w:val="22"/>
          <w:lang w:val="en-GB"/>
        </w:rPr>
        <w:t>your conversation as soon as possible in the child’s own words</w:t>
      </w:r>
      <w:r w:rsidR="00B23D47">
        <w:rPr>
          <w:rFonts w:ascii="Calibri" w:hAnsi="Calibri" w:cs="Calibri"/>
          <w:sz w:val="22"/>
          <w:szCs w:val="22"/>
          <w:lang w:val="en-GB"/>
        </w:rPr>
        <w:t xml:space="preserve"> on </w:t>
      </w:r>
      <w:r w:rsidR="00B23D47" w:rsidRPr="00021F43">
        <w:rPr>
          <w:rFonts w:ascii="Calibri" w:hAnsi="Calibri" w:cs="Calibri"/>
          <w:sz w:val="22"/>
          <w:szCs w:val="22"/>
          <w:lang w:val="en-GB"/>
        </w:rPr>
        <w:t>CPOMS</w:t>
      </w:r>
      <w:r w:rsidR="002F2AA4" w:rsidRPr="002F2AA4">
        <w:rPr>
          <w:rFonts w:ascii="Calibri" w:hAnsi="Calibri" w:cs="Calibri"/>
          <w:sz w:val="22"/>
          <w:szCs w:val="22"/>
          <w:lang w:val="en-GB"/>
        </w:rPr>
        <w:t xml:space="preserve">. Stick to the </w:t>
      </w:r>
      <w:r w:rsidR="002F2AA4" w:rsidRPr="000218F7">
        <w:rPr>
          <w:rFonts w:ascii="Calibri" w:hAnsi="Calibri" w:cs="Calibri"/>
          <w:sz w:val="22"/>
          <w:szCs w:val="22"/>
          <w:lang w:val="en-GB"/>
        </w:rPr>
        <w:t>facts, and do not put your own judgement on it.</w:t>
      </w:r>
    </w:p>
    <w:p w14:paraId="03D5D917" w14:textId="184D9B02" w:rsidR="00B23D47" w:rsidRPr="000218F7" w:rsidRDefault="00B23D47" w:rsidP="002F2AA4">
      <w:pPr>
        <w:pStyle w:val="4Bulletedcopyblue"/>
        <w:numPr>
          <w:ilvl w:val="0"/>
          <w:numId w:val="2"/>
        </w:numPr>
        <w:ind w:left="340" w:hanging="170"/>
        <w:rPr>
          <w:rFonts w:ascii="Calibri" w:hAnsi="Calibri" w:cs="Calibri"/>
          <w:sz w:val="22"/>
          <w:szCs w:val="22"/>
          <w:lang w:val="en-GB"/>
        </w:rPr>
      </w:pPr>
      <w:r w:rsidRPr="000218F7">
        <w:rPr>
          <w:rFonts w:ascii="Calibri" w:hAnsi="Calibri" w:cs="Calibri"/>
          <w:sz w:val="22"/>
          <w:szCs w:val="22"/>
          <w:lang w:val="en-GB"/>
        </w:rPr>
        <w:t>A</w:t>
      </w:r>
      <w:r w:rsidR="00397547" w:rsidRPr="000218F7">
        <w:rPr>
          <w:rFonts w:ascii="Calibri" w:hAnsi="Calibri" w:cs="Calibri"/>
          <w:sz w:val="22"/>
          <w:szCs w:val="22"/>
          <w:lang w:val="en-GB"/>
        </w:rPr>
        <w:t xml:space="preserve">lert the DSL </w:t>
      </w:r>
      <w:r w:rsidRPr="000218F7">
        <w:rPr>
          <w:rFonts w:ascii="Calibri" w:hAnsi="Calibri" w:cs="Calibri"/>
          <w:sz w:val="22"/>
          <w:szCs w:val="22"/>
          <w:lang w:val="en-GB"/>
        </w:rPr>
        <w:t xml:space="preserve">to the incident via </w:t>
      </w:r>
      <w:r w:rsidRPr="00021F43">
        <w:rPr>
          <w:rFonts w:ascii="Calibri" w:hAnsi="Calibri" w:cs="Calibri"/>
          <w:sz w:val="22"/>
          <w:szCs w:val="22"/>
          <w:lang w:val="en-GB"/>
        </w:rPr>
        <w:t>CPOMS</w:t>
      </w:r>
      <w:r w:rsidRPr="000218F7">
        <w:rPr>
          <w:rFonts w:ascii="Calibri" w:hAnsi="Calibri" w:cs="Calibri"/>
          <w:sz w:val="22"/>
          <w:szCs w:val="22"/>
          <w:lang w:val="en-GB"/>
        </w:rPr>
        <w:t xml:space="preserve"> and also in person.</w:t>
      </w:r>
    </w:p>
    <w:p w14:paraId="057B8DA2" w14:textId="794C6BF0"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6FF53F2A"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Bear in mind that some children may:</w:t>
      </w:r>
    </w:p>
    <w:p w14:paraId="2E851AC1" w14:textId="29605646"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Not feel ready or know how to tell someone that they are being abused, exploited or neglected</w:t>
      </w:r>
    </w:p>
    <w:p w14:paraId="4360388D" w14:textId="77777777"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lastRenderedPageBreak/>
        <w:t>Not recognise their experiences as harmful</w:t>
      </w:r>
    </w:p>
    <w:p w14:paraId="5D665C47" w14:textId="1241B518" w:rsidR="002F2AA4" w:rsidRPr="002F2AA4" w:rsidRDefault="002F2AA4" w:rsidP="002F2AA4">
      <w:pPr>
        <w:pStyle w:val="4Bulletedcopyblue"/>
        <w:numPr>
          <w:ilvl w:val="0"/>
          <w:numId w:val="2"/>
        </w:numPr>
        <w:ind w:left="340" w:hanging="170"/>
        <w:rPr>
          <w:rFonts w:ascii="Calibri" w:hAnsi="Calibri" w:cs="Calibri"/>
          <w:sz w:val="22"/>
          <w:szCs w:val="22"/>
          <w:lang w:val="en-GB"/>
        </w:rPr>
      </w:pPr>
      <w:r w:rsidRPr="002F2AA4">
        <w:rPr>
          <w:rFonts w:ascii="Calibri" w:hAnsi="Calibri" w:cs="Calibri"/>
          <w:sz w:val="22"/>
          <w:szCs w:val="22"/>
          <w:lang w:val="en-GB"/>
        </w:rPr>
        <w:t>Feel embarrassed, humiliated, or threatened. This could be due to their vulnerability, disability, sexual orientation and/or language barriers.</w:t>
      </w:r>
    </w:p>
    <w:p w14:paraId="3AEEEE94" w14:textId="77777777" w:rsidR="002F2AA4" w:rsidRPr="002F2AA4" w:rsidRDefault="002F2AA4" w:rsidP="002F2AA4">
      <w:pPr>
        <w:pStyle w:val="1bodycopy10pt"/>
        <w:rPr>
          <w:rFonts w:ascii="Calibri" w:hAnsi="Calibri" w:cs="Calibri"/>
          <w:sz w:val="22"/>
          <w:szCs w:val="22"/>
          <w:lang w:val="en-GB"/>
        </w:rPr>
      </w:pPr>
      <w:r w:rsidRPr="002F2AA4">
        <w:rPr>
          <w:rFonts w:ascii="Calibri" w:hAnsi="Calibri" w:cs="Calibri"/>
          <w:sz w:val="22"/>
          <w:szCs w:val="22"/>
          <w:lang w:val="en-GB"/>
        </w:rPr>
        <w:t xml:space="preserve">None of this should stop you from having a ‘professional curiosity’ and speaking to the DSL if you have concerns about a child.   </w:t>
      </w:r>
    </w:p>
    <w:p w14:paraId="7FCA9801" w14:textId="77777777" w:rsidR="006E6FCF" w:rsidRPr="006E6FCF" w:rsidRDefault="006E6FCF" w:rsidP="006E6FCF">
      <w:pPr>
        <w:pStyle w:val="Normal1"/>
        <w:spacing w:after="0"/>
        <w:rPr>
          <w:sz w:val="24"/>
          <w:szCs w:val="24"/>
        </w:rPr>
      </w:pPr>
    </w:p>
    <w:p w14:paraId="581B8ED7" w14:textId="2585B9E1" w:rsidR="00433515" w:rsidRDefault="002F2AA4" w:rsidP="002F2AA4">
      <w:pPr>
        <w:pStyle w:val="Heading2"/>
        <w:rPr>
          <w:b/>
          <w:bCs/>
        </w:rPr>
      </w:pPr>
      <w:bookmarkStart w:id="18" w:name="_Toc683665270"/>
      <w:r w:rsidRPr="1D1076F4">
        <w:rPr>
          <w:b/>
          <w:bCs/>
        </w:rPr>
        <w:t>7</w:t>
      </w:r>
      <w:r w:rsidR="00433515" w:rsidRPr="1D1076F4">
        <w:rPr>
          <w:b/>
          <w:bCs/>
        </w:rPr>
        <w:t>.</w:t>
      </w:r>
      <w:r w:rsidR="00CA53CD" w:rsidRPr="1D1076F4">
        <w:rPr>
          <w:b/>
          <w:bCs/>
        </w:rPr>
        <w:t>3</w:t>
      </w:r>
      <w:r w:rsidR="00433515" w:rsidRPr="1D1076F4">
        <w:rPr>
          <w:b/>
          <w:bCs/>
        </w:rPr>
        <w:t xml:space="preserve"> </w:t>
      </w:r>
      <w:r w:rsidRPr="1D1076F4">
        <w:rPr>
          <w:b/>
          <w:bCs/>
        </w:rPr>
        <w:t>If you discover that FGM has taken place or a pupil is at risk of FGM</w:t>
      </w:r>
      <w:bookmarkEnd w:id="18"/>
    </w:p>
    <w:p w14:paraId="1A7740B7" w14:textId="77777777" w:rsidR="00EC3A9B" w:rsidRPr="00EC3A9B" w:rsidRDefault="00EC3A9B" w:rsidP="00EC3A9B">
      <w:pPr>
        <w:rPr>
          <w:sz w:val="22"/>
        </w:rPr>
      </w:pPr>
      <w:r w:rsidRPr="00EC3A9B">
        <w:rPr>
          <w:sz w:val="22"/>
        </w:rPr>
        <w:t>Keeping Children Safe in Education explains that FGM comprises “all procedures involving partial or total removal of the external female genitalia, or other injury to the female genital organs”.</w:t>
      </w:r>
    </w:p>
    <w:p w14:paraId="6BFA6C9E" w14:textId="77777777" w:rsidR="00EC3A9B" w:rsidRPr="00EC3A9B" w:rsidRDefault="00EC3A9B" w:rsidP="00EC3A9B">
      <w:pPr>
        <w:rPr>
          <w:sz w:val="22"/>
        </w:rPr>
      </w:pPr>
      <w:r w:rsidRPr="00EC3A9B">
        <w:rPr>
          <w:sz w:val="22"/>
        </w:rPr>
        <w:t>FGM is illegal in the UK and a form of child abuse with long-lasting, harmful consequences. It is also known as ‘female genital cutting’, ‘circumcision’ or ‘initiation’.</w:t>
      </w:r>
    </w:p>
    <w:p w14:paraId="0125D5D3" w14:textId="77777777" w:rsidR="00EC3A9B" w:rsidRPr="00EC3A9B" w:rsidRDefault="00EC3A9B" w:rsidP="00EC3A9B">
      <w:pPr>
        <w:rPr>
          <w:sz w:val="22"/>
        </w:rPr>
      </w:pPr>
      <w:r w:rsidRPr="00EC3A9B">
        <w:rPr>
          <w:sz w:val="22"/>
        </w:rPr>
        <w:t xml:space="preserve">Possible indicators that a pupil has already been subjected to FGM, and factors that suggest a pupil may be at risk, are set out in </w:t>
      </w:r>
      <w:r w:rsidRPr="003A452F">
        <w:rPr>
          <w:b/>
          <w:bCs/>
          <w:sz w:val="22"/>
        </w:rPr>
        <w:t xml:space="preserve">appendix 4 </w:t>
      </w:r>
      <w:r w:rsidRPr="00EC3A9B">
        <w:rPr>
          <w:sz w:val="22"/>
        </w:rPr>
        <w:t xml:space="preserve">of this policy. </w:t>
      </w:r>
    </w:p>
    <w:p w14:paraId="2388ACD6" w14:textId="77777777" w:rsidR="00EC3A9B" w:rsidRPr="00EC3A9B" w:rsidRDefault="00EC3A9B" w:rsidP="00EC3A9B">
      <w:pPr>
        <w:rPr>
          <w:sz w:val="22"/>
        </w:rPr>
      </w:pPr>
      <w:r w:rsidRPr="00EC3A9B">
        <w:rPr>
          <w:b/>
          <w:sz w:val="22"/>
        </w:rPr>
        <w:t>Any teacher</w:t>
      </w:r>
      <w:r w:rsidRPr="00EC3A9B">
        <w:rPr>
          <w:sz w:val="22"/>
        </w:rPr>
        <w:t xml:space="preserve"> who either:</w:t>
      </w:r>
    </w:p>
    <w:p w14:paraId="4D5B5586" w14:textId="77777777" w:rsidR="00EC3A9B" w:rsidRPr="00EC3A9B" w:rsidRDefault="00EC3A9B" w:rsidP="0055238F">
      <w:pPr>
        <w:numPr>
          <w:ilvl w:val="0"/>
          <w:numId w:val="19"/>
        </w:numPr>
        <w:spacing w:after="120" w:line="240" w:lineRule="auto"/>
        <w:jc w:val="left"/>
        <w:rPr>
          <w:sz w:val="22"/>
        </w:rPr>
      </w:pPr>
      <w:r w:rsidRPr="00EC3A9B">
        <w:rPr>
          <w:sz w:val="22"/>
        </w:rPr>
        <w:t xml:space="preserve">Is informed by a girl under 18 that an act of FGM has been carried out on her; or </w:t>
      </w:r>
    </w:p>
    <w:p w14:paraId="43ECDB78" w14:textId="6BBFA2FD" w:rsidR="00EC3A9B" w:rsidRPr="00EC3A9B" w:rsidRDefault="00EC3A9B" w:rsidP="0055238F">
      <w:pPr>
        <w:numPr>
          <w:ilvl w:val="0"/>
          <w:numId w:val="19"/>
        </w:numPr>
        <w:spacing w:after="120" w:line="240" w:lineRule="auto"/>
        <w:jc w:val="left"/>
        <w:rPr>
          <w:sz w:val="22"/>
        </w:rPr>
      </w:pPr>
      <w:r w:rsidRPr="00EC3A9B">
        <w:rPr>
          <w:sz w:val="22"/>
        </w:rPr>
        <w:t xml:space="preserve">Observes physical signs which appear to show that an act of FGM has been carried out on a girl under 18 and they have no reason to believe that the act was necessary for the girl’s physical or mental health or for purposes connected with labour or </w:t>
      </w:r>
      <w:r w:rsidR="003A452F" w:rsidRPr="00EC3A9B">
        <w:rPr>
          <w:sz w:val="22"/>
        </w:rPr>
        <w:t>birth</w:t>
      </w:r>
    </w:p>
    <w:p w14:paraId="70AC6E65" w14:textId="7AC17C48" w:rsidR="00EC3A9B" w:rsidRPr="00E37AB6" w:rsidRDefault="00EC3A9B" w:rsidP="00EC3A9B">
      <w:pPr>
        <w:rPr>
          <w:b/>
          <w:bCs/>
          <w:sz w:val="22"/>
        </w:rPr>
      </w:pPr>
      <w:r w:rsidRPr="00EC3A9B">
        <w:rPr>
          <w:sz w:val="22"/>
        </w:rPr>
        <w:t>Must immediately report this to the police,</w:t>
      </w:r>
      <w:r w:rsidR="00E37AB6">
        <w:rPr>
          <w:sz w:val="22"/>
        </w:rPr>
        <w:t xml:space="preserve"> </w:t>
      </w:r>
      <w:r w:rsidRPr="00EC3A9B">
        <w:rPr>
          <w:sz w:val="22"/>
        </w:rPr>
        <w:t xml:space="preserve">personally. </w:t>
      </w:r>
      <w:r w:rsidRPr="00E37AB6">
        <w:rPr>
          <w:b/>
          <w:bCs/>
          <w:sz w:val="22"/>
        </w:rPr>
        <w:t>This is a mandatory statutory duty, and teachers will face disciplinary sanctions for failing to meet it.</w:t>
      </w:r>
    </w:p>
    <w:p w14:paraId="221416CC" w14:textId="77777777" w:rsidR="00EC3A9B" w:rsidRPr="00EC3A9B" w:rsidRDefault="00EC3A9B" w:rsidP="00EC3A9B">
      <w:pPr>
        <w:rPr>
          <w:sz w:val="22"/>
        </w:rPr>
      </w:pPr>
      <w:r w:rsidRPr="00EC3A9B">
        <w:rPr>
          <w:sz w:val="22"/>
        </w:rPr>
        <w:t>Unless they have been specifically told not to disclose, they should also discuss the case with the DSL and involve children’s social care as appropriate.</w:t>
      </w:r>
    </w:p>
    <w:p w14:paraId="77BB5E8E" w14:textId="77777777" w:rsidR="00EC3A9B" w:rsidRPr="00EC3A9B" w:rsidRDefault="00EC3A9B" w:rsidP="00EC3A9B">
      <w:pPr>
        <w:rPr>
          <w:sz w:val="22"/>
        </w:rPr>
      </w:pPr>
      <w:r w:rsidRPr="00EC3A9B">
        <w:rPr>
          <w:b/>
          <w:sz w:val="22"/>
        </w:rPr>
        <w:t>Any other member of staff</w:t>
      </w:r>
      <w:r w:rsidRPr="00EC3A9B">
        <w:rPr>
          <w:sz w:val="22"/>
        </w:rPr>
        <w:t xml:space="preserve"> who discovers that an act of FGM appears to have been carried out on a </w:t>
      </w:r>
      <w:r w:rsidRPr="00EC3A9B">
        <w:rPr>
          <w:b/>
          <w:sz w:val="22"/>
        </w:rPr>
        <w:t>pupil under 18</w:t>
      </w:r>
      <w:r w:rsidRPr="00EC3A9B">
        <w:rPr>
          <w:sz w:val="22"/>
        </w:rPr>
        <w:t xml:space="preserve"> must speak to the DSL and follow our local safeguarding procedures.</w:t>
      </w:r>
    </w:p>
    <w:p w14:paraId="6A27749B" w14:textId="77777777" w:rsidR="00EC3A9B" w:rsidRPr="00EC3A9B" w:rsidRDefault="00EC3A9B" w:rsidP="00EC3A9B">
      <w:pPr>
        <w:rPr>
          <w:sz w:val="22"/>
        </w:rPr>
      </w:pPr>
      <w:r w:rsidRPr="00EC3A9B">
        <w:rPr>
          <w:sz w:val="22"/>
        </w:rPr>
        <w:t xml:space="preserve">The duty for teachers mentioned above does not apply in cases where a pupil is </w:t>
      </w:r>
      <w:r w:rsidRPr="00EC3A9B">
        <w:rPr>
          <w:i/>
          <w:sz w:val="22"/>
        </w:rPr>
        <w:t xml:space="preserve">at risk </w:t>
      </w:r>
      <w:r w:rsidRPr="00EC3A9B">
        <w:rPr>
          <w:sz w:val="22"/>
        </w:rPr>
        <w:t>of FGM or FGM is suspected but is not known to have been carried out. Staff should not examine pupils.</w:t>
      </w:r>
    </w:p>
    <w:p w14:paraId="322D99EF" w14:textId="1BBEE031" w:rsidR="00EC3A9B" w:rsidRDefault="00EC3A9B" w:rsidP="7C6B8DCA">
      <w:pPr>
        <w:rPr>
          <w:sz w:val="22"/>
        </w:rPr>
      </w:pPr>
      <w:r w:rsidRPr="7C6B8DCA">
        <w:rPr>
          <w:b/>
          <w:bCs/>
          <w:sz w:val="22"/>
        </w:rPr>
        <w:t>Any member of staff</w:t>
      </w:r>
      <w:r w:rsidRPr="7C6B8DCA">
        <w:rPr>
          <w:sz w:val="22"/>
        </w:rPr>
        <w:t xml:space="preserve"> who suspects a pupil is </w:t>
      </w:r>
      <w:r w:rsidRPr="7C6B8DCA">
        <w:rPr>
          <w:i/>
          <w:iCs/>
          <w:sz w:val="22"/>
        </w:rPr>
        <w:t>at risk</w:t>
      </w:r>
      <w:r w:rsidRPr="7C6B8DCA">
        <w:rPr>
          <w:sz w:val="22"/>
        </w:rPr>
        <w:t xml:space="preserve"> of FGM or suspects that FGM has been carried out should speak to the DSL and follow our local safeguarding procedures.</w:t>
      </w:r>
    </w:p>
    <w:p w14:paraId="1DC46B3A" w14:textId="168AD455" w:rsidR="00EC3A9B" w:rsidRDefault="00EC3A9B" w:rsidP="00EC3A9B">
      <w:pPr>
        <w:pStyle w:val="Heading2"/>
        <w:rPr>
          <w:b/>
          <w:bCs/>
        </w:rPr>
      </w:pPr>
      <w:bookmarkStart w:id="19" w:name="_Toc2103589970"/>
      <w:r w:rsidRPr="1D1076F4">
        <w:rPr>
          <w:b/>
          <w:bCs/>
        </w:rPr>
        <w:t>7.4 If you have concerns about a child (as opposed to believing a child is suffering or likely to suffer from harm, or is in immediate danger)</w:t>
      </w:r>
      <w:bookmarkEnd w:id="19"/>
    </w:p>
    <w:p w14:paraId="0F18B5A6" w14:textId="77777777" w:rsidR="00EC3A9B" w:rsidRPr="00EC3A9B" w:rsidRDefault="00EC3A9B" w:rsidP="00EC3A9B">
      <w:pPr>
        <w:rPr>
          <w:sz w:val="22"/>
        </w:rPr>
      </w:pPr>
      <w:r w:rsidRPr="00EC3A9B">
        <w:rPr>
          <w:sz w:val="22"/>
        </w:rPr>
        <w:t>Figure 1 below, before section 7.7, illustrates the procedure to follow if you have any concerns about a child’s welfare.</w:t>
      </w:r>
    </w:p>
    <w:p w14:paraId="41FD669D" w14:textId="77777777" w:rsidR="00EC3A9B" w:rsidRPr="00EC3A9B" w:rsidRDefault="00EC3A9B" w:rsidP="00EC3A9B">
      <w:pPr>
        <w:rPr>
          <w:sz w:val="22"/>
        </w:rPr>
      </w:pPr>
      <w:r w:rsidRPr="00EC3A9B">
        <w:rPr>
          <w:sz w:val="22"/>
        </w:rPr>
        <w:t xml:space="preserve">Where possible, speak to the DSL first to agree a course of action. </w:t>
      </w:r>
    </w:p>
    <w:p w14:paraId="31566F8D" w14:textId="7F862BC9" w:rsidR="00EC3A9B" w:rsidRPr="00EC3A9B" w:rsidRDefault="00EC3A9B" w:rsidP="00EC3A9B">
      <w:pPr>
        <w:rPr>
          <w:sz w:val="22"/>
        </w:rPr>
      </w:pPr>
      <w:r w:rsidRPr="00EC3A9B">
        <w:rPr>
          <w:sz w:val="22"/>
        </w:rPr>
        <w:t>If in exceptional circumstances the DSL is not available, this should not delay appropriate action being taken. Speak to a member of the senior leadership team</w:t>
      </w:r>
      <w:r w:rsidR="00082C81" w:rsidRPr="000218F7">
        <w:rPr>
          <w:sz w:val="22"/>
        </w:rPr>
        <w:t xml:space="preserve">/Trust </w:t>
      </w:r>
      <w:r w:rsidR="000218F7">
        <w:rPr>
          <w:sz w:val="22"/>
        </w:rPr>
        <w:t>S</w:t>
      </w:r>
      <w:r w:rsidR="00082C81" w:rsidRPr="000218F7">
        <w:rPr>
          <w:sz w:val="22"/>
        </w:rPr>
        <w:t>afeguarding lead</w:t>
      </w:r>
      <w:r w:rsidRPr="00EC3A9B">
        <w:rPr>
          <w:sz w:val="22"/>
        </w:rPr>
        <w:t xml:space="preserve"> and/or take advice from local authority children’s social care. You can also seek advice at any time from the NSPCC helpline on 0808 800 5000. Share details of any actions you take with the DSL as soon as practically possible. </w:t>
      </w:r>
    </w:p>
    <w:p w14:paraId="5C0237E2" w14:textId="77777777" w:rsidR="00EC3A9B" w:rsidRDefault="00EC3A9B" w:rsidP="00EC3A9B">
      <w:pPr>
        <w:rPr>
          <w:sz w:val="22"/>
        </w:rPr>
      </w:pPr>
      <w:r w:rsidRPr="00EC3A9B">
        <w:rPr>
          <w:sz w:val="22"/>
        </w:rPr>
        <w:t>Make a referral to local authority children’s social care directly, if appropriate (see ‘Referral’ below). Share any action taken with the DSL as soon as possible.</w:t>
      </w:r>
    </w:p>
    <w:p w14:paraId="26B48FCE" w14:textId="6504B667" w:rsidR="00EC3A9B" w:rsidRDefault="00EC3A9B" w:rsidP="00EC3A9B">
      <w:pPr>
        <w:pStyle w:val="Heading2"/>
        <w:rPr>
          <w:b/>
          <w:bCs/>
        </w:rPr>
      </w:pPr>
      <w:bookmarkStart w:id="20" w:name="_Toc833764476"/>
      <w:r w:rsidRPr="1D1076F4">
        <w:rPr>
          <w:b/>
          <w:bCs/>
        </w:rPr>
        <w:t>Early help assessment</w:t>
      </w:r>
      <w:bookmarkEnd w:id="20"/>
    </w:p>
    <w:p w14:paraId="3A8539D2" w14:textId="77777777" w:rsidR="00EC3A9B" w:rsidRPr="00082C81" w:rsidRDefault="00EC3A9B" w:rsidP="00EC3A9B">
      <w:pPr>
        <w:rPr>
          <w:sz w:val="22"/>
        </w:rPr>
      </w:pPr>
      <w:r w:rsidRPr="00082C81">
        <w:rPr>
          <w:sz w:val="22"/>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2408082E" w14:textId="77777777" w:rsidR="00EC3A9B" w:rsidRPr="00082C81" w:rsidRDefault="00EC3A9B" w:rsidP="00EC3A9B">
      <w:pPr>
        <w:rPr>
          <w:sz w:val="22"/>
        </w:rPr>
      </w:pPr>
      <w:r w:rsidRPr="00082C81">
        <w:rPr>
          <w:sz w:val="22"/>
        </w:rPr>
        <w:lastRenderedPageBreak/>
        <w:t xml:space="preserve">We will discuss and agree, with statutory safeguarding partners, levels for the different types of assessment, as part of local arrangements. </w:t>
      </w:r>
    </w:p>
    <w:p w14:paraId="41D020C3" w14:textId="632E8CD9" w:rsidR="00EC3A9B" w:rsidRPr="00082C81" w:rsidRDefault="00EC3A9B" w:rsidP="00EC3A9B">
      <w:pPr>
        <w:rPr>
          <w:sz w:val="22"/>
        </w:rPr>
      </w:pPr>
      <w:r w:rsidRPr="00082C81">
        <w:rPr>
          <w:sz w:val="22"/>
        </w:rPr>
        <w:t>The DSL will keep the case under constant review and the school will consider a referral to local authority children’s social care if the situation does not seem to be improving. Timelines of interventions will be monitored and reviewed.</w:t>
      </w:r>
    </w:p>
    <w:p w14:paraId="451EB4E6" w14:textId="77BD8DD7" w:rsidR="00EC3A9B" w:rsidRPr="00EC3A9B" w:rsidRDefault="00EC3A9B" w:rsidP="00EC3A9B">
      <w:pPr>
        <w:pStyle w:val="Heading2"/>
        <w:rPr>
          <w:b/>
          <w:bCs/>
        </w:rPr>
      </w:pPr>
      <w:bookmarkStart w:id="21" w:name="_Toc593999399"/>
      <w:r w:rsidRPr="1D1076F4">
        <w:rPr>
          <w:b/>
          <w:bCs/>
        </w:rPr>
        <w:t>Referral</w:t>
      </w:r>
      <w:bookmarkEnd w:id="21"/>
    </w:p>
    <w:p w14:paraId="4F7D7D18" w14:textId="77777777" w:rsidR="00EC3A9B" w:rsidRPr="00EC3A9B" w:rsidRDefault="00EC3A9B" w:rsidP="00EC3A9B">
      <w:pPr>
        <w:rPr>
          <w:sz w:val="22"/>
        </w:rPr>
      </w:pPr>
      <w:r w:rsidRPr="00EC3A9B">
        <w:rPr>
          <w:sz w:val="22"/>
        </w:rPr>
        <w:t>If it is appropriate to refer the case to local authority children’s social care or the police, the DSL will make the referral or support you to do so.</w:t>
      </w:r>
    </w:p>
    <w:p w14:paraId="1C34E06E" w14:textId="77777777" w:rsidR="00EC3A9B" w:rsidRPr="00EC3A9B" w:rsidRDefault="00EC3A9B" w:rsidP="00EC3A9B">
      <w:pPr>
        <w:rPr>
          <w:sz w:val="22"/>
        </w:rPr>
      </w:pPr>
      <w:r w:rsidRPr="00EC3A9B">
        <w:rPr>
          <w:sz w:val="22"/>
        </w:rPr>
        <w:t xml:space="preserve">If you make a referral directly (see </w:t>
      </w:r>
      <w:r w:rsidRPr="003A452F">
        <w:rPr>
          <w:b/>
          <w:bCs/>
          <w:sz w:val="22"/>
        </w:rPr>
        <w:t>section 7.1</w:t>
      </w:r>
      <w:r w:rsidRPr="00EC3A9B">
        <w:rPr>
          <w:sz w:val="22"/>
        </w:rPr>
        <w:t>), you must tell the DSL as soon as possible.</w:t>
      </w:r>
    </w:p>
    <w:p w14:paraId="3392A637" w14:textId="77777777" w:rsidR="00EC3A9B" w:rsidRPr="00EC3A9B" w:rsidRDefault="00EC3A9B" w:rsidP="00EC3A9B">
      <w:pPr>
        <w:rPr>
          <w:sz w:val="22"/>
        </w:rPr>
      </w:pPr>
      <w:r w:rsidRPr="00EC3A9B">
        <w:rPr>
          <w:sz w:val="22"/>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1BFF660C" w14:textId="77777777" w:rsidR="00EC3A9B" w:rsidRPr="00EC3A9B" w:rsidRDefault="00EC3A9B" w:rsidP="00EC3A9B">
      <w:pPr>
        <w:rPr>
          <w:sz w:val="22"/>
        </w:rPr>
      </w:pPr>
      <w:r w:rsidRPr="00EC3A9B">
        <w:rPr>
          <w:sz w:val="22"/>
        </w:rPr>
        <w:t>If the child’s situation does not seem to be improving after the referral, the DSL or person who made the referral must follow local escalation procedures to ensure their concerns have been addressed and that the child’s situation improves.</w:t>
      </w:r>
    </w:p>
    <w:p w14:paraId="72443CD0" w14:textId="77777777" w:rsidR="00021F43" w:rsidRPr="00021F43" w:rsidRDefault="00021F43" w:rsidP="00EC3A9B">
      <w:pPr>
        <w:pStyle w:val="1bodycopy10pt"/>
        <w:rPr>
          <w:rFonts w:ascii="Calibri" w:hAnsi="Calibri" w:cs="Calibri"/>
          <w:sz w:val="22"/>
          <w:szCs w:val="22"/>
          <w:lang w:val="en-GB"/>
        </w:rPr>
      </w:pPr>
      <w:r w:rsidRPr="00021F43">
        <w:rPr>
          <w:rFonts w:ascii="Calibri" w:hAnsi="Calibri" w:cs="Calibri"/>
          <w:sz w:val="22"/>
          <w:szCs w:val="22"/>
          <w:lang w:val="en-GB"/>
        </w:rPr>
        <w:t>This needs to be in writing and directed to the Serice Manager at Oldham MASH. If you feel the child is at immediate risk of harm, then please dial 999.</w:t>
      </w:r>
    </w:p>
    <w:p w14:paraId="695B524B" w14:textId="70D39F1B" w:rsidR="004A7796" w:rsidRPr="000218F7" w:rsidRDefault="004A7796" w:rsidP="004A7796">
      <w:pPr>
        <w:spacing w:after="120" w:line="240" w:lineRule="auto"/>
        <w:ind w:left="0" w:firstLine="0"/>
        <w:jc w:val="left"/>
        <w:rPr>
          <w:rFonts w:asciiTheme="minorHAnsi" w:eastAsia="MS Mincho" w:hAnsiTheme="minorHAnsi" w:cstheme="minorHAnsi"/>
          <w:color w:val="auto"/>
          <w:sz w:val="22"/>
          <w:lang w:eastAsia="en-US"/>
        </w:rPr>
      </w:pPr>
      <w:r w:rsidRPr="000218F7">
        <w:rPr>
          <w:rFonts w:asciiTheme="minorHAnsi" w:eastAsia="MS Mincho" w:hAnsiTheme="minorHAnsi" w:cstheme="minorHAnsi"/>
          <w:color w:val="auto"/>
          <w:sz w:val="22"/>
          <w:lang w:eastAsia="en-US"/>
        </w:rPr>
        <w:t>Oldha</w:t>
      </w:r>
      <w:r w:rsidR="00C93C4F" w:rsidRPr="000218F7">
        <w:rPr>
          <w:rFonts w:asciiTheme="minorHAnsi" w:eastAsia="MS Mincho" w:hAnsiTheme="minorHAnsi" w:cstheme="minorHAnsi"/>
          <w:color w:val="auto"/>
          <w:sz w:val="22"/>
          <w:lang w:eastAsia="en-US"/>
        </w:rPr>
        <w:t>m:</w:t>
      </w:r>
      <w:r w:rsidRPr="000218F7">
        <w:rPr>
          <w:rFonts w:asciiTheme="minorHAnsi" w:eastAsia="MS Mincho" w:hAnsiTheme="minorHAnsi" w:cstheme="minorHAnsi"/>
          <w:color w:val="auto"/>
          <w:sz w:val="22"/>
          <w:lang w:eastAsia="en-US"/>
        </w:rPr>
        <w:t xml:space="preserve">  </w:t>
      </w:r>
      <w:hyperlink r:id="rId51" w:history="1">
        <w:r w:rsidR="00C93C4F" w:rsidRPr="000218F7">
          <w:rPr>
            <w:rStyle w:val="Hyperlink"/>
            <w:sz w:val="22"/>
          </w:rPr>
          <w:t>https://www.olscb.org/professionals/policies/</w:t>
        </w:r>
      </w:hyperlink>
    </w:p>
    <w:p w14:paraId="155D08FD" w14:textId="77777777" w:rsidR="004A7796" w:rsidRPr="00EC3A9B" w:rsidRDefault="004A7796" w:rsidP="00EC3A9B">
      <w:pPr>
        <w:pStyle w:val="1bodycopy10pt"/>
        <w:rPr>
          <w:rFonts w:ascii="Calibri" w:hAnsi="Calibri" w:cs="Calibri"/>
          <w:sz w:val="22"/>
          <w:szCs w:val="22"/>
          <w:lang w:val="en-GB"/>
        </w:rPr>
      </w:pPr>
    </w:p>
    <w:p w14:paraId="139D6209" w14:textId="77777777" w:rsidR="00EC3A9B" w:rsidRPr="00EC3A9B" w:rsidRDefault="00EC3A9B" w:rsidP="00EE1CDD">
      <w:pPr>
        <w:pStyle w:val="Heading2"/>
        <w:ind w:left="0" w:firstLine="0"/>
        <w:rPr>
          <w:b/>
          <w:bCs/>
        </w:rPr>
      </w:pPr>
      <w:bookmarkStart w:id="22" w:name="_Toc1837316843"/>
      <w:r w:rsidRPr="1D1076F4">
        <w:rPr>
          <w:b/>
          <w:bCs/>
        </w:rPr>
        <w:t>7.5 If you have concerns about extremism</w:t>
      </w:r>
      <w:bookmarkEnd w:id="22"/>
    </w:p>
    <w:p w14:paraId="2B63D452" w14:textId="77777777" w:rsidR="00EC3A9B" w:rsidRPr="00EC3A9B" w:rsidRDefault="00EC3A9B" w:rsidP="00EC3A9B">
      <w:pPr>
        <w:rPr>
          <w:sz w:val="22"/>
        </w:rPr>
      </w:pPr>
      <w:r w:rsidRPr="00EC3A9B">
        <w:rPr>
          <w:sz w:val="22"/>
        </w:rPr>
        <w:t>If a child is not suffering or likely to suffer from harm, or in immediate danger, where possible speak to the DSL first to agree a course of action.</w:t>
      </w:r>
    </w:p>
    <w:p w14:paraId="2FD52A07" w14:textId="588FF1C6" w:rsidR="00EC3A9B" w:rsidRPr="00EC3A9B" w:rsidRDefault="00EC3A9B" w:rsidP="00EC3A9B">
      <w:pPr>
        <w:rPr>
          <w:sz w:val="22"/>
        </w:rPr>
      </w:pPr>
      <w:r w:rsidRPr="00EC3A9B">
        <w:rPr>
          <w:sz w:val="22"/>
        </w:rPr>
        <w:t xml:space="preserve">If in exceptional circumstances the </w:t>
      </w:r>
      <w:r w:rsidRPr="000218F7">
        <w:rPr>
          <w:sz w:val="22"/>
        </w:rPr>
        <w:t>DSL is not available, this should not delay appropriate action being taken. Speak to a member of the senior leadership team</w:t>
      </w:r>
      <w:r w:rsidR="00CF289C" w:rsidRPr="000218F7">
        <w:rPr>
          <w:sz w:val="22"/>
        </w:rPr>
        <w:t xml:space="preserve">, Trust </w:t>
      </w:r>
      <w:r w:rsidR="000218F7" w:rsidRPr="000218F7">
        <w:rPr>
          <w:sz w:val="22"/>
        </w:rPr>
        <w:t>S</w:t>
      </w:r>
      <w:r w:rsidR="00CF289C" w:rsidRPr="000218F7">
        <w:rPr>
          <w:sz w:val="22"/>
        </w:rPr>
        <w:t xml:space="preserve">afeguarding </w:t>
      </w:r>
      <w:r w:rsidR="000218F7" w:rsidRPr="000218F7">
        <w:rPr>
          <w:sz w:val="22"/>
        </w:rPr>
        <w:t>L</w:t>
      </w:r>
      <w:r w:rsidR="00CF289C" w:rsidRPr="000218F7">
        <w:rPr>
          <w:sz w:val="22"/>
        </w:rPr>
        <w:t>ead</w:t>
      </w:r>
      <w:r w:rsidRPr="00EC3A9B">
        <w:rPr>
          <w:sz w:val="22"/>
        </w:rPr>
        <w:t xml:space="preserve"> and/or seek advice from local authority children’s social care. Make a referral to local authority children’s social care directly, if appropriate (see ‘Referral’ above). Inform the DSL or deputy as soon as practically possible after the referral.</w:t>
      </w:r>
    </w:p>
    <w:p w14:paraId="1FBA1906" w14:textId="77777777" w:rsidR="00EC3A9B" w:rsidRPr="00EC3A9B" w:rsidRDefault="00EC3A9B" w:rsidP="00EC3A9B">
      <w:pPr>
        <w:rPr>
          <w:sz w:val="22"/>
        </w:rPr>
      </w:pPr>
      <w:r w:rsidRPr="00EC3A9B">
        <w:rPr>
          <w:sz w:val="22"/>
        </w:rPr>
        <w:t xml:space="preserve">Where there is a concern, the DSL will consider the level of risk and decide which agency to make a referral to. This could include </w:t>
      </w:r>
      <w:hyperlink r:id="rId52" w:history="1">
        <w:r w:rsidRPr="00EC3A9B">
          <w:rPr>
            <w:rStyle w:val="Hyperlink"/>
            <w:sz w:val="22"/>
          </w:rPr>
          <w:t>Channel</w:t>
        </w:r>
      </w:hyperlink>
      <w:r w:rsidRPr="00EC3A9B">
        <w:rPr>
          <w:sz w:val="22"/>
        </w:rPr>
        <w:t xml:space="preserve">, the government’s programme for identifying and supporting individuals at risk of being drawn into terrorism, or the local authority children’s social care team. </w:t>
      </w:r>
    </w:p>
    <w:p w14:paraId="415EC3C9" w14:textId="77777777" w:rsidR="00EC3A9B" w:rsidRPr="00EC3A9B" w:rsidRDefault="00EC3A9B" w:rsidP="00EC3A9B">
      <w:pPr>
        <w:rPr>
          <w:sz w:val="22"/>
        </w:rPr>
      </w:pPr>
      <w:r w:rsidRPr="00EC3A9B">
        <w:rPr>
          <w:sz w:val="22"/>
        </w:rPr>
        <w:t xml:space="preserve">The DfE also has a dedicated telephone helpline, 020 7340 7264, which school staff and governors can call to raise concerns about extremism with respect to a pupil. You can also email </w:t>
      </w:r>
      <w:hyperlink r:id="rId53" w:history="1">
        <w:r w:rsidRPr="00EC3A9B">
          <w:rPr>
            <w:rStyle w:val="Hyperlink"/>
            <w:sz w:val="22"/>
          </w:rPr>
          <w:t>counter.extremism@education.gov.uk</w:t>
        </w:r>
      </w:hyperlink>
      <w:r w:rsidRPr="00EC3A9B">
        <w:rPr>
          <w:sz w:val="22"/>
        </w:rPr>
        <w:t>. Note that this is not for use in emergency situations.</w:t>
      </w:r>
    </w:p>
    <w:p w14:paraId="6B89D03B" w14:textId="77777777" w:rsidR="00EC3A9B" w:rsidRPr="00EC3A9B" w:rsidRDefault="00EC3A9B" w:rsidP="00EC3A9B">
      <w:pPr>
        <w:rPr>
          <w:sz w:val="22"/>
        </w:rPr>
      </w:pPr>
      <w:r w:rsidRPr="00EC3A9B">
        <w:rPr>
          <w:sz w:val="22"/>
        </w:rPr>
        <w:t xml:space="preserve">In an emergency, call 999 or the confidential anti-terrorist hotline on 0800 789 321 if you: </w:t>
      </w:r>
    </w:p>
    <w:p w14:paraId="21065BF3" w14:textId="4B6404B9"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is in immediate danger</w:t>
      </w:r>
    </w:p>
    <w:p w14:paraId="0C023E24" w14:textId="5716009A"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Think someone may be planning to travel to join an extremist group</w:t>
      </w:r>
    </w:p>
    <w:p w14:paraId="4D169BC8" w14:textId="0221F428" w:rsid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See or hear something that may be terrorist related</w:t>
      </w:r>
    </w:p>
    <w:p w14:paraId="12E10945" w14:textId="77777777" w:rsidR="00CF289C" w:rsidRDefault="00CF289C" w:rsidP="00EC3A9B">
      <w:pPr>
        <w:pStyle w:val="Heading2"/>
        <w:rPr>
          <w:b/>
          <w:bCs/>
        </w:rPr>
      </w:pPr>
      <w:bookmarkStart w:id="23" w:name="_Toc2032589019"/>
    </w:p>
    <w:p w14:paraId="1DC1AA70" w14:textId="419F2F29" w:rsidR="00EC3A9B" w:rsidRPr="00EC3A9B" w:rsidRDefault="00EC3A9B" w:rsidP="00EC3A9B">
      <w:pPr>
        <w:pStyle w:val="Heading2"/>
        <w:rPr>
          <w:b/>
          <w:bCs/>
        </w:rPr>
      </w:pPr>
      <w:r w:rsidRPr="1D1076F4">
        <w:rPr>
          <w:b/>
          <w:bCs/>
        </w:rPr>
        <w:t>7.6 If you have a concern about mental health</w:t>
      </w:r>
      <w:bookmarkEnd w:id="23"/>
    </w:p>
    <w:p w14:paraId="2659D443"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Mental health problems can, in some cases, be an indicator that a child has suffered or is at risk of suffering abuse, neglect or exploitation. </w:t>
      </w:r>
    </w:p>
    <w:p w14:paraId="5F30CD94"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Staff will be alert to behavioural signs that suggest a child may be experiencing a mental health problem or be at risk of developing one.  </w:t>
      </w:r>
    </w:p>
    <w:p w14:paraId="6E4B8C4A"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If you have a mental health concern about a child that is also a safeguarding concern, take immediate action by following the steps in </w:t>
      </w:r>
      <w:r w:rsidRPr="003A452F">
        <w:rPr>
          <w:rFonts w:ascii="Calibri" w:hAnsi="Calibri" w:cs="Calibri"/>
          <w:b/>
          <w:bCs/>
          <w:sz w:val="22"/>
          <w:szCs w:val="22"/>
          <w:lang w:val="en-GB"/>
        </w:rPr>
        <w:t>section 7.4.</w:t>
      </w:r>
      <w:r w:rsidRPr="00EC3A9B">
        <w:rPr>
          <w:rFonts w:ascii="Calibri" w:hAnsi="Calibri" w:cs="Calibri"/>
          <w:sz w:val="22"/>
          <w:szCs w:val="22"/>
          <w:lang w:val="en-GB"/>
        </w:rPr>
        <w:t xml:space="preserve"> </w:t>
      </w:r>
    </w:p>
    <w:p w14:paraId="6351F7CE" w14:textId="77777777"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lastRenderedPageBreak/>
        <w:t>If you have a mental health concern that is</w:t>
      </w:r>
      <w:r w:rsidRPr="00EC3A9B">
        <w:rPr>
          <w:rFonts w:ascii="Calibri" w:hAnsi="Calibri" w:cs="Calibri"/>
          <w:b/>
          <w:sz w:val="22"/>
          <w:szCs w:val="22"/>
          <w:lang w:val="en-GB"/>
        </w:rPr>
        <w:t xml:space="preserve"> not </w:t>
      </w:r>
      <w:r w:rsidRPr="00EC3A9B">
        <w:rPr>
          <w:rFonts w:ascii="Calibri" w:hAnsi="Calibri" w:cs="Calibri"/>
          <w:sz w:val="22"/>
          <w:szCs w:val="22"/>
          <w:lang w:val="en-GB"/>
        </w:rPr>
        <w:t xml:space="preserve">also a safeguarding concern, speak to the DSL to agree a course of action. </w:t>
      </w:r>
    </w:p>
    <w:p w14:paraId="5A9C7C84" w14:textId="1F737C41" w:rsidR="00EC3A9B" w:rsidRP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Refer to the Department for Education guidance on </w:t>
      </w:r>
      <w:hyperlink r:id="rId54" w:history="1">
        <w:r w:rsidRPr="00EC3A9B">
          <w:rPr>
            <w:rStyle w:val="Hyperlink"/>
            <w:rFonts w:ascii="Calibri" w:hAnsi="Calibri" w:cs="Calibri"/>
            <w:sz w:val="22"/>
            <w:szCs w:val="22"/>
            <w:lang w:val="en-GB"/>
          </w:rPr>
          <w:t>mental health and behaviour in schools</w:t>
        </w:r>
      </w:hyperlink>
      <w:r w:rsidRPr="00EC3A9B">
        <w:rPr>
          <w:rFonts w:ascii="Calibri" w:hAnsi="Calibri" w:cs="Calibri"/>
          <w:sz w:val="22"/>
          <w:szCs w:val="22"/>
          <w:lang w:val="en-GB"/>
        </w:rPr>
        <w:t xml:space="preserve"> for more information.</w:t>
      </w:r>
    </w:p>
    <w:p w14:paraId="055E7439" w14:textId="014CA1F0" w:rsidR="00EC3A9B" w:rsidRPr="00EC3A9B" w:rsidRDefault="00EC3A9B" w:rsidP="00EC3A9B">
      <w:r>
        <w:rPr>
          <w:noProof/>
        </w:rPr>
        <w:lastRenderedPageBreak/>
        <w:drawing>
          <wp:inline distT="0" distB="0" distL="0" distR="0" wp14:anchorId="73ED17ED" wp14:editId="292CD91C">
            <wp:extent cx="6892655" cy="9671538"/>
            <wp:effectExtent l="0" t="0" r="3810" b="0"/>
            <wp:docPr id="1259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9215" name="Picture 125969215"/>
                    <pic:cNvPicPr/>
                  </pic:nvPicPr>
                  <pic:blipFill>
                    <a:blip r:embed="rId20">
                      <a:extLst>
                        <a:ext uri="{28A0092B-C50C-407E-A947-70E740481C1C}">
                          <a14:useLocalDpi xmlns:a14="http://schemas.microsoft.com/office/drawing/2010/main" val="0"/>
                        </a:ext>
                      </a:extLst>
                    </a:blip>
                    <a:stretch>
                      <a:fillRect/>
                    </a:stretch>
                  </pic:blipFill>
                  <pic:spPr>
                    <a:xfrm>
                      <a:off x="0" y="0"/>
                      <a:ext cx="6937888" cy="9735008"/>
                    </a:xfrm>
                    <a:prstGeom prst="rect">
                      <a:avLst/>
                    </a:prstGeom>
                  </pic:spPr>
                </pic:pic>
              </a:graphicData>
            </a:graphic>
          </wp:inline>
        </w:drawing>
      </w:r>
    </w:p>
    <w:p w14:paraId="1A793655" w14:textId="77777777" w:rsidR="00EC3A9B" w:rsidRPr="00EC3A9B" w:rsidRDefault="00EC3A9B" w:rsidP="00EC3A9B"/>
    <w:p w14:paraId="7944ED9A" w14:textId="2CBFEC79" w:rsidR="00A80DE6" w:rsidRPr="00EC3A9B" w:rsidRDefault="00EC3A9B" w:rsidP="00656D4D">
      <w:pPr>
        <w:pStyle w:val="Heading2"/>
        <w:ind w:left="0" w:firstLine="0"/>
        <w:rPr>
          <w:b/>
          <w:bCs/>
        </w:rPr>
      </w:pPr>
      <w:bookmarkStart w:id="24" w:name="_Toc1312293898"/>
      <w:r w:rsidRPr="1D1076F4">
        <w:rPr>
          <w:b/>
          <w:bCs/>
        </w:rPr>
        <w:t xml:space="preserve">7.7 Concerns about a staff member, supply teacher, </w:t>
      </w:r>
      <w:r w:rsidR="00506659" w:rsidRPr="1D1076F4">
        <w:rPr>
          <w:b/>
          <w:bCs/>
        </w:rPr>
        <w:t>volunteer,</w:t>
      </w:r>
      <w:r w:rsidRPr="1D1076F4">
        <w:rPr>
          <w:b/>
          <w:bCs/>
        </w:rPr>
        <w:t xml:space="preserve"> or contractor</w:t>
      </w:r>
      <w:bookmarkEnd w:id="24"/>
    </w:p>
    <w:p w14:paraId="0AD52754" w14:textId="4DE4381C" w:rsidR="00EC3A9B" w:rsidRPr="00EC3A9B" w:rsidRDefault="00EC3A9B" w:rsidP="00EC3A9B">
      <w:pPr>
        <w:rPr>
          <w:sz w:val="22"/>
        </w:rPr>
      </w:pPr>
      <w:r w:rsidRPr="00EC3A9B">
        <w:rPr>
          <w:sz w:val="22"/>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r w:rsidR="001F0998">
        <w:rPr>
          <w:sz w:val="22"/>
        </w:rPr>
        <w:t xml:space="preserve">. </w:t>
      </w:r>
    </w:p>
    <w:p w14:paraId="2E527DD6" w14:textId="77777777" w:rsidR="00EC3A9B" w:rsidRPr="00EC3A9B" w:rsidRDefault="00EC3A9B" w:rsidP="00EC3A9B">
      <w:pPr>
        <w:rPr>
          <w:sz w:val="22"/>
        </w:rPr>
      </w:pPr>
      <w:r w:rsidRPr="00EC3A9B">
        <w:rPr>
          <w:sz w:val="22"/>
        </w:rPr>
        <w:t>The headteacher/chair of governors will then follow the procedures set out in appendix 3, if appropriate.</w:t>
      </w:r>
    </w:p>
    <w:p w14:paraId="56B7CE1A" w14:textId="1C0EB190" w:rsidR="00EC3A9B" w:rsidRPr="00EC3A9B" w:rsidRDefault="00EC3A9B" w:rsidP="00EC3A9B">
      <w:pPr>
        <w:rPr>
          <w:sz w:val="22"/>
        </w:rPr>
      </w:pPr>
      <w:r w:rsidRPr="00EC3A9B">
        <w:rPr>
          <w:sz w:val="22"/>
        </w:rPr>
        <w:t>Where you believe there is a conflict of interest in reporting a concern or allegation about a member of staff (including a supply teacher, volunteer, or contractor) to the headteacher, report it directly to the local authority designated officer (LADO).</w:t>
      </w:r>
    </w:p>
    <w:p w14:paraId="646A931C" w14:textId="77777777" w:rsidR="00EC3A9B" w:rsidRDefault="00EC3A9B" w:rsidP="00EC3A9B">
      <w:pPr>
        <w:rPr>
          <w:rFonts w:cs="Arial"/>
          <w:color w:val="242424"/>
          <w:sz w:val="22"/>
          <w:shd w:val="clear" w:color="auto" w:fill="FFFFFF"/>
        </w:rPr>
      </w:pPr>
      <w:r w:rsidRPr="00EC3A9B">
        <w:rPr>
          <w:rFonts w:cs="Arial"/>
          <w:color w:val="242424"/>
          <w:sz w:val="22"/>
          <w:shd w:val="clear" w:color="auto" w:fill="FFFFFF"/>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160B3EA6" w14:textId="77777777" w:rsidR="00EC3A9B" w:rsidRDefault="00EC3A9B" w:rsidP="00EC3A9B">
      <w:pPr>
        <w:rPr>
          <w:sz w:val="22"/>
        </w:rPr>
      </w:pPr>
      <w:r w:rsidRPr="00EC3A9B">
        <w:rPr>
          <w:sz w:val="22"/>
        </w:rPr>
        <w:t xml:space="preserve">Where appropriate, the school will inform Ofsted of the allegation and actions taken, within the necessary timescale (see </w:t>
      </w:r>
      <w:r w:rsidRPr="00EC3A9B">
        <w:rPr>
          <w:b/>
          <w:bCs/>
          <w:sz w:val="22"/>
        </w:rPr>
        <w:t>appendix 3</w:t>
      </w:r>
      <w:r w:rsidRPr="00EC3A9B">
        <w:rPr>
          <w:sz w:val="22"/>
        </w:rPr>
        <w:t xml:space="preserve"> for more detail).</w:t>
      </w:r>
    </w:p>
    <w:p w14:paraId="416A029E" w14:textId="5107C42B" w:rsidR="00EC3A9B" w:rsidRPr="003A452F" w:rsidRDefault="00EC3A9B" w:rsidP="003A452F">
      <w:pPr>
        <w:pStyle w:val="Heading2"/>
        <w:rPr>
          <w:b/>
          <w:bCs/>
        </w:rPr>
      </w:pPr>
      <w:bookmarkStart w:id="25" w:name="_Toc1363693152"/>
      <w:r w:rsidRPr="1D1076F4">
        <w:rPr>
          <w:b/>
          <w:bCs/>
        </w:rPr>
        <w:t>7.8 Allegations of abuse made against other pupils</w:t>
      </w:r>
      <w:bookmarkEnd w:id="25"/>
    </w:p>
    <w:p w14:paraId="2214EAEB" w14:textId="6229EF55" w:rsidR="00EC3A9B" w:rsidRPr="00EC3A9B" w:rsidRDefault="00EC3A9B" w:rsidP="00EC3A9B">
      <w:pPr>
        <w:rPr>
          <w:sz w:val="22"/>
        </w:rPr>
      </w:pPr>
      <w:r w:rsidRPr="00EC3A9B">
        <w:rPr>
          <w:sz w:val="22"/>
        </w:rPr>
        <w:t xml:space="preserve">We recognise that children </w:t>
      </w:r>
      <w:r w:rsidR="003A452F" w:rsidRPr="00EC3A9B">
        <w:rPr>
          <w:sz w:val="22"/>
        </w:rPr>
        <w:t>can abuse</w:t>
      </w:r>
      <w:r w:rsidRPr="00EC3A9B">
        <w:rPr>
          <w:sz w:val="22"/>
        </w:rPr>
        <w:t xml:space="preserve"> their peers. Abuse will never be tolerated or passed off as “banter”, “just having a laugh” or “part of growing up”, as this can lead to a culture of unacceptable behaviours and an unsafe environment for pupils.</w:t>
      </w:r>
    </w:p>
    <w:p w14:paraId="1784F312" w14:textId="77777777" w:rsidR="00EC3A9B" w:rsidRPr="00EC3A9B" w:rsidRDefault="00EC3A9B" w:rsidP="00EC3A9B">
      <w:pPr>
        <w:rPr>
          <w:sz w:val="22"/>
        </w:rPr>
      </w:pPr>
      <w:r w:rsidRPr="00EC3A9B">
        <w:rPr>
          <w:sz w:val="22"/>
        </w:rPr>
        <w:t xml:space="preserve">We also recognise the gendered nature of child-on-child abuse. However, all child-on-child abuse is unacceptable and will be taken seriously. </w:t>
      </w:r>
    </w:p>
    <w:p w14:paraId="626DA7C5" w14:textId="77777777" w:rsidR="00EC3A9B" w:rsidRPr="00EC3A9B" w:rsidRDefault="00EC3A9B" w:rsidP="00EC3A9B">
      <w:pPr>
        <w:rPr>
          <w:sz w:val="22"/>
        </w:rPr>
      </w:pPr>
      <w:r w:rsidRPr="00EC3A9B">
        <w:rPr>
          <w:sz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3CA0D2E" w14:textId="47497445"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Is serious, and potentially a criminal offence</w:t>
      </w:r>
    </w:p>
    <w:p w14:paraId="196864AC" w14:textId="67FE5CB2"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Could put pupils in the school at </w:t>
      </w:r>
      <w:r w:rsidR="003A452F" w:rsidRPr="00EC3A9B">
        <w:rPr>
          <w:rFonts w:ascii="Calibri" w:hAnsi="Calibri" w:cs="Calibri"/>
          <w:sz w:val="22"/>
          <w:szCs w:val="22"/>
          <w:lang w:val="en-GB"/>
        </w:rPr>
        <w:t>risk</w:t>
      </w:r>
    </w:p>
    <w:p w14:paraId="54EACE7C" w14:textId="24370C81"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Is </w:t>
      </w:r>
      <w:r w:rsidR="003A452F" w:rsidRPr="00EC3A9B">
        <w:rPr>
          <w:rFonts w:ascii="Calibri" w:hAnsi="Calibri" w:cs="Calibri"/>
          <w:sz w:val="22"/>
          <w:szCs w:val="22"/>
          <w:lang w:val="en-GB"/>
        </w:rPr>
        <w:t>violent</w:t>
      </w:r>
    </w:p>
    <w:p w14:paraId="4F004722" w14:textId="6EE783A8"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pupils being forced to use drugs or </w:t>
      </w:r>
      <w:r w:rsidR="003A452F" w:rsidRPr="00EC3A9B">
        <w:rPr>
          <w:rFonts w:ascii="Calibri" w:hAnsi="Calibri" w:cs="Calibri"/>
          <w:sz w:val="22"/>
          <w:szCs w:val="22"/>
          <w:lang w:val="en-GB"/>
        </w:rPr>
        <w:t>alcohol</w:t>
      </w:r>
    </w:p>
    <w:p w14:paraId="58B5C641" w14:textId="6CBC124F" w:rsidR="00EC3A9B" w:rsidRPr="00EC3A9B" w:rsidRDefault="00EC3A9B" w:rsidP="00EC3A9B">
      <w:pPr>
        <w:pStyle w:val="4Bulletedcopyblue"/>
        <w:numPr>
          <w:ilvl w:val="0"/>
          <w:numId w:val="2"/>
        </w:numPr>
        <w:ind w:left="340" w:hanging="170"/>
        <w:rPr>
          <w:rFonts w:ascii="Calibri" w:hAnsi="Calibri" w:cs="Calibri"/>
          <w:sz w:val="22"/>
          <w:szCs w:val="22"/>
          <w:lang w:val="en-GB"/>
        </w:rPr>
      </w:pPr>
      <w:r w:rsidRPr="00EC3A9B">
        <w:rPr>
          <w:rFonts w:ascii="Calibri" w:hAnsi="Calibri" w:cs="Calibri"/>
          <w:sz w:val="22"/>
          <w:szCs w:val="22"/>
          <w:lang w:val="en-GB"/>
        </w:rPr>
        <w:t xml:space="preserve">Involves sexual exploitation, sexual </w:t>
      </w:r>
      <w:r w:rsidR="003A452F" w:rsidRPr="00EC3A9B">
        <w:rPr>
          <w:rFonts w:ascii="Calibri" w:hAnsi="Calibri" w:cs="Calibri"/>
          <w:sz w:val="22"/>
          <w:szCs w:val="22"/>
          <w:lang w:val="en-GB"/>
        </w:rPr>
        <w:t>abuse,</w:t>
      </w:r>
      <w:r w:rsidRPr="00EC3A9B">
        <w:rPr>
          <w:rFonts w:ascii="Calibri" w:hAnsi="Calibri" w:cs="Calibri"/>
          <w:sz w:val="22"/>
          <w:szCs w:val="22"/>
          <w:lang w:val="en-GB"/>
        </w:rPr>
        <w:t xml:space="preserve"> or sexual harassment, such as indecent exposure, sexual assault, upskirting or sexually inappropriate pictures or videos (including the sharing of nudes and semi-nudes)</w:t>
      </w:r>
    </w:p>
    <w:p w14:paraId="5083A2D3" w14:textId="42B2B938" w:rsidR="00EC3A9B" w:rsidRDefault="00EC3A9B" w:rsidP="00EC3A9B">
      <w:pPr>
        <w:pStyle w:val="1bodycopy10pt"/>
        <w:rPr>
          <w:rFonts w:ascii="Calibri" w:hAnsi="Calibri" w:cs="Calibri"/>
          <w:sz w:val="22"/>
          <w:szCs w:val="22"/>
          <w:lang w:val="en-GB"/>
        </w:rPr>
      </w:pPr>
      <w:r w:rsidRPr="00EC3A9B">
        <w:rPr>
          <w:rFonts w:ascii="Calibri" w:hAnsi="Calibri" w:cs="Calibri"/>
          <w:sz w:val="22"/>
          <w:szCs w:val="22"/>
          <w:lang w:val="en-GB"/>
        </w:rPr>
        <w:t xml:space="preserve">See </w:t>
      </w:r>
      <w:r w:rsidRPr="00EC3A9B">
        <w:rPr>
          <w:rFonts w:ascii="Calibri" w:hAnsi="Calibri" w:cs="Calibri"/>
          <w:b/>
          <w:bCs/>
          <w:sz w:val="22"/>
          <w:szCs w:val="22"/>
          <w:lang w:val="en-GB"/>
        </w:rPr>
        <w:t>appendix 4</w:t>
      </w:r>
      <w:r w:rsidRPr="00EC3A9B">
        <w:rPr>
          <w:rFonts w:ascii="Calibri" w:hAnsi="Calibri" w:cs="Calibri"/>
          <w:sz w:val="22"/>
          <w:szCs w:val="22"/>
          <w:lang w:val="en-GB"/>
        </w:rPr>
        <w:t xml:space="preserve"> for more information about child-on-child abuse</w:t>
      </w:r>
    </w:p>
    <w:p w14:paraId="230BF500" w14:textId="77777777" w:rsidR="003A452F" w:rsidRPr="003A452F" w:rsidRDefault="003A452F" w:rsidP="003A452F">
      <w:pPr>
        <w:rPr>
          <w:b/>
          <w:bCs/>
          <w:sz w:val="22"/>
        </w:rPr>
      </w:pPr>
      <w:r w:rsidRPr="003A452F">
        <w:rPr>
          <w:b/>
          <w:bCs/>
          <w:sz w:val="22"/>
        </w:rPr>
        <w:t>Procedures for dealing with allegations of child-on-child abuse</w:t>
      </w:r>
    </w:p>
    <w:p w14:paraId="1CC2D6CC" w14:textId="77777777" w:rsidR="003A452F" w:rsidRPr="003A452F" w:rsidRDefault="003A452F" w:rsidP="003A452F">
      <w:pPr>
        <w:rPr>
          <w:sz w:val="22"/>
        </w:rPr>
      </w:pPr>
      <w:r w:rsidRPr="003A452F">
        <w:rPr>
          <w:sz w:val="22"/>
        </w:rPr>
        <w:t>If a pupil makes an allegation of abuse against another pupil:</w:t>
      </w:r>
    </w:p>
    <w:p w14:paraId="79B702C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You must record the allegation and tell the DSL, but do not investigate it</w:t>
      </w:r>
    </w:p>
    <w:p w14:paraId="7CF1C495" w14:textId="5D78767A"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local authority children’s social care team and follow its advice, as well as the police if the allegation involves a potential criminal offence</w:t>
      </w:r>
    </w:p>
    <w:p w14:paraId="620F8EEC"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09EAEB40"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will contact the children and adolescent mental health services (CAMHS), if appropriate</w:t>
      </w:r>
    </w:p>
    <w:p w14:paraId="2196B203" w14:textId="144F9EDD" w:rsidR="00EC3A9B"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w:t>
      </w:r>
    </w:p>
    <w:p w14:paraId="7BACF490" w14:textId="77777777" w:rsidR="003A452F" w:rsidRPr="003A452F" w:rsidRDefault="003A452F" w:rsidP="003A452F">
      <w:pPr>
        <w:pStyle w:val="1bodycopy10pt"/>
        <w:rPr>
          <w:rFonts w:ascii="Calibri" w:hAnsi="Calibri" w:cs="Calibri"/>
          <w:b/>
          <w:sz w:val="22"/>
          <w:szCs w:val="22"/>
          <w:lang w:val="en-GB"/>
        </w:rPr>
      </w:pPr>
      <w:r w:rsidRPr="003A452F">
        <w:rPr>
          <w:rFonts w:ascii="Calibri" w:hAnsi="Calibri" w:cs="Calibri"/>
          <w:b/>
          <w:sz w:val="22"/>
          <w:szCs w:val="22"/>
          <w:lang w:val="en-GB"/>
        </w:rPr>
        <w:lastRenderedPageBreak/>
        <w:t>Creating a supportive environment in school and minimising the risk of child-on-child abuse</w:t>
      </w:r>
    </w:p>
    <w:p w14:paraId="352F3C6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We recognise the importance of taking proactive action to minimise the risk of child-on-child abuse, and of creating a supportive environment where victims feel confident in reporting incidents. </w:t>
      </w:r>
    </w:p>
    <w:p w14:paraId="702D6AF9"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To achieve this, we will:</w:t>
      </w:r>
    </w:p>
    <w:p w14:paraId="196DC2B4" w14:textId="759BE2F6"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Challenge any form of derogatory or sexualised language or inappropriate behaviour between peers, including requesting or sending sexual images</w:t>
      </w:r>
    </w:p>
    <w:p w14:paraId="22D32A9D" w14:textId="785EFC83"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vigilant to issues that particularly affect different genders – for example, sexualised or aggressive touching or grabbing towards female pupils, and initiation or hazing type violence with respect to boys</w:t>
      </w:r>
    </w:p>
    <w:p w14:paraId="1A169DDB" w14:textId="7343E53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our curriculum helps to educate pupils about appropriate behaviour and consent</w:t>
      </w:r>
    </w:p>
    <w:p w14:paraId="70B2A5B6" w14:textId="1EE79C2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pupils can easily and confidently report abuse using our reporting systems (as described in </w:t>
      </w:r>
      <w:r w:rsidRPr="003A452F">
        <w:rPr>
          <w:rFonts w:ascii="Calibri" w:hAnsi="Calibri" w:cs="Calibri"/>
          <w:b/>
          <w:bCs/>
          <w:sz w:val="22"/>
          <w:szCs w:val="22"/>
          <w:lang w:val="en-GB"/>
        </w:rPr>
        <w:t>section 7.10 below</w:t>
      </w:r>
      <w:r w:rsidRPr="003A452F">
        <w:rPr>
          <w:rFonts w:ascii="Calibri" w:hAnsi="Calibri" w:cs="Calibri"/>
          <w:sz w:val="22"/>
          <w:szCs w:val="22"/>
          <w:lang w:val="en-GB"/>
        </w:rPr>
        <w:t>)</w:t>
      </w:r>
    </w:p>
    <w:p w14:paraId="108C1814" w14:textId="0EBE18A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Ensure staff reassure victims that they are being taken seriously </w:t>
      </w:r>
    </w:p>
    <w:p w14:paraId="69846C6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183F09DA" w14:textId="7AAB1E3D"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Support children who have witnessed sexual violence, especially rape or assault by penetration. We will do all we can to make sure the victim, alleged perpetrator(s) and any witnesses are not bullied or harassed.</w:t>
      </w:r>
    </w:p>
    <w:p w14:paraId="4569BBA6" w14:textId="090D3412"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Consider intra-familial harms and any necessary support for siblings following a report of sexual violence and/or harassment</w:t>
      </w:r>
    </w:p>
    <w:p w14:paraId="0450A5C7"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Ensure staff are trained to understand:</w:t>
      </w:r>
    </w:p>
    <w:p w14:paraId="24F467EF"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How to recognise the indicators and signs of child-on-child abuse, and know how to identify it and respond to reports</w:t>
      </w:r>
    </w:p>
    <w:p w14:paraId="4F440ED8" w14:textId="5A9349F0"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 xml:space="preserve">That even if there are no reports of child-on-child abuse in school, it does not mean it is not happening – staff should maintain an attitude of “it could happen here” </w:t>
      </w:r>
    </w:p>
    <w:p w14:paraId="00FA5834"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if they have any concerns about a child’s welfare, they should act on them immediately rather than wait to be told, and that victims may not always make a direct report. For example:</w:t>
      </w:r>
    </w:p>
    <w:p w14:paraId="1F166D4D" w14:textId="7777777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Children can show signs or act in ways they hope adults will notice and react to</w:t>
      </w:r>
    </w:p>
    <w:p w14:paraId="3A6BF578" w14:textId="0FD43421"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friend may make a report</w:t>
      </w:r>
    </w:p>
    <w:p w14:paraId="5AB4E169" w14:textId="5AE07D79"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 xml:space="preserve">A member of staff may overhear a conversation </w:t>
      </w:r>
    </w:p>
    <w:p w14:paraId="68384F16" w14:textId="713A8097" w:rsidR="003A452F" w:rsidRPr="003A452F" w:rsidRDefault="003A452F" w:rsidP="003A452F">
      <w:pPr>
        <w:pStyle w:val="4Bulletedcopyblue"/>
        <w:numPr>
          <w:ilvl w:val="2"/>
          <w:numId w:val="2"/>
        </w:numPr>
        <w:ind w:left="1990" w:hanging="360"/>
        <w:rPr>
          <w:rFonts w:ascii="Calibri" w:hAnsi="Calibri" w:cs="Calibri"/>
          <w:sz w:val="22"/>
          <w:szCs w:val="22"/>
          <w:lang w:val="en-GB"/>
        </w:rPr>
      </w:pPr>
      <w:r w:rsidRPr="003A452F">
        <w:rPr>
          <w:rFonts w:ascii="Calibri" w:hAnsi="Calibri" w:cs="Calibri"/>
          <w:sz w:val="22"/>
          <w:szCs w:val="22"/>
          <w:lang w:val="en-GB"/>
        </w:rPr>
        <w:t>A child’s behaviour might indicate that something is wrong</w:t>
      </w:r>
    </w:p>
    <w:p w14:paraId="533EE5F1" w14:textId="35F0AAFA"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certain children may face additional barriers to telling someone because of their vulnerability, disability, gender, ethnicity and/or sexual orientation</w:t>
      </w:r>
    </w:p>
    <w:p w14:paraId="2F083E6C" w14:textId="6CDC0F83"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a pupil harming a peer could be a sign that the child is being abused themselves, and that this would fall under the scope of this policy</w:t>
      </w:r>
    </w:p>
    <w:p w14:paraId="6A4F6FF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The important role they have to play in preventing child-on-child abuse and responding where they believe a child may be at risk from it</w:t>
      </w:r>
    </w:p>
    <w:p w14:paraId="0487B340"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they should speak to the DSL if they have any concerns</w:t>
      </w:r>
    </w:p>
    <w:p w14:paraId="64F4412A" w14:textId="77777777" w:rsidR="003A452F" w:rsidRPr="003A452F" w:rsidRDefault="003A452F" w:rsidP="003A452F">
      <w:pPr>
        <w:pStyle w:val="4Bulletedcopyblue"/>
        <w:numPr>
          <w:ilvl w:val="1"/>
          <w:numId w:val="2"/>
        </w:numPr>
        <w:rPr>
          <w:rFonts w:ascii="Calibri" w:hAnsi="Calibri" w:cs="Calibri"/>
          <w:sz w:val="22"/>
          <w:szCs w:val="22"/>
          <w:lang w:val="en-GB"/>
        </w:rPr>
      </w:pPr>
      <w:r w:rsidRPr="003A452F">
        <w:rPr>
          <w:rFonts w:ascii="Calibri" w:hAnsi="Calibri" w:cs="Calibri"/>
          <w:sz w:val="22"/>
          <w:szCs w:val="22"/>
          <w:lang w:val="en-GB"/>
        </w:rPr>
        <w:t>That social media is likely to play a role in the fall-out from any incident or alleged incident, including for potential contact between the victim, alleged perpetrator(s) and friends from either side</w:t>
      </w:r>
    </w:p>
    <w:p w14:paraId="0974DAD4" w14:textId="77777777"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 xml:space="preserve">The DSL will take the lead role in any disciplining of the alleged perpetrator(s). We will provide support at the same time as taking any disciplinary action. </w:t>
      </w:r>
    </w:p>
    <w:p w14:paraId="62FBA013" w14:textId="1CDA7611" w:rsidR="003A452F" w:rsidRPr="003A452F" w:rsidRDefault="003A452F" w:rsidP="003A452F">
      <w:pPr>
        <w:pStyle w:val="1bodycopy10pt"/>
        <w:rPr>
          <w:rFonts w:ascii="Calibri" w:hAnsi="Calibri" w:cs="Calibri"/>
          <w:sz w:val="22"/>
          <w:szCs w:val="22"/>
          <w:lang w:val="en-GB"/>
        </w:rPr>
      </w:pPr>
      <w:r w:rsidRPr="003A452F">
        <w:rPr>
          <w:rFonts w:ascii="Calibri" w:hAnsi="Calibri" w:cs="Calibri"/>
          <w:sz w:val="22"/>
          <w:szCs w:val="22"/>
          <w:lang w:val="en-GB"/>
        </w:rPr>
        <w:t>Disciplinary action can be taken while other investigations are going on, e.g., by the police. The fact that another body is investigating or has investigated an incident does</w:t>
      </w:r>
      <w:r w:rsidR="009C1D53">
        <w:rPr>
          <w:rFonts w:ascii="Calibri" w:hAnsi="Calibri" w:cs="Calibri"/>
          <w:sz w:val="22"/>
          <w:szCs w:val="22"/>
          <w:lang w:val="en-GB"/>
        </w:rPr>
        <w:t xml:space="preserve"> not</w:t>
      </w:r>
      <w:r w:rsidRPr="003A452F">
        <w:rPr>
          <w:rFonts w:ascii="Calibri" w:hAnsi="Calibri" w:cs="Calibri"/>
          <w:sz w:val="22"/>
          <w:szCs w:val="22"/>
          <w:lang w:val="en-GB"/>
        </w:rPr>
        <w:t xml:space="preserve"> (in itself) prevent our school from coming to its own conclusion about what happened and imposing a penalty accordingly. We will consider these matters on a case-by-case basis, considering whether: </w:t>
      </w:r>
    </w:p>
    <w:p w14:paraId="6A38E76B" w14:textId="2D60C4D5"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Taking action would prejudice an investigation and/or subsequent prosecution – we will liaise with the police and/or local authority children’s social care to determine this</w:t>
      </w:r>
    </w:p>
    <w:p w14:paraId="2412F101" w14:textId="6CA0D263" w:rsid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There are circumstances that make it unreasonable or irrational for us to reach our own view about what happened while an independent investigation is ongoing </w:t>
      </w:r>
    </w:p>
    <w:p w14:paraId="60891CE8" w14:textId="700820CD" w:rsidR="003A452F" w:rsidRDefault="003A452F" w:rsidP="003A452F">
      <w:pPr>
        <w:pStyle w:val="Heading2"/>
        <w:rPr>
          <w:b/>
          <w:bCs/>
        </w:rPr>
      </w:pPr>
      <w:bookmarkStart w:id="26" w:name="_Toc1508455767"/>
      <w:r w:rsidRPr="1D1076F4">
        <w:rPr>
          <w:b/>
          <w:bCs/>
        </w:rPr>
        <w:t>7.9 Sharing of nudes and semi-nudes (‘sexting’)</w:t>
      </w:r>
      <w:bookmarkEnd w:id="26"/>
    </w:p>
    <w:p w14:paraId="4A1E2D64" w14:textId="35C8D45C" w:rsidR="003A452F" w:rsidRDefault="003A452F" w:rsidP="003A452F">
      <w:pPr>
        <w:rPr>
          <w:rStyle w:val="Hyperlink"/>
          <w:color w:val="auto"/>
          <w:sz w:val="22"/>
        </w:rPr>
      </w:pPr>
      <w:r w:rsidRPr="003A452F">
        <w:rPr>
          <w:rStyle w:val="1bodycopy10ptChar"/>
          <w:rFonts w:ascii="Calibri" w:hAnsi="Calibri" w:cs="Calibri"/>
          <w:sz w:val="22"/>
          <w:szCs w:val="22"/>
        </w:rPr>
        <w:t xml:space="preserve">This is a suggested approach based on </w:t>
      </w:r>
      <w:hyperlink r:id="rId55" w:history="1">
        <w:r w:rsidRPr="003A452F">
          <w:rPr>
            <w:rStyle w:val="Hyperlink"/>
            <w:sz w:val="22"/>
          </w:rPr>
          <w:t>guidance from the UK Council for Internet Safety</w:t>
        </w:r>
      </w:hyperlink>
      <w:r w:rsidRPr="003A452F">
        <w:rPr>
          <w:rStyle w:val="1bodycopy10ptChar"/>
          <w:rFonts w:ascii="Calibri" w:hAnsi="Calibri" w:cs="Calibri"/>
          <w:sz w:val="22"/>
          <w:szCs w:val="22"/>
        </w:rPr>
        <w:t xml:space="preserve"> for </w:t>
      </w:r>
      <w:r w:rsidRPr="003A452F">
        <w:rPr>
          <w:rStyle w:val="Hyperlink"/>
          <w:color w:val="auto"/>
          <w:sz w:val="22"/>
        </w:rPr>
        <w:t>all staff</w:t>
      </w:r>
      <w:r w:rsidRPr="003A452F">
        <w:rPr>
          <w:rStyle w:val="1bodycopy10ptChar"/>
          <w:rFonts w:ascii="Calibri" w:hAnsi="Calibri" w:cs="Calibri"/>
          <w:sz w:val="22"/>
          <w:szCs w:val="22"/>
        </w:rPr>
        <w:t xml:space="preserve"> and for </w:t>
      </w:r>
      <w:hyperlink r:id="rId56" w:history="1">
        <w:r w:rsidRPr="003A452F">
          <w:rPr>
            <w:rStyle w:val="Hyperlink"/>
            <w:color w:val="auto"/>
            <w:sz w:val="22"/>
          </w:rPr>
          <w:t>DSLs and senior leaders</w:t>
        </w:r>
      </w:hyperlink>
    </w:p>
    <w:p w14:paraId="47F50810" w14:textId="3B5298D0" w:rsidR="005052E3" w:rsidRPr="000218F7" w:rsidRDefault="005052E3" w:rsidP="005052E3">
      <w:pPr>
        <w:pStyle w:val="1bodycopy10pt"/>
        <w:rPr>
          <w:rFonts w:asciiTheme="minorHAnsi" w:hAnsiTheme="minorHAnsi" w:cstheme="minorHAnsi"/>
          <w:color w:val="0B0C0C"/>
          <w:sz w:val="22"/>
          <w:szCs w:val="22"/>
          <w:shd w:val="clear" w:color="auto" w:fill="FFFFFF"/>
        </w:rPr>
      </w:pPr>
      <w:r w:rsidRPr="000218F7">
        <w:rPr>
          <w:rFonts w:asciiTheme="minorHAnsi" w:hAnsiTheme="minorHAnsi" w:cstheme="minorHAnsi"/>
          <w:color w:val="0B0C0C"/>
          <w:sz w:val="22"/>
          <w:szCs w:val="22"/>
          <w:shd w:val="clear" w:color="auto" w:fill="FFFFFF"/>
        </w:rPr>
        <w:t>This</w:t>
      </w:r>
      <w:r w:rsidR="000218F7" w:rsidRPr="000218F7">
        <w:rPr>
          <w:rFonts w:asciiTheme="minorHAnsi" w:hAnsiTheme="minorHAnsi" w:cstheme="minorHAnsi"/>
          <w:color w:val="0B0C0C"/>
          <w:sz w:val="22"/>
          <w:szCs w:val="22"/>
          <w:shd w:val="clear" w:color="auto" w:fill="FFFFFF"/>
        </w:rPr>
        <w:t xml:space="preserve"> is</w:t>
      </w:r>
      <w:r w:rsidRPr="000218F7">
        <w:rPr>
          <w:rFonts w:asciiTheme="minorHAnsi" w:hAnsiTheme="minorHAnsi" w:cstheme="minorHAnsi"/>
          <w:color w:val="0B0C0C"/>
          <w:sz w:val="22"/>
          <w:szCs w:val="22"/>
          <w:shd w:val="clear" w:color="auto" w:fill="FFFFFF"/>
        </w:rPr>
        <w:t xml:space="preserve"> defined as the sending or posting of nude or semi-nude images, videos or live streams online by young people under the age of 18. Nudes and semi-nudes can be shared online via social media, gaming platforms, chat apps, forums, or involve sharing between devices using offline services. The motivations for taking and sharing nude and semi-nudes are not always sexually or criminally motivated.</w:t>
      </w:r>
    </w:p>
    <w:p w14:paraId="1E433A9C" w14:textId="77777777" w:rsidR="005052E3" w:rsidRPr="000218F7" w:rsidRDefault="005052E3" w:rsidP="005052E3">
      <w:pPr>
        <w:pStyle w:val="1bodycopy10pt"/>
        <w:rPr>
          <w:rFonts w:asciiTheme="minorHAnsi" w:eastAsia="Calibri" w:hAnsiTheme="minorHAnsi" w:cstheme="minorHAnsi"/>
          <w:color w:val="0B0C0C"/>
          <w:sz w:val="22"/>
          <w:szCs w:val="22"/>
          <w:shd w:val="clear" w:color="auto" w:fill="FFFFFF"/>
          <w:lang w:val="en-GB" w:eastAsia="en-GB"/>
        </w:rPr>
      </w:pPr>
      <w:r w:rsidRPr="000218F7">
        <w:rPr>
          <w:rFonts w:asciiTheme="minorHAnsi" w:eastAsia="Calibri" w:hAnsiTheme="minorHAnsi" w:cstheme="minorHAnsi"/>
          <w:color w:val="0B0C0C"/>
          <w:sz w:val="22"/>
          <w:szCs w:val="22"/>
          <w:shd w:val="clear" w:color="auto" w:fill="FFFFFF"/>
          <w:lang w:val="en-GB" w:eastAsia="en-GB"/>
        </w:rPr>
        <w:t>The DSL or equivalent should refer to the full 2024 guidance from the UK Council for Internet Safety (UKCIS), </w:t>
      </w:r>
      <w:hyperlink r:id="rId57" w:history="1">
        <w:r w:rsidRPr="000218F7">
          <w:rPr>
            <w:rFonts w:asciiTheme="minorHAnsi" w:eastAsia="Calibri" w:hAnsiTheme="minorHAnsi" w:cstheme="minorHAnsi"/>
            <w:color w:val="1D70B8"/>
            <w:sz w:val="22"/>
            <w:szCs w:val="22"/>
            <w:u w:val="single"/>
            <w:shd w:val="clear" w:color="auto" w:fill="FFFFFF"/>
            <w:lang w:val="en-GB" w:eastAsia="en-GB"/>
          </w:rPr>
          <w:t>Sharing nudes and semi-nudes: advice for education settings working with children and young people</w:t>
        </w:r>
      </w:hyperlink>
      <w:r w:rsidRPr="000218F7">
        <w:rPr>
          <w:rFonts w:asciiTheme="minorHAnsi" w:eastAsia="Calibri" w:hAnsiTheme="minorHAnsi" w:cstheme="minorHAnsi"/>
          <w:color w:val="0B0C0C"/>
          <w:sz w:val="22"/>
          <w:szCs w:val="22"/>
          <w:shd w:val="clear" w:color="auto" w:fill="FFFFFF"/>
          <w:lang w:val="en-GB" w:eastAsia="en-GB"/>
        </w:rPr>
        <w:t>, for managing incidents.</w:t>
      </w:r>
    </w:p>
    <w:p w14:paraId="142C42A0" w14:textId="77777777" w:rsidR="005052E3" w:rsidRPr="000218F7" w:rsidRDefault="005052E3" w:rsidP="005052E3">
      <w:pPr>
        <w:pStyle w:val="NormalWeb"/>
        <w:spacing w:before="300" w:beforeAutospacing="0" w:after="300" w:afterAutospacing="0"/>
        <w:rPr>
          <w:rFonts w:asciiTheme="minorHAnsi" w:hAnsiTheme="minorHAnsi" w:cstheme="minorHAnsi"/>
          <w:color w:val="0B0C0C"/>
          <w:sz w:val="22"/>
          <w:szCs w:val="22"/>
        </w:rPr>
      </w:pPr>
      <w:r w:rsidRPr="000218F7">
        <w:rPr>
          <w:rFonts w:asciiTheme="minorHAnsi" w:hAnsiTheme="minorHAnsi" w:cstheme="minorHAnsi"/>
          <w:color w:val="0B0C0C"/>
          <w:sz w:val="22"/>
          <w:szCs w:val="22"/>
        </w:rPr>
        <w:t>Producing and sharing nudes and semi-nudes of under 18s is illegal.</w:t>
      </w:r>
    </w:p>
    <w:p w14:paraId="3E83237B" w14:textId="13D4EB38" w:rsidR="005052E3" w:rsidRPr="006F5308" w:rsidRDefault="005052E3" w:rsidP="005052E3">
      <w:pPr>
        <w:pStyle w:val="NormalWeb"/>
        <w:spacing w:before="300" w:beforeAutospacing="0" w:after="300" w:afterAutospacing="0"/>
        <w:rPr>
          <w:rFonts w:asciiTheme="minorHAnsi" w:hAnsiTheme="minorHAnsi" w:cstheme="minorHAnsi"/>
          <w:color w:val="0B0C0C"/>
          <w:sz w:val="22"/>
          <w:szCs w:val="22"/>
        </w:rPr>
      </w:pPr>
      <w:r w:rsidRPr="000218F7">
        <w:rPr>
          <w:rFonts w:asciiTheme="minorHAnsi" w:hAnsiTheme="minorHAnsi" w:cstheme="minorHAnsi"/>
          <w:color w:val="0B0C0C"/>
          <w:sz w:val="22"/>
          <w:szCs w:val="22"/>
        </w:rPr>
        <w:t>Although the production of such images will likely take place outside of education settings, sharing can take place and the impacts of an incident are often identified or reported here. Education settings need to be able to respond swiftly and confidently to make sure children and young people are safeguarded, supported, and educated.</w:t>
      </w:r>
    </w:p>
    <w:p w14:paraId="257DC953" w14:textId="23CE167A" w:rsidR="003A452F" w:rsidRPr="003A452F" w:rsidRDefault="003A452F" w:rsidP="003A452F">
      <w:pPr>
        <w:rPr>
          <w:b/>
          <w:sz w:val="22"/>
        </w:rPr>
      </w:pPr>
      <w:r w:rsidRPr="003A452F">
        <w:rPr>
          <w:b/>
          <w:sz w:val="22"/>
        </w:rPr>
        <w:t>Your responsibilities when responding to an incident</w:t>
      </w:r>
      <w:r>
        <w:rPr>
          <w:b/>
          <w:sz w:val="22"/>
        </w:rPr>
        <w:t>:</w:t>
      </w:r>
    </w:p>
    <w:p w14:paraId="65A13211" w14:textId="7FCC5026" w:rsidR="003A452F" w:rsidRPr="003A452F" w:rsidRDefault="003A452F" w:rsidP="003A452F">
      <w:pPr>
        <w:rPr>
          <w:sz w:val="22"/>
        </w:rPr>
      </w:pPr>
      <w:r w:rsidRPr="003A452F">
        <w:rPr>
          <w:sz w:val="22"/>
        </w:rPr>
        <w:t xml:space="preserve">If you are </w:t>
      </w:r>
      <w:r w:rsidRPr="000218F7">
        <w:rPr>
          <w:sz w:val="22"/>
        </w:rPr>
        <w:t>made aware of an incident involving the consensual or non-consensual sharing of nude or semi-nude images/videos</w:t>
      </w:r>
      <w:r w:rsidR="00221BD2" w:rsidRPr="000218F7">
        <w:rPr>
          <w:sz w:val="22"/>
        </w:rPr>
        <w:t>/live streams</w:t>
      </w:r>
      <w:r w:rsidRPr="006F5308">
        <w:rPr>
          <w:sz w:val="22"/>
        </w:rPr>
        <w:t xml:space="preserve"> (</w:t>
      </w:r>
      <w:r w:rsidRPr="003A452F">
        <w:rPr>
          <w:sz w:val="22"/>
        </w:rPr>
        <w:t xml:space="preserve">also known as ‘sexting’ or ‘youth produced sexual imagery’), you must </w:t>
      </w:r>
      <w:r w:rsidRPr="00221BD2">
        <w:rPr>
          <w:b/>
          <w:bCs/>
          <w:sz w:val="22"/>
        </w:rPr>
        <w:t>report it to the DSL immediately</w:t>
      </w:r>
      <w:r w:rsidRPr="003A452F">
        <w:rPr>
          <w:sz w:val="22"/>
        </w:rPr>
        <w:t xml:space="preserve">. </w:t>
      </w:r>
    </w:p>
    <w:p w14:paraId="740AA9DD" w14:textId="77777777" w:rsidR="003A452F" w:rsidRPr="003A452F" w:rsidRDefault="003A452F" w:rsidP="003A452F">
      <w:pPr>
        <w:rPr>
          <w:sz w:val="22"/>
        </w:rPr>
      </w:pPr>
      <w:r w:rsidRPr="003A452F">
        <w:rPr>
          <w:sz w:val="22"/>
        </w:rPr>
        <w:t xml:space="preserve">You must </w:t>
      </w:r>
      <w:r w:rsidRPr="003A452F">
        <w:rPr>
          <w:b/>
          <w:sz w:val="22"/>
        </w:rPr>
        <w:t>not</w:t>
      </w:r>
      <w:r w:rsidRPr="003A452F">
        <w:rPr>
          <w:sz w:val="22"/>
        </w:rPr>
        <w:t xml:space="preserve">: </w:t>
      </w:r>
    </w:p>
    <w:p w14:paraId="58236E82" w14:textId="77777777" w:rsidR="003A452F" w:rsidRPr="000218F7"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View, copy, print, share, store or save the imagery yourself, or ask a pupil to share or download it (if you have </w:t>
      </w:r>
      <w:r w:rsidRPr="000218F7">
        <w:rPr>
          <w:rFonts w:ascii="Calibri" w:hAnsi="Calibri" w:cs="Calibri"/>
          <w:sz w:val="22"/>
          <w:szCs w:val="22"/>
          <w:lang w:val="en-GB"/>
        </w:rPr>
        <w:t>already viewed the imagery by accident, you must report this to the DSL)</w:t>
      </w:r>
    </w:p>
    <w:p w14:paraId="3CA761AB" w14:textId="77D57F6F" w:rsidR="0013037E" w:rsidRPr="000218F7" w:rsidRDefault="0013037E" w:rsidP="0013037E">
      <w:pPr>
        <w:pStyle w:val="4Bulletedcopyblue"/>
        <w:ind w:left="340"/>
        <w:rPr>
          <w:rFonts w:ascii="Calibri" w:hAnsi="Calibri" w:cs="Calibri"/>
          <w:sz w:val="22"/>
          <w:szCs w:val="22"/>
          <w:lang w:val="en-GB"/>
        </w:rPr>
      </w:pPr>
      <w:r w:rsidRPr="000218F7">
        <w:rPr>
          <w:rFonts w:ascii="Calibri" w:hAnsi="Calibri" w:cs="Calibri"/>
          <w:b/>
          <w:bCs/>
          <w:sz w:val="22"/>
          <w:szCs w:val="22"/>
          <w:lang w:val="en-GB"/>
        </w:rPr>
        <w:t>Note:</w:t>
      </w:r>
      <w:r w:rsidRPr="000218F7">
        <w:rPr>
          <w:rFonts w:ascii="Calibri" w:hAnsi="Calibri" w:cs="Calibri"/>
          <w:sz w:val="22"/>
          <w:szCs w:val="22"/>
          <w:lang w:val="en-GB"/>
        </w:rPr>
        <w:t xml:space="preserve"> In exceptional circumstances, it may be necessary for the DSL (or equivalent) only to view the image to safeguard the child or young person. That decision should be based on the professional judgement of the DSL (or equivalent).</w:t>
      </w:r>
    </w:p>
    <w:p w14:paraId="4FB4C51B" w14:textId="6531E75F" w:rsidR="00574BE9" w:rsidRPr="00574BE9" w:rsidRDefault="00574BE9" w:rsidP="0013037E">
      <w:pPr>
        <w:pStyle w:val="4Bulletedcopyblue"/>
        <w:ind w:left="340"/>
        <w:rPr>
          <w:rFonts w:asciiTheme="minorHAnsi" w:hAnsiTheme="minorHAnsi" w:cstheme="minorHAnsi"/>
          <w:sz w:val="22"/>
          <w:szCs w:val="22"/>
          <w:lang w:val="en-GB"/>
        </w:rPr>
      </w:pPr>
      <w:r w:rsidRPr="000218F7">
        <w:rPr>
          <w:rFonts w:asciiTheme="minorHAnsi" w:hAnsiTheme="minorHAnsi" w:cstheme="minorHAnsi"/>
          <w:color w:val="0B0C0C"/>
          <w:sz w:val="22"/>
          <w:szCs w:val="22"/>
          <w:shd w:val="clear" w:color="auto" w:fill="FFFFFF"/>
        </w:rPr>
        <w:t>If you have already viewed the imagery by accident (e.g. if a young person has showed it to you before you could ask them not to), report this to the DSL (or equivalent) and seek support.</w:t>
      </w:r>
    </w:p>
    <w:p w14:paraId="6253485E"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Delete the imagery or ask the pupil to delete it</w:t>
      </w:r>
    </w:p>
    <w:p w14:paraId="300C218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Ask the pupil(s) who are involved in the incident to disclose information regarding the imagery (this is the DSL’s responsibility) </w:t>
      </w:r>
    </w:p>
    <w:p w14:paraId="5C6E2628" w14:textId="4D1EC41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Share information about the incident with other members of staff, the pupil(s) it involves or their, or other, parents and/or carers.</w:t>
      </w:r>
    </w:p>
    <w:p w14:paraId="08BAB3A3" w14:textId="5F5B2B6C"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Say or do anything to blame or shame any young people involved.</w:t>
      </w:r>
    </w:p>
    <w:p w14:paraId="7D8A254A" w14:textId="0873597D" w:rsidR="003A452F" w:rsidRDefault="003A452F" w:rsidP="003A452F">
      <w:pPr>
        <w:rPr>
          <w:sz w:val="22"/>
        </w:rPr>
      </w:pPr>
      <w:r w:rsidRPr="003A452F">
        <w:rPr>
          <w:sz w:val="22"/>
        </w:rPr>
        <w:t xml:space="preserve">You </w:t>
      </w:r>
      <w:r w:rsidRPr="006003D5">
        <w:rPr>
          <w:b/>
          <w:bCs/>
          <w:sz w:val="22"/>
        </w:rPr>
        <w:t>should</w:t>
      </w:r>
      <w:r w:rsidRPr="003A452F">
        <w:rPr>
          <w:sz w:val="22"/>
        </w:rPr>
        <w:t xml:space="preserve"> explain that you need to report the incident and reassure the pupil(s) that they will receive support and help from the DSL.</w:t>
      </w:r>
    </w:p>
    <w:p w14:paraId="37C5871D" w14:textId="31BBE28E" w:rsidR="003A452F" w:rsidRPr="003A452F" w:rsidRDefault="003A452F" w:rsidP="00EE605A">
      <w:pPr>
        <w:spacing w:after="240" w:line="240" w:lineRule="auto"/>
        <w:ind w:left="0" w:firstLine="0"/>
        <w:jc w:val="left"/>
        <w:rPr>
          <w:b/>
          <w:sz w:val="22"/>
        </w:rPr>
      </w:pPr>
      <w:r w:rsidRPr="003A452F">
        <w:rPr>
          <w:b/>
          <w:sz w:val="22"/>
        </w:rPr>
        <w:t>Initial review meeting</w:t>
      </w:r>
    </w:p>
    <w:p w14:paraId="2FDD2759" w14:textId="77777777" w:rsidR="003A452F" w:rsidRPr="003A452F" w:rsidRDefault="003A452F" w:rsidP="003A452F">
      <w:pPr>
        <w:rPr>
          <w:sz w:val="22"/>
        </w:rPr>
      </w:pPr>
      <w:r w:rsidRPr="003A452F">
        <w:rPr>
          <w:sz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23B4391"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Whether there is an immediate risk to pupil(s) </w:t>
      </w:r>
    </w:p>
    <w:p w14:paraId="469C0165"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If a referral needs to be made to the police and/or children’s social care </w:t>
      </w:r>
    </w:p>
    <w:p w14:paraId="69EE52DC" w14:textId="530E234F"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If it is necessary to view the image(s) to safeguard the young person (in most cases, images or videos should not be viewed)</w:t>
      </w:r>
    </w:p>
    <w:p w14:paraId="76EDB396" w14:textId="6D5BE8A1"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further information is required to decide on the best response</w:t>
      </w:r>
    </w:p>
    <w:p w14:paraId="180F7064"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the image(s) has been shared widely and via what services and/or platforms (this may be unknown)</w:t>
      </w:r>
    </w:p>
    <w:p w14:paraId="2357593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immediate action should be taken to delete or remove images or videos from devices or online services</w:t>
      </w:r>
    </w:p>
    <w:p w14:paraId="69063EE3" w14:textId="79F8635E"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Any relevant facts about the pupils involved which would influence risk assessment</w:t>
      </w:r>
    </w:p>
    <w:p w14:paraId="2FA7753D" w14:textId="4909092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If there is a need to contact another school, college, setting or individual</w:t>
      </w:r>
    </w:p>
    <w:p w14:paraId="464978C8"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Whether to contact parents or carers of the pupils involved (in most cases parents/carers should be involved)</w:t>
      </w:r>
    </w:p>
    <w:p w14:paraId="0BAB5F69" w14:textId="77777777" w:rsidR="003A452F" w:rsidRPr="003A452F" w:rsidRDefault="003A452F" w:rsidP="003A452F">
      <w:pPr>
        <w:rPr>
          <w:sz w:val="22"/>
        </w:rPr>
      </w:pPr>
      <w:r w:rsidRPr="003A452F">
        <w:rPr>
          <w:sz w:val="22"/>
        </w:rPr>
        <w:t xml:space="preserve">The DSL will make an immediate referral to police and/or children’s social care if: </w:t>
      </w:r>
    </w:p>
    <w:p w14:paraId="4877EEF3" w14:textId="758D308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incident involves an adult</w:t>
      </w:r>
    </w:p>
    <w:p w14:paraId="3C16B5C5" w14:textId="28DDC4D8"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There is reason to believe that a young person has been coerced, blackmailed, or groomed, or if there are concerns about their capacity to consent (for example, owing to SEN)</w:t>
      </w:r>
    </w:p>
    <w:p w14:paraId="4E482A12"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the DSL knows about the images or videos suggests the content depicts sexual acts which are unusual for the young person’s developmental stage, or are violent</w:t>
      </w:r>
    </w:p>
    <w:p w14:paraId="4182D6C5" w14:textId="0E1A106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imagery involves sexual acts and any pupil in the images or videos is under 13</w:t>
      </w:r>
    </w:p>
    <w:p w14:paraId="5376226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DSL has reason to believe a pupil is at immediate risk of harm owing to the sharing of nudes and semi-nudes (for example, the young person is presenting as suicidal or self-harming)</w:t>
      </w:r>
    </w:p>
    <w:p w14:paraId="761387C9" w14:textId="77777777" w:rsidR="003A452F" w:rsidRPr="003A452F" w:rsidRDefault="003A452F" w:rsidP="003A452F">
      <w:pPr>
        <w:rPr>
          <w:sz w:val="22"/>
        </w:rPr>
      </w:pPr>
      <w:r w:rsidRPr="003A452F">
        <w:rPr>
          <w:sz w:val="22"/>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664D2234" w14:textId="77777777" w:rsidR="003A452F" w:rsidRPr="003A452F" w:rsidRDefault="003A452F" w:rsidP="003A452F">
      <w:pPr>
        <w:rPr>
          <w:b/>
          <w:sz w:val="22"/>
        </w:rPr>
      </w:pPr>
      <w:r w:rsidRPr="003A452F">
        <w:rPr>
          <w:b/>
          <w:sz w:val="22"/>
        </w:rPr>
        <w:t>Further review by the DSL</w:t>
      </w:r>
    </w:p>
    <w:p w14:paraId="38260C38" w14:textId="72685879" w:rsidR="003A452F" w:rsidRPr="003A452F" w:rsidRDefault="003A452F" w:rsidP="003A452F">
      <w:pPr>
        <w:rPr>
          <w:sz w:val="22"/>
        </w:rPr>
      </w:pPr>
      <w:r w:rsidRPr="003A452F">
        <w:rPr>
          <w:sz w:val="22"/>
        </w:rPr>
        <w:t>If at the initial review stage, a decision has been made not to refer to police and/or children’s social care, the DSL will conduct a further review to establish the facts and assess the risks.</w:t>
      </w:r>
    </w:p>
    <w:p w14:paraId="26AF8654" w14:textId="77777777" w:rsidR="003A452F" w:rsidRPr="003A452F" w:rsidRDefault="003A452F" w:rsidP="003A452F">
      <w:pPr>
        <w:rPr>
          <w:sz w:val="22"/>
        </w:rPr>
      </w:pPr>
      <w:r w:rsidRPr="003A452F">
        <w:rPr>
          <w:sz w:val="22"/>
        </w:rPr>
        <w:t>They will hold interviews with the pupils involved (if appropriate).</w:t>
      </w:r>
    </w:p>
    <w:p w14:paraId="36C11105" w14:textId="77777777" w:rsidR="003A452F" w:rsidRPr="003A452F" w:rsidRDefault="003A452F" w:rsidP="003A452F">
      <w:pPr>
        <w:rPr>
          <w:sz w:val="22"/>
        </w:rPr>
      </w:pPr>
      <w:r w:rsidRPr="003A452F">
        <w:rPr>
          <w:sz w:val="22"/>
        </w:rPr>
        <w:t xml:space="preserve">If at any point in the process there is a concern that a pupil has been harmed or is at risk of harm, a referral will be made to children’s social care and/or the police immediately. </w:t>
      </w:r>
    </w:p>
    <w:p w14:paraId="27B6B1C1" w14:textId="77777777" w:rsidR="003A452F" w:rsidRPr="003A452F" w:rsidRDefault="003A452F" w:rsidP="003A452F">
      <w:pPr>
        <w:rPr>
          <w:b/>
          <w:sz w:val="22"/>
        </w:rPr>
      </w:pPr>
      <w:r w:rsidRPr="003A452F">
        <w:rPr>
          <w:b/>
          <w:sz w:val="22"/>
        </w:rPr>
        <w:t>Informing parents/carers</w:t>
      </w:r>
    </w:p>
    <w:p w14:paraId="26CDF0C9" w14:textId="77777777" w:rsidR="003A452F" w:rsidRPr="003A452F" w:rsidRDefault="003A452F" w:rsidP="003A452F">
      <w:pPr>
        <w:rPr>
          <w:sz w:val="22"/>
        </w:rPr>
      </w:pPr>
      <w:r w:rsidRPr="003A452F">
        <w:rPr>
          <w:sz w:val="22"/>
        </w:rPr>
        <w:t xml:space="preserve">The DSL will inform parents/carers at an early stage and keep them involved in the process, unless there is a good reason to believe that involving them would put the pupil at risk of harm. </w:t>
      </w:r>
    </w:p>
    <w:p w14:paraId="459B2749" w14:textId="77777777" w:rsidR="003A452F" w:rsidRPr="003A452F" w:rsidRDefault="003A452F" w:rsidP="003A452F">
      <w:pPr>
        <w:rPr>
          <w:b/>
          <w:sz w:val="22"/>
        </w:rPr>
      </w:pPr>
      <w:r w:rsidRPr="003A452F">
        <w:rPr>
          <w:b/>
          <w:sz w:val="22"/>
        </w:rPr>
        <w:t>Referring to the police</w:t>
      </w:r>
    </w:p>
    <w:p w14:paraId="6C3EF44F" w14:textId="4CE70C05" w:rsidR="003A452F" w:rsidRPr="003A452F" w:rsidRDefault="003A452F" w:rsidP="003A452F">
      <w:pPr>
        <w:rPr>
          <w:rStyle w:val="1bodycopy10ptChar"/>
          <w:rFonts w:ascii="Calibri" w:hAnsi="Calibri" w:cs="Calibri"/>
          <w:sz w:val="22"/>
          <w:szCs w:val="22"/>
        </w:rPr>
      </w:pPr>
      <w:r w:rsidRPr="003A452F">
        <w:rPr>
          <w:sz w:val="22"/>
        </w:rPr>
        <w:t xml:space="preserve">If it is necessary to refer an incident to the police, this will be done through </w:t>
      </w:r>
      <w:r w:rsidR="00CA61E1" w:rsidRPr="00CA61E1">
        <w:rPr>
          <w:rStyle w:val="1bodycopy10ptChar"/>
          <w:rFonts w:ascii="Calibri" w:hAnsi="Calibri" w:cs="Calibri"/>
          <w:sz w:val="22"/>
          <w:szCs w:val="22"/>
        </w:rPr>
        <w:t>dialing 101.</w:t>
      </w:r>
    </w:p>
    <w:p w14:paraId="462F5DE7" w14:textId="77777777" w:rsidR="003A452F" w:rsidRPr="003A452F" w:rsidRDefault="003A452F" w:rsidP="003A452F">
      <w:pPr>
        <w:rPr>
          <w:b/>
          <w:sz w:val="22"/>
        </w:rPr>
      </w:pPr>
      <w:r w:rsidRPr="003A452F">
        <w:rPr>
          <w:b/>
          <w:sz w:val="22"/>
        </w:rPr>
        <w:t>Recording incidents</w:t>
      </w:r>
    </w:p>
    <w:p w14:paraId="223253A4" w14:textId="77777777" w:rsidR="003A452F" w:rsidRPr="003A452F" w:rsidRDefault="003A452F" w:rsidP="003A452F">
      <w:pPr>
        <w:rPr>
          <w:sz w:val="22"/>
        </w:rPr>
      </w:pPr>
      <w:r w:rsidRPr="003A452F">
        <w:rPr>
          <w:sz w:val="22"/>
        </w:rPr>
        <w:t>All incidents of sharing of nudes and semi-nudes,</w:t>
      </w:r>
      <w:r w:rsidRPr="003A452F">
        <w:rPr>
          <w:b/>
          <w:sz w:val="22"/>
        </w:rPr>
        <w:t xml:space="preserve"> </w:t>
      </w:r>
      <w:r w:rsidRPr="003A452F">
        <w:rPr>
          <w:sz w:val="22"/>
        </w:rPr>
        <w:t xml:space="preserve">and the decisions made in responding to them, will be recorded. The record-keeping arrangements set out in section 14 of this policy also apply to recording these incidents. </w:t>
      </w:r>
    </w:p>
    <w:p w14:paraId="7FBF838E" w14:textId="77777777" w:rsidR="003A452F" w:rsidRPr="003A452F" w:rsidRDefault="003A452F" w:rsidP="003A452F">
      <w:pPr>
        <w:rPr>
          <w:b/>
          <w:sz w:val="22"/>
        </w:rPr>
      </w:pPr>
      <w:bookmarkStart w:id="27" w:name="_Hlk63344010"/>
      <w:r w:rsidRPr="003A452F">
        <w:rPr>
          <w:b/>
          <w:sz w:val="22"/>
        </w:rPr>
        <w:t xml:space="preserve">Curriculum coverage </w:t>
      </w:r>
    </w:p>
    <w:p w14:paraId="7AC5028F" w14:textId="54F53ACF" w:rsidR="003A452F" w:rsidRPr="003A452F" w:rsidRDefault="003A452F" w:rsidP="003A452F">
      <w:pPr>
        <w:rPr>
          <w:sz w:val="22"/>
        </w:rPr>
      </w:pPr>
      <w:r w:rsidRPr="003A452F">
        <w:rPr>
          <w:sz w:val="22"/>
        </w:rPr>
        <w:t>Pupils are taught about the issues surrounding the sharing of nudes and semi-nudes</w:t>
      </w:r>
      <w:r w:rsidRPr="003A452F">
        <w:rPr>
          <w:b/>
          <w:sz w:val="22"/>
        </w:rPr>
        <w:t xml:space="preserve"> </w:t>
      </w:r>
      <w:r w:rsidRPr="003A452F">
        <w:rPr>
          <w:sz w:val="22"/>
        </w:rPr>
        <w:t>as part of our</w:t>
      </w:r>
      <w:r w:rsidR="00CA61E1">
        <w:rPr>
          <w:sz w:val="22"/>
        </w:rPr>
        <w:t xml:space="preserve"> PSHE and RSE curriculum</w:t>
      </w:r>
      <w:r w:rsidR="00C7399C">
        <w:rPr>
          <w:sz w:val="22"/>
        </w:rPr>
        <w:t>,</w:t>
      </w:r>
      <w:r w:rsidRPr="003A452F">
        <w:rPr>
          <w:sz w:val="22"/>
        </w:rPr>
        <w:t xml:space="preserve"> and computing programmes. Teaching covers the following in relation to the sharing of nudes and semi-nudes: </w:t>
      </w:r>
    </w:p>
    <w:bookmarkEnd w:id="27"/>
    <w:p w14:paraId="73001C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What it is</w:t>
      </w:r>
    </w:p>
    <w:p w14:paraId="663F86DD"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How it is most likely to be encountered</w:t>
      </w:r>
    </w:p>
    <w:p w14:paraId="2E25BC28" w14:textId="5EDE0245"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lastRenderedPageBreak/>
        <w:t xml:space="preserve">The consequences of requesting, forwarding or providing such images, including when it is and is not abusive and when it may be deemed as online sexual </w:t>
      </w:r>
      <w:r w:rsidR="00CA61E1" w:rsidRPr="003A452F">
        <w:rPr>
          <w:rFonts w:ascii="Calibri" w:hAnsi="Calibri" w:cs="Calibri"/>
          <w:sz w:val="22"/>
          <w:szCs w:val="22"/>
          <w:lang w:val="en-GB"/>
        </w:rPr>
        <w:t>harassment</w:t>
      </w:r>
    </w:p>
    <w:p w14:paraId="78B00546"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Issues of legality</w:t>
      </w:r>
    </w:p>
    <w:p w14:paraId="13C737DB"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risk of damage to people’s feelings and reputation</w:t>
      </w:r>
    </w:p>
    <w:p w14:paraId="5CB695E9" w14:textId="77777777" w:rsidR="003A452F" w:rsidRPr="003A452F" w:rsidRDefault="003A452F" w:rsidP="003A452F">
      <w:pPr>
        <w:rPr>
          <w:sz w:val="22"/>
        </w:rPr>
      </w:pPr>
      <w:r w:rsidRPr="003A452F">
        <w:rPr>
          <w:sz w:val="22"/>
        </w:rPr>
        <w:t>Pupils also learn the strategies and skills needed to manage:</w:t>
      </w:r>
    </w:p>
    <w:p w14:paraId="63A2052D" w14:textId="060A0090"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 xml:space="preserve">Specific requests or pressure to provide (or forward) such </w:t>
      </w:r>
      <w:r w:rsidR="00CA61E1" w:rsidRPr="003A452F">
        <w:rPr>
          <w:rFonts w:ascii="Calibri" w:hAnsi="Calibri" w:cs="Calibri"/>
          <w:sz w:val="22"/>
          <w:szCs w:val="22"/>
          <w:lang w:val="en-GB"/>
        </w:rPr>
        <w:t>images</w:t>
      </w:r>
    </w:p>
    <w:p w14:paraId="59AD8103" w14:textId="77777777" w:rsidR="003A452F" w:rsidRPr="003A452F" w:rsidRDefault="003A452F" w:rsidP="003A452F">
      <w:pPr>
        <w:pStyle w:val="4Bulletedcopyblue"/>
        <w:numPr>
          <w:ilvl w:val="0"/>
          <w:numId w:val="2"/>
        </w:numPr>
        <w:ind w:left="340" w:hanging="170"/>
        <w:rPr>
          <w:rFonts w:ascii="Calibri" w:hAnsi="Calibri" w:cs="Calibri"/>
          <w:sz w:val="22"/>
          <w:szCs w:val="22"/>
          <w:lang w:val="en-GB"/>
        </w:rPr>
      </w:pPr>
      <w:r w:rsidRPr="003A452F">
        <w:rPr>
          <w:rFonts w:ascii="Calibri" w:hAnsi="Calibri" w:cs="Calibri"/>
          <w:sz w:val="22"/>
          <w:szCs w:val="22"/>
          <w:lang w:val="en-GB"/>
        </w:rPr>
        <w:t>The receipt of such images</w:t>
      </w:r>
    </w:p>
    <w:p w14:paraId="703B3EFB" w14:textId="77777777" w:rsidR="003A452F" w:rsidRDefault="003A452F" w:rsidP="003A452F">
      <w:pPr>
        <w:rPr>
          <w:sz w:val="22"/>
        </w:rPr>
      </w:pPr>
      <w:r w:rsidRPr="003A452F">
        <w:rPr>
          <w:sz w:val="22"/>
        </w:rPr>
        <w:t>This policy on the sharing of nudes and semi-nudes</w:t>
      </w:r>
      <w:r w:rsidRPr="003A452F">
        <w:rPr>
          <w:b/>
          <w:sz w:val="22"/>
        </w:rPr>
        <w:t xml:space="preserve"> </w:t>
      </w:r>
      <w:r w:rsidRPr="003A452F">
        <w:rPr>
          <w:sz w:val="22"/>
        </w:rPr>
        <w:t>is also shared with pupils so they are aware of the processes the school will follow in the event of an incident.</w:t>
      </w:r>
    </w:p>
    <w:p w14:paraId="134C0F70" w14:textId="7F04778A" w:rsidR="00CA61E1" w:rsidRDefault="00CA61E1" w:rsidP="00CA61E1">
      <w:pPr>
        <w:pStyle w:val="Heading2"/>
        <w:rPr>
          <w:b/>
          <w:bCs/>
        </w:rPr>
      </w:pPr>
      <w:bookmarkStart w:id="28" w:name="_Toc199644234"/>
      <w:r w:rsidRPr="1D1076F4">
        <w:rPr>
          <w:b/>
          <w:bCs/>
        </w:rPr>
        <w:t>7.10 Reporting systems for our pupils</w:t>
      </w:r>
      <w:bookmarkEnd w:id="28"/>
    </w:p>
    <w:p w14:paraId="45D0DEB7" w14:textId="77777777" w:rsidR="00CA61E1" w:rsidRPr="00CA61E1" w:rsidRDefault="00CA61E1" w:rsidP="00CA61E1">
      <w:pPr>
        <w:rPr>
          <w:sz w:val="22"/>
        </w:rPr>
      </w:pPr>
      <w:r w:rsidRPr="00CA61E1">
        <w:rPr>
          <w:sz w:val="22"/>
        </w:rPr>
        <w:t xml:space="preserve">Where there is a safeguarding concern, we will take the child’s wishes and feelings into account when determining what action to take and what services to provide. </w:t>
      </w:r>
    </w:p>
    <w:p w14:paraId="78FCFCBA" w14:textId="77777777" w:rsidR="00CA61E1" w:rsidRPr="00CA61E1" w:rsidRDefault="00CA61E1" w:rsidP="00CA61E1">
      <w:pPr>
        <w:rPr>
          <w:sz w:val="22"/>
        </w:rPr>
      </w:pPr>
      <w:r w:rsidRPr="00CA61E1">
        <w:rPr>
          <w:sz w:val="22"/>
        </w:rPr>
        <w:t xml:space="preserve">We recognise the importance of ensuring pupils feel safe and comfortable to come forward and report any concerns and/or allegations. </w:t>
      </w:r>
    </w:p>
    <w:p w14:paraId="1C785B24" w14:textId="77777777" w:rsidR="00CA61E1" w:rsidRPr="00CA61E1" w:rsidRDefault="00CA61E1" w:rsidP="00CA61E1">
      <w:pPr>
        <w:rPr>
          <w:sz w:val="22"/>
        </w:rPr>
      </w:pPr>
      <w:r w:rsidRPr="00CA61E1">
        <w:rPr>
          <w:sz w:val="22"/>
        </w:rPr>
        <w:t>To achieve this, we will:</w:t>
      </w:r>
    </w:p>
    <w:p w14:paraId="504D3963" w14:textId="3F02CC4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Put systems in place for pupils to confidently report abuse</w:t>
      </w:r>
    </w:p>
    <w:p w14:paraId="3D9F657B"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Ensure our reporting systems are well promoted, easily understood and easily accessible for pupils </w:t>
      </w:r>
    </w:p>
    <w:p w14:paraId="2704E358" w14:textId="37DF90BA"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it clear to pupils that their concerns will be taken seriously, and that they can safely express their views and give feedback</w:t>
      </w:r>
    </w:p>
    <w:p w14:paraId="6C83F572" w14:textId="55FA88CE" w:rsidR="00CA61E1" w:rsidRPr="009122C3" w:rsidRDefault="00BE1101" w:rsidP="00CA61E1">
      <w:pPr>
        <w:pStyle w:val="4Bulletedcopyblue"/>
        <w:numPr>
          <w:ilvl w:val="0"/>
          <w:numId w:val="2"/>
        </w:numPr>
        <w:ind w:left="340" w:hanging="170"/>
        <w:rPr>
          <w:rFonts w:ascii="Calibri" w:hAnsi="Calibri" w:cs="Calibri"/>
          <w:sz w:val="22"/>
          <w:szCs w:val="22"/>
          <w:lang w:val="en-GB"/>
        </w:rPr>
      </w:pPr>
      <w:r w:rsidRPr="009122C3">
        <w:rPr>
          <w:rFonts w:ascii="Calibri" w:hAnsi="Calibri" w:cs="Calibri"/>
          <w:sz w:val="22"/>
          <w:szCs w:val="22"/>
          <w:lang w:val="en-GB"/>
        </w:rPr>
        <w:t xml:space="preserve">All staff receive regular updated safeguarding training so pupils can report a concern to any member of staff.  There is also a pastoral worker (Mrs. C. Wood) to whom pupils can report or discuss any concerns with.  Pupils are made aware of reporting systems through PSHE lessons, assemblies and displays in school. </w:t>
      </w:r>
    </w:p>
    <w:p w14:paraId="558FF569" w14:textId="2770385A" w:rsidR="00CA61E1" w:rsidRPr="009122C3" w:rsidRDefault="009122C3" w:rsidP="00CA61E1">
      <w:pPr>
        <w:pStyle w:val="4Bulletedcopyblue"/>
        <w:numPr>
          <w:ilvl w:val="0"/>
          <w:numId w:val="2"/>
        </w:numPr>
        <w:ind w:left="340" w:hanging="170"/>
        <w:rPr>
          <w:rFonts w:ascii="Calibri" w:hAnsi="Calibri" w:cs="Calibri"/>
          <w:sz w:val="22"/>
          <w:szCs w:val="22"/>
          <w:lang w:val="en-GB"/>
        </w:rPr>
      </w:pPr>
      <w:r w:rsidRPr="009122C3">
        <w:rPr>
          <w:rFonts w:ascii="Calibri" w:hAnsi="Calibri" w:cs="Calibri"/>
          <w:sz w:val="22"/>
          <w:szCs w:val="22"/>
          <w:lang w:val="en-GB"/>
        </w:rPr>
        <w:t xml:space="preserve">Staff are trained to treat children with respect, and ensure that children’s concerns will be taken seriously and reassured. </w:t>
      </w:r>
    </w:p>
    <w:p w14:paraId="561183FD" w14:textId="440EC8E8" w:rsidR="00CA61E1" w:rsidRDefault="00CA61E1" w:rsidP="00CA61E1">
      <w:pPr>
        <w:pStyle w:val="4Bulletedcopyblue"/>
        <w:rPr>
          <w:rFonts w:ascii="Calibri" w:hAnsi="Calibri" w:cs="Calibri"/>
          <w:sz w:val="22"/>
          <w:szCs w:val="22"/>
          <w:lang w:val="en-GB"/>
        </w:rPr>
      </w:pPr>
    </w:p>
    <w:p w14:paraId="1B8B422A" w14:textId="508D5D4C" w:rsidR="00CA61E1" w:rsidRDefault="00CA61E1" w:rsidP="00CA61E1">
      <w:pPr>
        <w:pStyle w:val="Heading2"/>
        <w:rPr>
          <w:b/>
          <w:bCs/>
        </w:rPr>
      </w:pPr>
      <w:bookmarkStart w:id="29" w:name="_Toc2064272735"/>
      <w:r w:rsidRPr="1D1076F4">
        <w:rPr>
          <w:b/>
          <w:bCs/>
        </w:rPr>
        <w:t>8.</w:t>
      </w:r>
      <w:r w:rsidR="006B12FB">
        <w:rPr>
          <w:b/>
          <w:bCs/>
        </w:rPr>
        <w:t xml:space="preserve"> </w:t>
      </w:r>
      <w:r w:rsidRPr="1D1076F4">
        <w:rPr>
          <w:b/>
          <w:bCs/>
        </w:rPr>
        <w:t>Online safety and the use of mobile technology</w:t>
      </w:r>
      <w:bookmarkEnd w:id="29"/>
    </w:p>
    <w:p w14:paraId="2823670B"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We recognise the importance of safeguarding children from potentially harmful and inappropriate online material, and we understand that technology is a significant component in many safeguarding and wellbeing issues. </w:t>
      </w:r>
    </w:p>
    <w:p w14:paraId="7134DA6C"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To address this, our school aims to:</w:t>
      </w:r>
    </w:p>
    <w:p w14:paraId="13AC61BD" w14:textId="16BFEF90"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Have robust processes (including filtering and monitoring systems) in place to ensure the online safety of pupils, staff, volunteers and governors</w:t>
      </w:r>
    </w:p>
    <w:p w14:paraId="572E56EA"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Protect and educate the whole school community in its safe and responsible use of technology, including mobile and smart technology (which we refer to as ‘mobile phones’)</w:t>
      </w:r>
    </w:p>
    <w:p w14:paraId="27C9453F" w14:textId="5C561F6F"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Set clear guidelines for the use of mobile phones for the whole school community</w:t>
      </w:r>
    </w:p>
    <w:p w14:paraId="6F724D7D"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Establish clear mechanisms to identify, intervene in and escalate any incidents or concerns, where appropriate</w:t>
      </w:r>
    </w:p>
    <w:p w14:paraId="0F1398D1"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rPr>
        <w:t>The 4 key categories of risk</w:t>
      </w:r>
    </w:p>
    <w:p w14:paraId="7DDA4CAF" w14:textId="77777777" w:rsidR="00CA61E1" w:rsidRPr="00CA61E1" w:rsidRDefault="00CA61E1" w:rsidP="00CA61E1">
      <w:pPr>
        <w:pStyle w:val="1bodycopy10pt"/>
        <w:rPr>
          <w:rFonts w:ascii="Calibri" w:hAnsi="Calibri" w:cs="Calibri"/>
          <w:sz w:val="22"/>
          <w:szCs w:val="22"/>
          <w:lang w:val="en-GB" w:eastAsia="en-GB"/>
        </w:rPr>
      </w:pPr>
      <w:r w:rsidRPr="00CA61E1">
        <w:rPr>
          <w:rFonts w:ascii="Calibri" w:hAnsi="Calibri" w:cs="Calibri"/>
          <w:sz w:val="22"/>
          <w:szCs w:val="22"/>
          <w:lang w:val="en-GB" w:eastAsia="en-GB"/>
        </w:rPr>
        <w:t>Our approach to online safety is based on addressing the following categories of risk:</w:t>
      </w:r>
    </w:p>
    <w:p w14:paraId="3ABCCFB5" w14:textId="7A0EB598"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Content</w:t>
      </w:r>
      <w:r w:rsidRPr="00CA61E1">
        <w:rPr>
          <w:rFonts w:ascii="Calibri" w:hAnsi="Calibri" w:cs="Calibri"/>
          <w:sz w:val="22"/>
          <w:szCs w:val="22"/>
          <w:lang w:val="en-GB" w:eastAsia="en-GB"/>
        </w:rPr>
        <w:t xml:space="preserve"> – being exposed to illegal, inappropriate or harmful content, such as pornography, fake news, racism, misogyny, self-harm, suicide, antisemitism, radicalisation and extremism.</w:t>
      </w:r>
    </w:p>
    <w:p w14:paraId="78792F70" w14:textId="3470E86C"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Contact</w:t>
      </w:r>
      <w:r w:rsidRPr="00CA61E1">
        <w:rPr>
          <w:rFonts w:ascii="Calibri" w:hAnsi="Calibri" w:cs="Calibri"/>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C1DCFFA" w14:textId="1966C522"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lastRenderedPageBreak/>
        <w:t>Conduct</w:t>
      </w:r>
      <w:r w:rsidRPr="00CA61E1">
        <w:rPr>
          <w:rFonts w:ascii="Calibri" w:hAnsi="Calibri" w:cs="Calibri"/>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7EC0800F"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b/>
          <w:sz w:val="22"/>
          <w:szCs w:val="22"/>
          <w:lang w:val="en-GB" w:eastAsia="en-GB"/>
        </w:rPr>
        <w:t>Commerce</w:t>
      </w:r>
      <w:r w:rsidRPr="00CA61E1">
        <w:rPr>
          <w:rFonts w:ascii="Calibri" w:hAnsi="Calibri" w:cs="Calibri"/>
          <w:sz w:val="22"/>
          <w:szCs w:val="22"/>
          <w:lang w:val="en-GB" w:eastAsia="en-GB"/>
        </w:rPr>
        <w:t xml:space="preserve"> – risks such as online gambling, inappropriate advertising, phishing and/or financial scams</w:t>
      </w:r>
    </w:p>
    <w:p w14:paraId="67778ECF" w14:textId="77777777" w:rsidR="00CA61E1" w:rsidRPr="00CA61E1" w:rsidRDefault="00CA61E1" w:rsidP="00CA61E1">
      <w:pPr>
        <w:pStyle w:val="1bodycopy10pt"/>
        <w:rPr>
          <w:rFonts w:ascii="Calibri" w:hAnsi="Calibri" w:cs="Calibri"/>
          <w:b/>
          <w:sz w:val="22"/>
          <w:szCs w:val="22"/>
          <w:lang w:val="en-GB" w:eastAsia="en-GB"/>
        </w:rPr>
      </w:pPr>
      <w:r w:rsidRPr="00CA61E1">
        <w:rPr>
          <w:rFonts w:ascii="Calibri" w:hAnsi="Calibri" w:cs="Calibri"/>
          <w:b/>
          <w:sz w:val="22"/>
          <w:szCs w:val="22"/>
          <w:lang w:val="en-GB" w:eastAsia="en-GB"/>
        </w:rPr>
        <w:t>To meet our aims and address the risks above, we will:</w:t>
      </w:r>
    </w:p>
    <w:p w14:paraId="70AE86A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eastAsia="en-GB"/>
        </w:rPr>
      </w:pPr>
      <w:r w:rsidRPr="00CA61E1">
        <w:rPr>
          <w:rFonts w:ascii="Calibri" w:hAnsi="Calibri" w:cs="Calibri"/>
          <w:sz w:val="22"/>
          <w:szCs w:val="22"/>
          <w:lang w:val="en-GB" w:eastAsia="en-GB"/>
        </w:rPr>
        <w:t>Educate pupils about online safety as part of our curriculum. For example:</w:t>
      </w:r>
    </w:p>
    <w:p w14:paraId="727053E9"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The safe use of social media, the internet and technology</w:t>
      </w:r>
    </w:p>
    <w:p w14:paraId="5A50081B"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Keeping personal information private</w:t>
      </w:r>
    </w:p>
    <w:p w14:paraId="4B53D464" w14:textId="77777777"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recognise unacceptable behaviour online</w:t>
      </w:r>
    </w:p>
    <w:p w14:paraId="6A07DF56" w14:textId="48C45294" w:rsidR="00CA61E1" w:rsidRPr="00CA61E1" w:rsidRDefault="00CA61E1" w:rsidP="00CA61E1">
      <w:pPr>
        <w:pStyle w:val="4Bulletedcopyblue"/>
        <w:numPr>
          <w:ilvl w:val="1"/>
          <w:numId w:val="2"/>
        </w:numPr>
        <w:rPr>
          <w:rFonts w:ascii="Calibri" w:hAnsi="Calibri" w:cs="Calibri"/>
          <w:sz w:val="22"/>
          <w:szCs w:val="22"/>
          <w:lang w:val="en-GB" w:eastAsia="en-GB"/>
        </w:rPr>
      </w:pPr>
      <w:r w:rsidRPr="00CA61E1">
        <w:rPr>
          <w:rFonts w:ascii="Calibri" w:hAnsi="Calibri" w:cs="Calibri"/>
          <w:sz w:val="22"/>
          <w:szCs w:val="22"/>
          <w:lang w:val="en-GB" w:eastAsia="en-GB"/>
        </w:rPr>
        <w:t>How to report any incidents of cyber-bullying, ensuring pupils are encouraged to do so, including where they</w:t>
      </w:r>
      <w:r w:rsidR="004F2710">
        <w:rPr>
          <w:rFonts w:ascii="Calibri" w:hAnsi="Calibri" w:cs="Calibri"/>
          <w:sz w:val="22"/>
          <w:szCs w:val="22"/>
          <w:lang w:val="en-GB" w:eastAsia="en-GB"/>
        </w:rPr>
        <w:t xml:space="preserve"> ar</w:t>
      </w:r>
      <w:r w:rsidRPr="00CA61E1">
        <w:rPr>
          <w:rFonts w:ascii="Calibri" w:hAnsi="Calibri" w:cs="Calibri"/>
          <w:sz w:val="22"/>
          <w:szCs w:val="22"/>
          <w:lang w:val="en-GB" w:eastAsia="en-GB"/>
        </w:rPr>
        <w:t>e a witness rather than a victim</w:t>
      </w:r>
    </w:p>
    <w:p w14:paraId="4B0FCC5E" w14:textId="76E37274"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38202218" w14:textId="7F1CE65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Educate parents/carers about online safety via our website, communications sent directly to them and during parents’ evenings. We will also share clear procedures with them, so they know how to raise concerns about online safety</w:t>
      </w:r>
    </w:p>
    <w:p w14:paraId="43C8B46E"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sure staff are aware of any restrictions placed on them with regards to the use of their mobile phone and cameras, for example that:</w:t>
      </w:r>
    </w:p>
    <w:p w14:paraId="05BEC545" w14:textId="25D3D565"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Staff are allowed to bring their personal phones to school for their own use, but will limit such use to non-contact time when pupils are not present.</w:t>
      </w:r>
    </w:p>
    <w:p w14:paraId="02A28B5D" w14:textId="2A344B10" w:rsidR="00CA61E1" w:rsidRPr="00CA61E1" w:rsidRDefault="00CA61E1" w:rsidP="00CA61E1">
      <w:pPr>
        <w:pStyle w:val="4Bulletedcopyblue"/>
        <w:numPr>
          <w:ilvl w:val="1"/>
          <w:numId w:val="2"/>
        </w:numPr>
        <w:rPr>
          <w:rFonts w:ascii="Calibri" w:hAnsi="Calibri" w:cs="Calibri"/>
          <w:sz w:val="22"/>
          <w:szCs w:val="22"/>
          <w:lang w:val="en-GB"/>
        </w:rPr>
      </w:pPr>
      <w:r w:rsidRPr="00CA61E1">
        <w:rPr>
          <w:rFonts w:ascii="Calibri" w:hAnsi="Calibri" w:cs="Calibri"/>
          <w:sz w:val="22"/>
          <w:szCs w:val="22"/>
          <w:lang w:val="en-GB"/>
        </w:rPr>
        <w:t>Staff will not take pictures or recordings of pupils on their personal phones or cameras.</w:t>
      </w:r>
    </w:p>
    <w:p w14:paraId="30C9111B" w14:textId="6F1EABF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Make all pupils, parents/carers, staff, volunteers and governors aware that they are expected to sign an agreement regarding the acceptable use of the internet in school, use of the school’s ICT systems and use of their mobile and smart technology.</w:t>
      </w:r>
    </w:p>
    <w:p w14:paraId="2CA1F3A2" w14:textId="68ED774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Explain the sanctions we will use if a pupil is in breach of our policies on the acceptable use of the internet and mobile phones. </w:t>
      </w:r>
    </w:p>
    <w:p w14:paraId="5C0C4885" w14:textId="01EECE8D"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Make sure all staff, pupils and parents/carers are aware that staff have the power to search pupils’ phones, as set out in the </w:t>
      </w:r>
      <w:hyperlink r:id="rId58" w:history="1">
        <w:r w:rsidRPr="00CA61E1">
          <w:rPr>
            <w:rStyle w:val="Hyperlink"/>
            <w:rFonts w:ascii="Calibri" w:hAnsi="Calibri" w:cs="Calibri"/>
            <w:sz w:val="22"/>
            <w:szCs w:val="22"/>
            <w:lang w:val="en-GB"/>
          </w:rPr>
          <w:t>DfE’s guidance on searching, screening and confiscation</w:t>
        </w:r>
      </w:hyperlink>
      <w:r w:rsidR="0056600B">
        <w:rPr>
          <w:rFonts w:ascii="Calibri" w:hAnsi="Calibri" w:cs="Calibri"/>
          <w:sz w:val="22"/>
          <w:szCs w:val="22"/>
          <w:lang w:val="en-GB"/>
        </w:rPr>
        <w:t xml:space="preserve">. </w:t>
      </w:r>
    </w:p>
    <w:p w14:paraId="5E46F8C5"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Put in place robust filtering and monitoring systems to limit children’s exposure to the 4 key categories of risk (described above) from the school’s IT systems. </w:t>
      </w:r>
      <w:r w:rsidRPr="00CA61E1">
        <w:rPr>
          <w:rFonts w:ascii="Calibri" w:hAnsi="Calibri" w:cs="Calibri"/>
          <w:b/>
          <w:bCs/>
          <w:sz w:val="22"/>
          <w:szCs w:val="22"/>
          <w:lang w:val="en-GB"/>
        </w:rPr>
        <w:t xml:space="preserve">[If you don’t have a separate online safety policy document that covers your filtering and monitoring procedures in detail, include them here. See our </w:t>
      </w:r>
      <w:hyperlink r:id="rId59" w:history="1">
        <w:r w:rsidRPr="00CA61E1">
          <w:rPr>
            <w:rStyle w:val="Hyperlink"/>
            <w:rFonts w:ascii="Calibri" w:hAnsi="Calibri" w:cs="Calibri"/>
            <w:b/>
            <w:bCs/>
            <w:sz w:val="22"/>
            <w:szCs w:val="22"/>
            <w:lang w:val="en-GB"/>
          </w:rPr>
          <w:t>model online safety policy</w:t>
        </w:r>
      </w:hyperlink>
      <w:r w:rsidRPr="00CA61E1">
        <w:rPr>
          <w:rFonts w:ascii="Calibri" w:hAnsi="Calibri" w:cs="Calibri"/>
          <w:b/>
          <w:bCs/>
          <w:sz w:val="22"/>
          <w:szCs w:val="22"/>
          <w:lang w:val="en-GB"/>
        </w:rPr>
        <w:t xml:space="preserve"> for a guide of what to cover.]</w:t>
      </w:r>
    </w:p>
    <w:p w14:paraId="63C29154" w14:textId="19ED4A66"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Carry out an annual review of our approach to online safety, supported by an annual risk assessment that considers and reflects the risks faced by our school community.</w:t>
      </w:r>
    </w:p>
    <w:p w14:paraId="3A4E35B5" w14:textId="03277E99"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Provide regular safeguarding and children protection updates including online safety to all staff, at least annually, to continue to provide them with the relevant skills and knowledge to safeguard effectively.</w:t>
      </w:r>
    </w:p>
    <w:p w14:paraId="656F33B3" w14:textId="1C59CFA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Review the child protection and safeguarding policy, including online safety, annually and ensure the procedures and implementation are updated and reviewed regularly.</w:t>
      </w:r>
    </w:p>
    <w:p w14:paraId="761F36C9" w14:textId="6D8CBCDF" w:rsidR="00CA61E1" w:rsidRDefault="00CA61E1" w:rsidP="00CA61E1">
      <w:pPr>
        <w:pStyle w:val="1bodycopy10pt"/>
        <w:rPr>
          <w:rFonts w:ascii="Calibri" w:hAnsi="Calibri" w:cs="Calibri"/>
          <w:b/>
          <w:sz w:val="22"/>
          <w:szCs w:val="22"/>
          <w:lang w:val="en-GB"/>
        </w:rPr>
      </w:pPr>
      <w:r w:rsidRPr="00CA61E1">
        <w:rPr>
          <w:rFonts w:ascii="Calibri" w:hAnsi="Calibri" w:cs="Calibri"/>
          <w:sz w:val="22"/>
          <w:szCs w:val="22"/>
          <w:lang w:val="en-GB"/>
        </w:rPr>
        <w:t xml:space="preserve">This section summarises our </w:t>
      </w:r>
      <w:r w:rsidRPr="006B12FB">
        <w:rPr>
          <w:rFonts w:ascii="Calibri" w:hAnsi="Calibri" w:cs="Calibri"/>
          <w:sz w:val="22"/>
          <w:szCs w:val="22"/>
          <w:lang w:val="en-GB"/>
        </w:rPr>
        <w:t>approach to online safety and mobile phone use. For full details about our school’s policies in these areas, please refer to our online safety policy and mobile phone policies which can be found on our website</w:t>
      </w:r>
      <w:r w:rsidR="006B12FB" w:rsidRPr="006B12FB">
        <w:rPr>
          <w:rFonts w:ascii="Calibri" w:hAnsi="Calibri" w:cs="Calibri"/>
          <w:sz w:val="22"/>
          <w:szCs w:val="22"/>
          <w:lang w:val="en-GB"/>
        </w:rPr>
        <w:t xml:space="preserve"> and in our staff and parent handbooks</w:t>
      </w:r>
      <w:r w:rsidRPr="006B12FB">
        <w:rPr>
          <w:rFonts w:ascii="Calibri" w:hAnsi="Calibri" w:cs="Calibri"/>
          <w:sz w:val="22"/>
          <w:szCs w:val="22"/>
          <w:lang w:val="en-GB"/>
        </w:rPr>
        <w:t>.</w:t>
      </w:r>
      <w:r>
        <w:rPr>
          <w:rFonts w:ascii="Calibri" w:hAnsi="Calibri" w:cs="Calibri"/>
          <w:sz w:val="22"/>
          <w:szCs w:val="22"/>
          <w:lang w:val="en-GB"/>
        </w:rPr>
        <w:t xml:space="preserve"> </w:t>
      </w:r>
    </w:p>
    <w:p w14:paraId="306345E0" w14:textId="77777777" w:rsidR="00CA61E1" w:rsidRDefault="00CA61E1" w:rsidP="00CA61E1">
      <w:pPr>
        <w:pStyle w:val="1bodycopy10pt"/>
        <w:rPr>
          <w:rFonts w:ascii="Calibri" w:hAnsi="Calibri" w:cs="Calibri"/>
          <w:b/>
          <w:sz w:val="22"/>
          <w:szCs w:val="22"/>
          <w:lang w:val="en-GB"/>
        </w:rPr>
      </w:pPr>
    </w:p>
    <w:p w14:paraId="209F4833" w14:textId="458E5CBE" w:rsidR="00CA61E1" w:rsidRDefault="00CA61E1" w:rsidP="00CA61E1">
      <w:pPr>
        <w:pStyle w:val="Heading2"/>
        <w:rPr>
          <w:b/>
          <w:bCs/>
        </w:rPr>
      </w:pPr>
      <w:bookmarkStart w:id="30" w:name="_Toc546145473"/>
      <w:r w:rsidRPr="1D1076F4">
        <w:rPr>
          <w:b/>
          <w:bCs/>
        </w:rPr>
        <w:t>9. Notifying parents or carers</w:t>
      </w:r>
      <w:bookmarkEnd w:id="30"/>
    </w:p>
    <w:p w14:paraId="7B8D26D5" w14:textId="77777777" w:rsidR="00CA61E1" w:rsidRPr="00CA61E1" w:rsidRDefault="00CA61E1" w:rsidP="00CA61E1">
      <w:pPr>
        <w:rPr>
          <w:sz w:val="22"/>
        </w:rPr>
      </w:pPr>
      <w:r w:rsidRPr="00CA61E1">
        <w:rPr>
          <w:sz w:val="22"/>
        </w:rPr>
        <w:t xml:space="preserve">Where appropriate, we will discuss any concerns about a child with the child’s parents or carers. The DSL will normally do this in the event of a suspicion or disclosure. </w:t>
      </w:r>
    </w:p>
    <w:p w14:paraId="7117C3EB" w14:textId="77777777" w:rsidR="00CA61E1" w:rsidRPr="00CA61E1" w:rsidRDefault="00CA61E1" w:rsidP="00CA61E1">
      <w:pPr>
        <w:rPr>
          <w:sz w:val="22"/>
        </w:rPr>
      </w:pPr>
      <w:r w:rsidRPr="00CA61E1">
        <w:rPr>
          <w:sz w:val="22"/>
        </w:rPr>
        <w:lastRenderedPageBreak/>
        <w:t xml:space="preserve">Other staff will only talk to parents or carers about any such concerns following consultation with the DSL. </w:t>
      </w:r>
    </w:p>
    <w:p w14:paraId="37C40908" w14:textId="77777777" w:rsidR="00CA61E1" w:rsidRPr="00CA61E1" w:rsidRDefault="00CA61E1" w:rsidP="00CA61E1">
      <w:pPr>
        <w:rPr>
          <w:sz w:val="22"/>
        </w:rPr>
      </w:pPr>
      <w:r w:rsidRPr="00CA61E1">
        <w:rPr>
          <w:sz w:val="22"/>
        </w:rPr>
        <w:t>If we believe that notifying the parents or carers would increase the risk to the child, we will discuss this with the local authority children’s social care team before doing so.</w:t>
      </w:r>
    </w:p>
    <w:p w14:paraId="769B38B7" w14:textId="77777777" w:rsidR="00CA61E1" w:rsidRPr="00CA61E1" w:rsidRDefault="00CA61E1" w:rsidP="00CA61E1">
      <w:pPr>
        <w:rPr>
          <w:sz w:val="22"/>
        </w:rPr>
      </w:pPr>
      <w:r w:rsidRPr="00CA61E1">
        <w:rPr>
          <w:sz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BDBC941" w14:textId="77777777" w:rsidR="00CA61E1" w:rsidRPr="00CA61E1" w:rsidRDefault="00CA61E1" w:rsidP="00CA61E1">
      <w:pPr>
        <w:rPr>
          <w:sz w:val="22"/>
        </w:rPr>
      </w:pPr>
      <w:r w:rsidRPr="00CA61E1">
        <w:rPr>
          <w:sz w:val="22"/>
        </w:rPr>
        <w:t xml:space="preserve">The DSL will, along with any relevant agencies (this will be decided on a case-by-case basis): </w:t>
      </w:r>
    </w:p>
    <w:p w14:paraId="79C4975B" w14:textId="7EAC7FFB"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victim’s parents or carers, with the victim, to discuss what’s being put in place to safeguard them, and understand their wishes in terms of what support they may need and how the report will be progressed. </w:t>
      </w:r>
    </w:p>
    <w:p w14:paraId="05EF689C" w14:textId="7777777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 xml:space="preserve">Meet with the alleged perpetrator’s parents or carers to discuss support for them, and what’s being put in place that will impact them, e.g. moving them out of classes with the victim, and the reason(s) behind any decision(s)  </w:t>
      </w:r>
    </w:p>
    <w:p w14:paraId="43CEB420" w14:textId="77777777" w:rsidR="00CA61E1" w:rsidRPr="00CA61E1" w:rsidRDefault="00CA61E1" w:rsidP="000D6452">
      <w:pPr>
        <w:ind w:left="0" w:firstLine="0"/>
      </w:pPr>
    </w:p>
    <w:p w14:paraId="47C7EE5B" w14:textId="4396B92C" w:rsidR="00CA61E1" w:rsidRDefault="00CA61E1" w:rsidP="00CA61E1">
      <w:pPr>
        <w:pStyle w:val="Heading2"/>
        <w:rPr>
          <w:b/>
          <w:bCs/>
        </w:rPr>
      </w:pPr>
      <w:bookmarkStart w:id="31" w:name="_Toc277843327"/>
      <w:r w:rsidRPr="1D1076F4">
        <w:rPr>
          <w:b/>
          <w:bCs/>
        </w:rPr>
        <w:t>10. Pupils with special educational needs, disabilities, or health issues</w:t>
      </w:r>
      <w:bookmarkEnd w:id="31"/>
    </w:p>
    <w:p w14:paraId="57921C37" w14:textId="0C2A4675" w:rsidR="00CA61E1" w:rsidRPr="00CA61E1" w:rsidRDefault="00CA61E1" w:rsidP="00CA61E1">
      <w:pPr>
        <w:rPr>
          <w:sz w:val="22"/>
        </w:rPr>
      </w:pPr>
      <w:r w:rsidRPr="00CA61E1">
        <w:rPr>
          <w:sz w:val="22"/>
        </w:rPr>
        <w:t xml:space="preserve">We recognise that pupils with SEND, or certain health conditions can face additional safeguarding challenges, and are </w:t>
      </w:r>
      <w:r w:rsidR="000D6452">
        <w:rPr>
          <w:sz w:val="22"/>
        </w:rPr>
        <w:t>three</w:t>
      </w:r>
      <w:r w:rsidRPr="00CA61E1">
        <w:rPr>
          <w:sz w:val="22"/>
        </w:rPr>
        <w:t xml:space="preserve"> times more likely to be abused than their peers. Additional barriers can exist when recognising abuse and neglect in this group, including: </w:t>
      </w:r>
    </w:p>
    <w:p w14:paraId="1B5144A5" w14:textId="1CE3495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Assumptions that indicators of possible abuse such as behaviour, mood and injury relate to the child’s condition without further exploration.</w:t>
      </w:r>
    </w:p>
    <w:p w14:paraId="17C33F8B" w14:textId="5D83CE97"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Pupils being more prone to peer group isolation or bullying (including prejudice-based bullying) than other pupils.</w:t>
      </w:r>
    </w:p>
    <w:p w14:paraId="3869638E" w14:textId="465584AC"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The potential for pupils with SEN, disabilities or certain health conditions being disproportionally impacted by behaviours such as bullying, without outwardly showing any signs.</w:t>
      </w:r>
    </w:p>
    <w:p w14:paraId="3E1D10EF" w14:textId="0EC979F2" w:rsidR="00CA61E1" w:rsidRPr="00CA61E1" w:rsidRDefault="00CA61E1" w:rsidP="00CA61E1">
      <w:pPr>
        <w:pStyle w:val="4Bulletedcopyblue"/>
        <w:numPr>
          <w:ilvl w:val="0"/>
          <w:numId w:val="2"/>
        </w:numPr>
        <w:ind w:left="340" w:hanging="170"/>
        <w:rPr>
          <w:rFonts w:ascii="Calibri" w:hAnsi="Calibri" w:cs="Calibri"/>
          <w:sz w:val="22"/>
          <w:szCs w:val="22"/>
          <w:lang w:val="en-GB"/>
        </w:rPr>
      </w:pPr>
      <w:r w:rsidRPr="00CA61E1">
        <w:rPr>
          <w:rFonts w:ascii="Calibri" w:hAnsi="Calibri" w:cs="Calibri"/>
          <w:sz w:val="22"/>
          <w:szCs w:val="22"/>
          <w:lang w:val="en-GB"/>
        </w:rPr>
        <w:t>Communication barriers and difficulties in managing or reporting these challenges.</w:t>
      </w:r>
    </w:p>
    <w:p w14:paraId="7C1F6C33" w14:textId="188882E4" w:rsidR="00CA61E1" w:rsidRDefault="00CA61E1" w:rsidP="00CA61E1">
      <w:pPr>
        <w:rPr>
          <w:sz w:val="22"/>
        </w:rPr>
      </w:pPr>
      <w:r w:rsidRPr="00CA61E1">
        <w:rPr>
          <w:sz w:val="22"/>
        </w:rPr>
        <w:t xml:space="preserve">We offer extra pastoral support for these pupils. This includes: </w:t>
      </w:r>
    </w:p>
    <w:p w14:paraId="48121E13" w14:textId="2F0EC313" w:rsidR="0055238F" w:rsidRPr="0055238F" w:rsidRDefault="0055238F" w:rsidP="0055238F">
      <w:pPr>
        <w:pStyle w:val="ListParagraph"/>
        <w:numPr>
          <w:ilvl w:val="0"/>
          <w:numId w:val="25"/>
        </w:numPr>
        <w:rPr>
          <w:sz w:val="22"/>
        </w:rPr>
      </w:pPr>
      <w:r>
        <w:rPr>
          <w:sz w:val="22"/>
        </w:rPr>
        <w:t>Working with the p</w:t>
      </w:r>
      <w:r w:rsidR="003765B1">
        <w:rPr>
          <w:sz w:val="22"/>
        </w:rPr>
        <w:t>astoral lead (reflection, calmin</w:t>
      </w:r>
      <w:r>
        <w:rPr>
          <w:sz w:val="22"/>
        </w:rPr>
        <w:t>g strategies etc) mindfulness, lego therapy, working with external agencies</w:t>
      </w:r>
    </w:p>
    <w:p w14:paraId="3BDB8987" w14:textId="77777777" w:rsidR="00CA61E1" w:rsidRPr="00CA61E1" w:rsidRDefault="00CA61E1" w:rsidP="0055238F">
      <w:pPr>
        <w:pStyle w:val="1bodycopy10pt"/>
        <w:numPr>
          <w:ilvl w:val="0"/>
          <w:numId w:val="24"/>
        </w:numPr>
        <w:rPr>
          <w:rFonts w:ascii="Calibri" w:hAnsi="Calibri" w:cs="Calibri"/>
          <w:sz w:val="22"/>
          <w:szCs w:val="22"/>
          <w:lang w:val="en-GB"/>
        </w:rPr>
      </w:pPr>
      <w:r w:rsidRPr="00CA61E1">
        <w:rPr>
          <w:rFonts w:ascii="Calibri" w:hAnsi="Calibri" w:cs="Calibri"/>
          <w:sz w:val="22"/>
          <w:szCs w:val="22"/>
          <w:lang w:val="en-GB"/>
        </w:rPr>
        <w:t xml:space="preserve">Any abuse involving pupils with SEND will require close liaison with the DSL (or deputy) and the SENCO. </w:t>
      </w:r>
    </w:p>
    <w:p w14:paraId="31F4A994" w14:textId="02AEDFB6" w:rsidR="00CA61E1" w:rsidRPr="00CA61E1" w:rsidRDefault="00CA61E1" w:rsidP="00CA61E1">
      <w:pPr>
        <w:pStyle w:val="Heading2"/>
        <w:rPr>
          <w:b/>
          <w:bCs/>
        </w:rPr>
      </w:pPr>
      <w:bookmarkStart w:id="32" w:name="_Toc119173139"/>
      <w:r w:rsidRPr="1D1076F4">
        <w:rPr>
          <w:b/>
          <w:bCs/>
        </w:rPr>
        <w:t>11. Pupils with a social worker</w:t>
      </w:r>
      <w:bookmarkEnd w:id="32"/>
    </w:p>
    <w:p w14:paraId="247C6085" w14:textId="1DAB5BEB" w:rsidR="00CA61E1" w:rsidRPr="000D6452" w:rsidRDefault="00CA61E1" w:rsidP="00CA61E1">
      <w:pPr>
        <w:pStyle w:val="1bodycopy10pt"/>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0D6452">
        <w:rPr>
          <w:rFonts w:asciiTheme="minorHAnsi" w:hAnsiTheme="minorHAnsi" w:cstheme="minorHAnsi"/>
          <w:sz w:val="22"/>
          <w:szCs w:val="22"/>
          <w:shd w:val="clear" w:color="auto" w:fill="FFFFFF"/>
          <w:lang w:val="en-GB"/>
        </w:rPr>
        <w:t>creating barriers to attendance, learning, behaviour, and mental health.</w:t>
      </w:r>
    </w:p>
    <w:p w14:paraId="528F8DA1" w14:textId="77777777" w:rsidR="00CA61E1" w:rsidRPr="000D6452" w:rsidRDefault="00CA61E1" w:rsidP="00CA61E1">
      <w:pPr>
        <w:pStyle w:val="4Bulletedcopyblue"/>
        <w:rPr>
          <w:rFonts w:asciiTheme="minorHAnsi" w:hAnsiTheme="minorHAnsi" w:cstheme="minorHAnsi"/>
          <w:sz w:val="22"/>
          <w:szCs w:val="22"/>
          <w:lang w:val="en-GB"/>
        </w:rPr>
      </w:pPr>
      <w:r w:rsidRPr="000D6452">
        <w:rPr>
          <w:rFonts w:asciiTheme="minorHAnsi" w:hAnsiTheme="minorHAnsi" w:cstheme="minorHAnsi"/>
          <w:sz w:val="22"/>
          <w:szCs w:val="22"/>
          <w:shd w:val="clear" w:color="auto" w:fill="FFFFFF"/>
          <w:lang w:val="en-GB"/>
        </w:rPr>
        <w:t>The DSL and all members of staff will work with and support social workers to help protect vulnerable children.</w:t>
      </w:r>
    </w:p>
    <w:p w14:paraId="683945FB" w14:textId="14764E8C" w:rsidR="00CA61E1" w:rsidRPr="000D6452" w:rsidRDefault="00CA61E1" w:rsidP="00CA61E1">
      <w:pPr>
        <w:pStyle w:val="1bodycopy10pt"/>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shd w:val="clear" w:color="auto" w:fill="FFFFFF"/>
          <w:lang w:val="en-GB"/>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14:paraId="783EAEFB" w14:textId="3EC00E4F" w:rsidR="00CA61E1" w:rsidRPr="000D6452" w:rsidRDefault="00CA61E1" w:rsidP="00CA61E1">
      <w:pPr>
        <w:pStyle w:val="4Bulletedcopyblue"/>
        <w:numPr>
          <w:ilvl w:val="0"/>
          <w:numId w:val="2"/>
        </w:numPr>
        <w:ind w:left="340" w:hanging="170"/>
        <w:rPr>
          <w:rFonts w:asciiTheme="minorHAnsi" w:hAnsiTheme="minorHAnsi" w:cstheme="minorHAnsi"/>
          <w:sz w:val="22"/>
          <w:szCs w:val="22"/>
          <w:shd w:val="clear" w:color="auto" w:fill="FFFFFF"/>
          <w:lang w:val="en-GB"/>
        </w:rPr>
      </w:pPr>
      <w:r w:rsidRPr="000D6452">
        <w:rPr>
          <w:rFonts w:asciiTheme="minorHAnsi" w:hAnsiTheme="minorHAnsi" w:cstheme="minorHAnsi"/>
          <w:sz w:val="22"/>
          <w:szCs w:val="22"/>
          <w:shd w:val="clear" w:color="auto" w:fill="FFFFFF"/>
          <w:lang w:val="en-GB"/>
        </w:rPr>
        <w:t>Responding to unauthorised absence or missing education where there are known safeguarding risks.</w:t>
      </w:r>
    </w:p>
    <w:p w14:paraId="17CBDC9B" w14:textId="68F1B048" w:rsidR="00CA61E1" w:rsidRPr="000D6452" w:rsidRDefault="00CA61E1" w:rsidP="00CA61E1">
      <w:pPr>
        <w:pStyle w:val="4Bulletedcopyblue"/>
        <w:numPr>
          <w:ilvl w:val="0"/>
          <w:numId w:val="2"/>
        </w:numPr>
        <w:ind w:left="340" w:hanging="170"/>
        <w:rPr>
          <w:rFonts w:asciiTheme="minorHAnsi" w:hAnsiTheme="minorHAnsi" w:cstheme="minorHAnsi"/>
          <w:sz w:val="22"/>
          <w:szCs w:val="22"/>
          <w:lang w:val="en-GB"/>
        </w:rPr>
      </w:pPr>
      <w:r w:rsidRPr="000D6452">
        <w:rPr>
          <w:rFonts w:asciiTheme="minorHAnsi" w:hAnsiTheme="minorHAnsi" w:cstheme="minorHAnsi"/>
          <w:sz w:val="22"/>
          <w:szCs w:val="22"/>
          <w:shd w:val="clear" w:color="auto" w:fill="FFFFFF"/>
          <w:lang w:val="en-GB"/>
        </w:rPr>
        <w:t>The provision of pastoral and/or academic support.</w:t>
      </w:r>
    </w:p>
    <w:p w14:paraId="1E8277B3" w14:textId="77777777" w:rsidR="00CA61E1" w:rsidRDefault="00CA61E1" w:rsidP="00CA61E1">
      <w:pPr>
        <w:pStyle w:val="4Bulletedcopyblue"/>
        <w:ind w:left="340"/>
        <w:rPr>
          <w:shd w:val="clear" w:color="auto" w:fill="FFFFFF"/>
          <w:lang w:val="en-GB"/>
        </w:rPr>
      </w:pPr>
    </w:p>
    <w:p w14:paraId="6A3F0EC5" w14:textId="7A23D1C7" w:rsidR="00CA61E1" w:rsidRDefault="00683BF2" w:rsidP="00683BF2">
      <w:pPr>
        <w:pStyle w:val="Heading2"/>
        <w:rPr>
          <w:b/>
          <w:bCs/>
          <w:shd w:val="clear" w:color="auto" w:fill="FFFFFF"/>
        </w:rPr>
      </w:pPr>
      <w:bookmarkStart w:id="33" w:name="_Toc946877917"/>
      <w:r w:rsidRPr="00683BF2">
        <w:rPr>
          <w:b/>
          <w:bCs/>
          <w:shd w:val="clear" w:color="auto" w:fill="FFFFFF"/>
        </w:rPr>
        <w:t>12. Looked-after and previously looked-after children</w:t>
      </w:r>
      <w:bookmarkEnd w:id="33"/>
    </w:p>
    <w:p w14:paraId="4A2ED1F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We will ensure that staff have the skills, knowledge and understanding to keep looked-after children and previously looked-after children safe. In particular, we will ensure that: </w:t>
      </w:r>
    </w:p>
    <w:p w14:paraId="013A805A"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Appropriate staff have relevant information about children’s looked after legal status, contact arrangements with birth parents or those with parental responsibility, and care arrangements</w:t>
      </w:r>
    </w:p>
    <w:p w14:paraId="3C5A9AF8" w14:textId="6F333CC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 xml:space="preserve">The DSL has details of children’s social workers and relevant virtual school heads. </w:t>
      </w:r>
    </w:p>
    <w:p w14:paraId="7AF7DE41" w14:textId="1C514AF0"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lastRenderedPageBreak/>
        <w:t xml:space="preserve">We have appointed a designated teacher, </w:t>
      </w:r>
      <w:r w:rsidR="00E86D90" w:rsidRPr="00E86D90">
        <w:rPr>
          <w:rFonts w:ascii="Calibri" w:hAnsi="Calibri" w:cs="Calibri"/>
          <w:sz w:val="22"/>
          <w:szCs w:val="22"/>
          <w:lang w:val="en-GB"/>
        </w:rPr>
        <w:t>Louise Bonter (Headteacher)</w:t>
      </w:r>
      <w:r w:rsidRPr="00E86D90">
        <w:rPr>
          <w:rFonts w:ascii="Calibri" w:hAnsi="Calibri" w:cs="Calibri"/>
          <w:sz w:val="22"/>
          <w:szCs w:val="22"/>
          <w:lang w:val="en-GB"/>
        </w:rPr>
        <w:t>,</w:t>
      </w:r>
      <w:r w:rsidRPr="00683BF2">
        <w:rPr>
          <w:rFonts w:ascii="Calibri" w:hAnsi="Calibri" w:cs="Calibri"/>
          <w:sz w:val="22"/>
          <w:szCs w:val="22"/>
          <w:lang w:val="en-GB"/>
        </w:rPr>
        <w:t xml:space="preserve"> who is responsible for promoting the educational achievement of looked-after children and previously looked-after children in line with </w:t>
      </w:r>
      <w:hyperlink r:id="rId60" w:history="1">
        <w:r w:rsidRPr="00683BF2">
          <w:rPr>
            <w:rStyle w:val="Hyperlink"/>
            <w:rFonts w:ascii="Calibri" w:hAnsi="Calibri" w:cs="Calibri"/>
            <w:sz w:val="22"/>
            <w:szCs w:val="22"/>
            <w:lang w:val="en-GB"/>
          </w:rPr>
          <w:t>statutory guidance</w:t>
        </w:r>
      </w:hyperlink>
      <w:r w:rsidRPr="00683BF2">
        <w:rPr>
          <w:rFonts w:ascii="Calibri" w:hAnsi="Calibri" w:cs="Calibri"/>
          <w:sz w:val="22"/>
          <w:szCs w:val="22"/>
          <w:lang w:val="en-GB"/>
        </w:rPr>
        <w:t xml:space="preserve">. </w:t>
      </w:r>
    </w:p>
    <w:p w14:paraId="121657D5"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The designated teacher is appropriately trained and has the relevant qualifications and experience to perform the role.</w:t>
      </w:r>
    </w:p>
    <w:p w14:paraId="7E342F5C" w14:textId="77777777" w:rsidR="00683BF2" w:rsidRPr="00683BF2" w:rsidRDefault="00683BF2" w:rsidP="00683BF2">
      <w:pPr>
        <w:pStyle w:val="4Bulletedcopyblue"/>
        <w:rPr>
          <w:rFonts w:ascii="Calibri" w:hAnsi="Calibri" w:cs="Calibri"/>
          <w:sz w:val="22"/>
          <w:szCs w:val="22"/>
          <w:lang w:val="en-GB"/>
        </w:rPr>
      </w:pPr>
      <w:r w:rsidRPr="00683BF2">
        <w:rPr>
          <w:rFonts w:ascii="Calibri" w:hAnsi="Calibri" w:cs="Calibri"/>
          <w:sz w:val="22"/>
          <w:szCs w:val="22"/>
          <w:lang w:val="en-GB"/>
        </w:rPr>
        <w:t xml:space="preserve">As part of their role, the designated teacher will: </w:t>
      </w:r>
    </w:p>
    <w:p w14:paraId="3309EA56"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closely with the DSL to ensure that any safeguarding concerns regarding looked-after and previously looked-after children are quickly and effectively responded to</w:t>
      </w:r>
    </w:p>
    <w:p w14:paraId="1E6FC022" w14:textId="55AE07F2" w:rsid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0FDFBB3" w14:textId="0CC516B6" w:rsidR="00683BF2" w:rsidRDefault="00683BF2" w:rsidP="00683BF2">
      <w:pPr>
        <w:pStyle w:val="Heading2"/>
        <w:rPr>
          <w:b/>
          <w:bCs/>
        </w:rPr>
      </w:pPr>
      <w:bookmarkStart w:id="34" w:name="_Toc1009613062"/>
      <w:r w:rsidRPr="1D1076F4">
        <w:rPr>
          <w:b/>
          <w:bCs/>
        </w:rPr>
        <w:t>13. Complaints and concerns about school safeguarding policies</w:t>
      </w:r>
      <w:bookmarkEnd w:id="34"/>
    </w:p>
    <w:p w14:paraId="65B87660" w14:textId="77777777" w:rsidR="0041395D" w:rsidRPr="0041395D" w:rsidRDefault="0041395D" w:rsidP="0041395D"/>
    <w:p w14:paraId="7F252E5D" w14:textId="1FBBD29B" w:rsidR="00683BF2" w:rsidRPr="00683BF2" w:rsidRDefault="00683BF2" w:rsidP="00683BF2">
      <w:pPr>
        <w:pStyle w:val="Heading2"/>
        <w:rPr>
          <w:b/>
          <w:bCs/>
        </w:rPr>
      </w:pPr>
      <w:bookmarkStart w:id="35" w:name="_Toc1034768078"/>
      <w:r w:rsidRPr="1D1076F4">
        <w:rPr>
          <w:b/>
          <w:bCs/>
        </w:rPr>
        <w:t>13.1 Complaints against staff</w:t>
      </w:r>
      <w:bookmarkEnd w:id="35"/>
    </w:p>
    <w:p w14:paraId="3407475D" w14:textId="77777777" w:rsidR="00683BF2" w:rsidRDefault="00683BF2" w:rsidP="00683BF2">
      <w:pPr>
        <w:rPr>
          <w:sz w:val="22"/>
        </w:rPr>
      </w:pPr>
      <w:r w:rsidRPr="00683BF2">
        <w:rPr>
          <w:sz w:val="22"/>
        </w:rPr>
        <w:t>Complaints against staff that are likely to require a child protection investigation will be handled in accordance with our procedures for dealing with allegations of abuse made against staff (</w:t>
      </w:r>
      <w:r w:rsidRPr="00683BF2">
        <w:rPr>
          <w:b/>
          <w:bCs/>
          <w:sz w:val="22"/>
        </w:rPr>
        <w:t>see appendix 3</w:t>
      </w:r>
      <w:r w:rsidRPr="00683BF2">
        <w:rPr>
          <w:sz w:val="22"/>
        </w:rPr>
        <w:t>).</w:t>
      </w:r>
    </w:p>
    <w:p w14:paraId="06C896D5" w14:textId="38674AE4" w:rsidR="00683BF2" w:rsidRDefault="00683BF2" w:rsidP="00683BF2">
      <w:pPr>
        <w:pStyle w:val="Heading2"/>
        <w:rPr>
          <w:b/>
          <w:bCs/>
        </w:rPr>
      </w:pPr>
      <w:bookmarkStart w:id="36" w:name="_Toc1738360039"/>
      <w:r w:rsidRPr="1D1076F4">
        <w:rPr>
          <w:b/>
          <w:bCs/>
        </w:rPr>
        <w:t>13.2 Other complaints</w:t>
      </w:r>
      <w:bookmarkEnd w:id="36"/>
    </w:p>
    <w:p w14:paraId="542F9779" w14:textId="50685580" w:rsidR="00683BF2" w:rsidRDefault="00683BF2" w:rsidP="00683BF2">
      <w:r w:rsidRPr="00B43928">
        <w:rPr>
          <w:sz w:val="22"/>
        </w:rPr>
        <w:t>Please refer to the Complaints Policy on how we handle safeguarding-related complaints relating to pupils or premises and the welfare section of the statutory framework for the Early Years Foundation Stage. This can be found on the school website</w:t>
      </w:r>
      <w:r w:rsidR="00B43928">
        <w:t>.</w:t>
      </w:r>
    </w:p>
    <w:p w14:paraId="3DBE765F" w14:textId="7E98D5D4" w:rsidR="00683BF2" w:rsidRPr="00683BF2" w:rsidRDefault="00683BF2" w:rsidP="00683BF2">
      <w:pPr>
        <w:pStyle w:val="Heading2"/>
        <w:rPr>
          <w:b/>
          <w:bCs/>
        </w:rPr>
      </w:pPr>
      <w:bookmarkStart w:id="37" w:name="_Toc1057397920"/>
      <w:r w:rsidRPr="1D1076F4">
        <w:rPr>
          <w:b/>
          <w:bCs/>
        </w:rPr>
        <w:t>13.3 Whistle-blowing</w:t>
      </w:r>
      <w:bookmarkEnd w:id="37"/>
    </w:p>
    <w:p w14:paraId="10D095B6" w14:textId="4D05A5F6" w:rsidR="00683BF2" w:rsidRPr="00B43928" w:rsidRDefault="00683BF2" w:rsidP="00683BF2">
      <w:pPr>
        <w:ind w:left="0" w:firstLine="0"/>
        <w:rPr>
          <w:sz w:val="22"/>
        </w:rPr>
      </w:pPr>
      <w:r w:rsidRPr="00B43928">
        <w:rPr>
          <w:sz w:val="22"/>
        </w:rPr>
        <w:t xml:space="preserve"> A separate Whistle-blowing policy that covers concerns regarding the way school the school/trust safeguards pupils including poor or unsafe practice, or potential failures can be found on the school website.</w:t>
      </w:r>
    </w:p>
    <w:p w14:paraId="196E42A5" w14:textId="165AD105" w:rsidR="00683BF2" w:rsidRDefault="00683BF2" w:rsidP="00683BF2">
      <w:pPr>
        <w:pStyle w:val="Heading2"/>
        <w:rPr>
          <w:b/>
          <w:bCs/>
        </w:rPr>
      </w:pPr>
      <w:bookmarkStart w:id="38" w:name="_Toc151903975"/>
      <w:r w:rsidRPr="1D1076F4">
        <w:rPr>
          <w:b/>
          <w:bCs/>
        </w:rPr>
        <w:t>14 Record-keeping</w:t>
      </w:r>
      <w:bookmarkEnd w:id="38"/>
    </w:p>
    <w:p w14:paraId="3B0B2E9F" w14:textId="77777777" w:rsidR="00683BF2" w:rsidRPr="00683BF2" w:rsidRDefault="00683BF2" w:rsidP="00683BF2">
      <w:pPr>
        <w:rPr>
          <w:sz w:val="22"/>
        </w:rPr>
      </w:pPr>
      <w:r w:rsidRPr="00683BF2">
        <w:rPr>
          <w:sz w:val="22"/>
        </w:rPr>
        <w:t xml:space="preserve">We will hold records in line with our records retention schedule. </w:t>
      </w:r>
    </w:p>
    <w:p w14:paraId="3708622E" w14:textId="77777777" w:rsidR="00683BF2" w:rsidRPr="00683BF2" w:rsidRDefault="00683BF2" w:rsidP="00683BF2">
      <w:pPr>
        <w:rPr>
          <w:sz w:val="22"/>
        </w:rPr>
      </w:pPr>
      <w:r w:rsidRPr="00683BF2">
        <w:rPr>
          <w:sz w:val="22"/>
        </w:rPr>
        <w:t xml:space="preserve">All safeguarding concerns, discussions, decisions made and the reasons for those decisions, must be recorded in writing. If you are in any doubt about whether to record something, discuss it with the DSL. </w:t>
      </w:r>
    </w:p>
    <w:p w14:paraId="57AB3F13" w14:textId="77777777" w:rsidR="00683BF2" w:rsidRPr="00683BF2" w:rsidRDefault="00683BF2" w:rsidP="00683BF2">
      <w:pPr>
        <w:rPr>
          <w:sz w:val="22"/>
        </w:rPr>
      </w:pPr>
      <w:r w:rsidRPr="00683BF2">
        <w:rPr>
          <w:sz w:val="22"/>
        </w:rPr>
        <w:t>Records will include:</w:t>
      </w:r>
    </w:p>
    <w:p w14:paraId="5F9F96DD" w14:textId="77777777"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A clear and comprehensive summary of the concern</w:t>
      </w:r>
    </w:p>
    <w:p w14:paraId="086B89C2" w14:textId="4DA4E4EB"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Details of how the concern was followed up and resolved</w:t>
      </w:r>
    </w:p>
    <w:p w14:paraId="2090996A" w14:textId="49EEE7E8" w:rsidR="00683BF2" w:rsidRPr="00F34673" w:rsidRDefault="00683BF2" w:rsidP="00683BF2">
      <w:pPr>
        <w:pStyle w:val="4Bulletedcopyblue"/>
        <w:numPr>
          <w:ilvl w:val="0"/>
          <w:numId w:val="2"/>
        </w:numPr>
        <w:ind w:left="340" w:hanging="170"/>
        <w:rPr>
          <w:rFonts w:ascii="Calibri" w:hAnsi="Calibri" w:cs="Calibri"/>
          <w:b/>
          <w:bCs/>
          <w:sz w:val="22"/>
          <w:szCs w:val="22"/>
          <w:lang w:val="en-GB"/>
        </w:rPr>
      </w:pPr>
      <w:r w:rsidRPr="00F34673">
        <w:rPr>
          <w:rFonts w:ascii="Calibri" w:hAnsi="Calibri" w:cs="Calibri"/>
          <w:b/>
          <w:bCs/>
          <w:sz w:val="22"/>
          <w:szCs w:val="22"/>
          <w:lang w:val="en-GB"/>
        </w:rPr>
        <w:t>A note of any action taken, decisions reached and the outcome</w:t>
      </w:r>
    </w:p>
    <w:p w14:paraId="18FB19A0" w14:textId="791AC1FB" w:rsidR="00B43928" w:rsidRPr="00683BF2" w:rsidRDefault="00B43928" w:rsidP="00683BF2">
      <w:pPr>
        <w:pStyle w:val="1bodycopy10pt"/>
        <w:rPr>
          <w:rFonts w:ascii="Calibri" w:hAnsi="Calibri" w:cs="Calibri"/>
          <w:sz w:val="22"/>
          <w:szCs w:val="22"/>
          <w:lang w:val="en-GB"/>
        </w:rPr>
      </w:pPr>
      <w:r>
        <w:rPr>
          <w:rFonts w:ascii="Calibri" w:hAnsi="Calibri" w:cs="Calibri"/>
          <w:sz w:val="22"/>
          <w:szCs w:val="22"/>
          <w:lang w:val="en-GB"/>
        </w:rPr>
        <w:t xml:space="preserve">Concerns and referrals will be logged in the child’s record on </w:t>
      </w:r>
      <w:r w:rsidRPr="00E86D90">
        <w:rPr>
          <w:rFonts w:ascii="Calibri" w:hAnsi="Calibri" w:cs="Calibri"/>
          <w:sz w:val="22"/>
          <w:szCs w:val="22"/>
          <w:lang w:val="en-GB"/>
        </w:rPr>
        <w:t>CPOMS.</w:t>
      </w:r>
    </w:p>
    <w:p w14:paraId="31099F5A" w14:textId="77777777" w:rsidR="00683BF2" w:rsidRPr="00683BF2" w:rsidRDefault="00683BF2" w:rsidP="00683BF2">
      <w:pPr>
        <w:rPr>
          <w:sz w:val="22"/>
        </w:rPr>
      </w:pPr>
      <w:r w:rsidRPr="00683BF2">
        <w:rPr>
          <w:sz w:val="22"/>
        </w:rPr>
        <w:t xml:space="preserve">Any non-confidential records will be readily accessible and available. Confidential information and records will be held securely and only available to those who have a right or professional need to see them. </w:t>
      </w:r>
    </w:p>
    <w:p w14:paraId="59330980" w14:textId="17BE112E" w:rsidR="00683BF2" w:rsidRPr="00683BF2" w:rsidRDefault="00683BF2" w:rsidP="00683BF2">
      <w:pPr>
        <w:rPr>
          <w:sz w:val="22"/>
        </w:rPr>
      </w:pPr>
      <w:r w:rsidRPr="00683BF2">
        <w:rPr>
          <w:sz w:val="22"/>
        </w:rPr>
        <w:t xml:space="preserve">Safeguarding records relating to individual children will be retained for a reasonable period after they have left the school. </w:t>
      </w:r>
    </w:p>
    <w:p w14:paraId="50552660" w14:textId="77777777" w:rsidR="00683BF2" w:rsidRPr="00683BF2" w:rsidRDefault="00683BF2" w:rsidP="00683BF2">
      <w:pPr>
        <w:rPr>
          <w:sz w:val="22"/>
        </w:rPr>
      </w:pPr>
      <w:r w:rsidRPr="00683BF2">
        <w:rPr>
          <w:sz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6DAE1820" w14:textId="77777777" w:rsidR="00683BF2" w:rsidRPr="00683BF2" w:rsidRDefault="00683BF2" w:rsidP="00683BF2">
      <w:pPr>
        <w:rPr>
          <w:sz w:val="22"/>
        </w:rPr>
      </w:pPr>
      <w:r w:rsidRPr="00683BF2">
        <w:rPr>
          <w:sz w:val="22"/>
        </w:rPr>
        <w:t>To allow the new school/college to have support in place when the child arrives, this should be within:</w:t>
      </w:r>
    </w:p>
    <w:p w14:paraId="4AE06901"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5 days </w:t>
      </w:r>
      <w:r w:rsidRPr="00683BF2">
        <w:rPr>
          <w:rFonts w:ascii="Calibri" w:hAnsi="Calibri" w:cs="Calibri"/>
          <w:sz w:val="22"/>
          <w:szCs w:val="22"/>
          <w:lang w:val="en-GB"/>
        </w:rPr>
        <w:t xml:space="preserve">for an in-year transfer, or within  </w:t>
      </w:r>
    </w:p>
    <w:p w14:paraId="1E291C10" w14:textId="77777777" w:rsidR="00683BF2" w:rsidRPr="00683BF2" w:rsidRDefault="00683BF2" w:rsidP="00683BF2">
      <w:pPr>
        <w:pStyle w:val="4Bulletedcopyblue"/>
        <w:numPr>
          <w:ilvl w:val="0"/>
          <w:numId w:val="2"/>
        </w:numPr>
        <w:ind w:left="340" w:hanging="170"/>
        <w:rPr>
          <w:rFonts w:ascii="Calibri" w:hAnsi="Calibri" w:cs="Calibri"/>
          <w:sz w:val="22"/>
          <w:szCs w:val="22"/>
          <w:lang w:val="en-GB"/>
        </w:rPr>
      </w:pPr>
      <w:r w:rsidRPr="00683BF2">
        <w:rPr>
          <w:rFonts w:ascii="Calibri" w:hAnsi="Calibri" w:cs="Calibri"/>
          <w:b/>
          <w:sz w:val="22"/>
          <w:szCs w:val="22"/>
          <w:lang w:val="en-GB"/>
        </w:rPr>
        <w:t xml:space="preserve">The first 5 days </w:t>
      </w:r>
      <w:r w:rsidRPr="00683BF2">
        <w:rPr>
          <w:rFonts w:ascii="Calibri" w:hAnsi="Calibri" w:cs="Calibri"/>
          <w:sz w:val="22"/>
          <w:szCs w:val="22"/>
          <w:lang w:val="en-GB"/>
        </w:rPr>
        <w:t xml:space="preserve">of the start of a new term </w:t>
      </w:r>
    </w:p>
    <w:p w14:paraId="512D34DC" w14:textId="2A265D58" w:rsidR="00683BF2" w:rsidRDefault="00683BF2" w:rsidP="00683BF2">
      <w:pPr>
        <w:rPr>
          <w:sz w:val="22"/>
        </w:rPr>
      </w:pPr>
      <w:r w:rsidRPr="00683BF2">
        <w:rPr>
          <w:sz w:val="22"/>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579A629" w14:textId="2BFC6583" w:rsidR="005145B8" w:rsidRPr="005145B8" w:rsidRDefault="005145B8" w:rsidP="00683BF2">
      <w:pPr>
        <w:rPr>
          <w:sz w:val="22"/>
        </w:rPr>
      </w:pPr>
      <w:r w:rsidRPr="005145B8">
        <w:rPr>
          <w:sz w:val="22"/>
        </w:rPr>
        <w:lastRenderedPageBreak/>
        <w:t>Records may be paper based or electronic. Records that are paper based are kept in a secure storage space accessible only to the Headteacher / designated staff. Electronic records are held on the school’s MIS system – Arbor. These records are accessible only by designated staff and are password protected and 2 factor-authentication is required.  Please refer to the school’s record retention policy which is available upon request.</w:t>
      </w:r>
    </w:p>
    <w:p w14:paraId="4CEEEDDC" w14:textId="41644772"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Appendix 2</w:t>
      </w:r>
      <w:r w:rsidRPr="005145B8">
        <w:rPr>
          <w:rFonts w:ascii="Calibri" w:hAnsi="Calibri" w:cs="Calibri"/>
          <w:sz w:val="22"/>
          <w:szCs w:val="22"/>
          <w:lang w:val="en-GB"/>
        </w:rPr>
        <w:t xml:space="preserve"> sets out our policy on record-keeping specifically with respect to recruitment and pre-appointment checks.</w:t>
      </w:r>
    </w:p>
    <w:p w14:paraId="0527F9AD" w14:textId="7A407A11"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b/>
          <w:bCs/>
          <w:sz w:val="22"/>
          <w:szCs w:val="22"/>
          <w:lang w:val="en-GB"/>
        </w:rPr>
        <w:t xml:space="preserve">Appendix 3 </w:t>
      </w:r>
      <w:r w:rsidRPr="005145B8">
        <w:rPr>
          <w:rFonts w:ascii="Calibri" w:hAnsi="Calibri" w:cs="Calibri"/>
          <w:sz w:val="22"/>
          <w:szCs w:val="22"/>
          <w:lang w:val="en-GB"/>
        </w:rPr>
        <w:t>sets out our policy on record-keeping with respect to allegations of abuse made against staff.</w:t>
      </w:r>
    </w:p>
    <w:p w14:paraId="4337162F" w14:textId="77777777" w:rsidR="005145B8" w:rsidRDefault="005145B8" w:rsidP="005145B8">
      <w:pPr>
        <w:pStyle w:val="4Bulletedcopyblue"/>
        <w:rPr>
          <w:rFonts w:ascii="Calibri" w:hAnsi="Calibri" w:cs="Calibri"/>
          <w:sz w:val="22"/>
          <w:szCs w:val="22"/>
          <w:lang w:val="en-GB"/>
        </w:rPr>
      </w:pPr>
    </w:p>
    <w:p w14:paraId="3EC61371" w14:textId="5E3C6539" w:rsidR="005145B8" w:rsidRDefault="005145B8" w:rsidP="005145B8">
      <w:pPr>
        <w:pStyle w:val="Heading2"/>
        <w:rPr>
          <w:b/>
          <w:bCs/>
        </w:rPr>
      </w:pPr>
      <w:bookmarkStart w:id="39" w:name="_Toc2073542953"/>
      <w:r w:rsidRPr="1D1076F4">
        <w:rPr>
          <w:b/>
          <w:bCs/>
        </w:rPr>
        <w:t>15 Training</w:t>
      </w:r>
      <w:bookmarkEnd w:id="39"/>
    </w:p>
    <w:p w14:paraId="66B2D662" w14:textId="321D8DFA" w:rsidR="005145B8" w:rsidRDefault="005145B8" w:rsidP="001103BD">
      <w:pPr>
        <w:pStyle w:val="Heading2"/>
        <w:ind w:left="0" w:firstLine="0"/>
        <w:rPr>
          <w:b/>
          <w:bCs/>
        </w:rPr>
      </w:pPr>
      <w:bookmarkStart w:id="40" w:name="_Toc1737744518"/>
      <w:r w:rsidRPr="1D1076F4">
        <w:rPr>
          <w:b/>
          <w:bCs/>
        </w:rPr>
        <w:t>15.1 All staff</w:t>
      </w:r>
      <w:bookmarkEnd w:id="40"/>
    </w:p>
    <w:p w14:paraId="108AEDCC" w14:textId="67C3F5CC" w:rsidR="005145B8" w:rsidRPr="005145B8" w:rsidRDefault="005145B8" w:rsidP="005145B8">
      <w:pPr>
        <w:rPr>
          <w:sz w:val="22"/>
        </w:rPr>
      </w:pPr>
      <w:r w:rsidRPr="005145B8">
        <w:rPr>
          <w:sz w:val="22"/>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w:t>
      </w:r>
      <w:r w:rsidR="00916D60">
        <w:rPr>
          <w:sz w:val="22"/>
        </w:rPr>
        <w:t>,</w:t>
      </w:r>
      <w:r w:rsidRPr="005145B8">
        <w:rPr>
          <w:sz w:val="22"/>
        </w:rPr>
        <w:t xml:space="preserve"> neglect</w:t>
      </w:r>
      <w:r w:rsidR="00916D60">
        <w:rPr>
          <w:sz w:val="22"/>
        </w:rPr>
        <w:t xml:space="preserve"> </w:t>
      </w:r>
      <w:r w:rsidR="00916D60" w:rsidRPr="000218F7">
        <w:rPr>
          <w:sz w:val="22"/>
        </w:rPr>
        <w:t>or exploitation</w:t>
      </w:r>
      <w:r w:rsidRPr="000218F7">
        <w:rPr>
          <w:sz w:val="22"/>
        </w:rPr>
        <w:t>.</w:t>
      </w:r>
      <w:r w:rsidRPr="005145B8">
        <w:rPr>
          <w:sz w:val="22"/>
        </w:rPr>
        <w:t xml:space="preserve"> </w:t>
      </w:r>
    </w:p>
    <w:p w14:paraId="3CD16F12" w14:textId="77777777" w:rsidR="005145B8" w:rsidRPr="005145B8" w:rsidRDefault="005145B8" w:rsidP="005145B8">
      <w:pPr>
        <w:rPr>
          <w:sz w:val="22"/>
        </w:rPr>
      </w:pPr>
      <w:r w:rsidRPr="005145B8">
        <w:rPr>
          <w:sz w:val="22"/>
        </w:rPr>
        <w:t>This training will be regularly updated and will:</w:t>
      </w:r>
    </w:p>
    <w:p w14:paraId="499ED5B6" w14:textId="04639F78"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integrated, aligned, and considered as part of the whole-school safeguarding approach and wider staff training, and curriculum planning.</w:t>
      </w:r>
    </w:p>
    <w:p w14:paraId="6D798E97" w14:textId="18783B2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 in line with advice from the 3 safeguarding partners.</w:t>
      </w:r>
    </w:p>
    <w:p w14:paraId="6B603123" w14:textId="37F554D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Include online safety, including an understanding of the expectations, roles, and responsibilities for staff around filtering and monitoring.</w:t>
      </w:r>
    </w:p>
    <w:p w14:paraId="6449F656"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regard to the Teachers’ Standards to support the expectation that all teachers:</w:t>
      </w:r>
    </w:p>
    <w:p w14:paraId="047C2D5E" w14:textId="3D983061"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Manage behaviour effectively to ensure a good and safe environment.</w:t>
      </w:r>
    </w:p>
    <w:p w14:paraId="2AE526BF" w14:textId="5E0C0B34" w:rsidR="005145B8" w:rsidRPr="005145B8" w:rsidRDefault="005145B8" w:rsidP="005145B8">
      <w:pPr>
        <w:pStyle w:val="4Bulletedcopyblue"/>
        <w:numPr>
          <w:ilvl w:val="1"/>
          <w:numId w:val="2"/>
        </w:numPr>
        <w:rPr>
          <w:rFonts w:ascii="Calibri" w:hAnsi="Calibri" w:cs="Calibri"/>
          <w:sz w:val="22"/>
          <w:szCs w:val="22"/>
          <w:lang w:val="en-GB"/>
        </w:rPr>
      </w:pPr>
      <w:r w:rsidRPr="005145B8">
        <w:rPr>
          <w:rFonts w:ascii="Calibri" w:hAnsi="Calibri" w:cs="Calibri"/>
          <w:sz w:val="22"/>
          <w:szCs w:val="22"/>
          <w:lang w:val="en-GB"/>
        </w:rPr>
        <w:t>Have a clear understanding of the needs of all pupils.</w:t>
      </w:r>
    </w:p>
    <w:p w14:paraId="340C3EAF" w14:textId="77777777" w:rsidR="005145B8" w:rsidRPr="005145B8" w:rsidRDefault="005145B8" w:rsidP="005145B8">
      <w:pPr>
        <w:rPr>
          <w:sz w:val="22"/>
        </w:rPr>
      </w:pPr>
      <w:r w:rsidRPr="005145B8">
        <w:rPr>
          <w:sz w:val="22"/>
        </w:rPr>
        <w:t>All staff</w:t>
      </w:r>
      <w:r w:rsidRPr="005145B8">
        <w:rPr>
          <w:color w:val="F15F22"/>
          <w:sz w:val="22"/>
        </w:rPr>
        <w:t xml:space="preserve"> </w:t>
      </w:r>
      <w:r w:rsidRPr="005145B8">
        <w:rPr>
          <w:sz w:val="22"/>
        </w:rPr>
        <w:t>will have training on the government’s anti-radicalisation strategy, Prevent, to enable them to identify children at risk of being drawn into terrorism and to challenge extremist ideas.</w:t>
      </w:r>
    </w:p>
    <w:p w14:paraId="54CD9C7C" w14:textId="5CD2CA75" w:rsidR="005145B8" w:rsidRPr="005145B8" w:rsidRDefault="005145B8" w:rsidP="005145B8">
      <w:pPr>
        <w:rPr>
          <w:sz w:val="22"/>
        </w:rPr>
      </w:pPr>
      <w:r w:rsidRPr="005145B8">
        <w:rPr>
          <w:sz w:val="22"/>
        </w:rPr>
        <w:t xml:space="preserve">Staff will also receive regular safeguarding and child protection updates, including on online safety, as required but at least annually (for example, through emails, e-bulletins, and staff meetings). </w:t>
      </w:r>
    </w:p>
    <w:p w14:paraId="2DCD5A7F" w14:textId="77777777" w:rsidR="005145B8" w:rsidRPr="005145B8" w:rsidRDefault="005145B8" w:rsidP="005145B8">
      <w:pPr>
        <w:rPr>
          <w:sz w:val="22"/>
        </w:rPr>
      </w:pPr>
      <w:r w:rsidRPr="005145B8">
        <w:rPr>
          <w:sz w:val="22"/>
        </w:rPr>
        <w:t xml:space="preserve">Contractors who are provided through a private finance initiative (PFI) or similar contract will also receive safeguarding training. </w:t>
      </w:r>
    </w:p>
    <w:p w14:paraId="3A158EBB" w14:textId="77777777" w:rsidR="005145B8" w:rsidRDefault="005145B8" w:rsidP="005145B8">
      <w:pPr>
        <w:rPr>
          <w:sz w:val="22"/>
        </w:rPr>
      </w:pPr>
      <w:r w:rsidRPr="005145B8">
        <w:rPr>
          <w:sz w:val="22"/>
        </w:rPr>
        <w:t>Volunteers will receive appropriate training, if applicable.</w:t>
      </w:r>
    </w:p>
    <w:p w14:paraId="79688A83" w14:textId="7ECDEF97" w:rsidR="005145B8" w:rsidRDefault="005145B8" w:rsidP="005145B8">
      <w:pPr>
        <w:pStyle w:val="Heading2"/>
        <w:rPr>
          <w:b/>
          <w:bCs/>
        </w:rPr>
      </w:pPr>
      <w:bookmarkStart w:id="41" w:name="_Toc1443128801"/>
      <w:r w:rsidRPr="1D1076F4">
        <w:rPr>
          <w:b/>
          <w:bCs/>
        </w:rPr>
        <w:t>15.2 The DSL and deputy/deputies</w:t>
      </w:r>
      <w:bookmarkEnd w:id="41"/>
    </w:p>
    <w:p w14:paraId="6B8276C7" w14:textId="1F36CC9B" w:rsidR="005145B8" w:rsidRPr="005145B8" w:rsidRDefault="005145B8" w:rsidP="005145B8">
      <w:pPr>
        <w:rPr>
          <w:sz w:val="22"/>
        </w:rPr>
      </w:pPr>
      <w:r w:rsidRPr="005145B8">
        <w:rPr>
          <w:sz w:val="22"/>
        </w:rPr>
        <w:t xml:space="preserve">The DSL and </w:t>
      </w:r>
      <w:r w:rsidRPr="005145B8">
        <w:rPr>
          <w:rStyle w:val="1bodycopy10ptChar"/>
          <w:rFonts w:ascii="Calibri" w:hAnsi="Calibri" w:cs="Calibri"/>
          <w:sz w:val="22"/>
          <w:szCs w:val="22"/>
        </w:rPr>
        <w:t>deputy/deputies</w:t>
      </w:r>
      <w:r w:rsidRPr="005145B8">
        <w:rPr>
          <w:sz w:val="22"/>
        </w:rPr>
        <w:t xml:space="preserve"> will undertake child protection and safeguarding training at least every 2 years.</w:t>
      </w:r>
    </w:p>
    <w:p w14:paraId="0713A39D" w14:textId="727A5DDB" w:rsidR="005145B8" w:rsidRPr="005145B8" w:rsidRDefault="005145B8" w:rsidP="005145B8">
      <w:pPr>
        <w:rPr>
          <w:sz w:val="22"/>
        </w:rPr>
      </w:pPr>
      <w:r w:rsidRPr="005145B8">
        <w:rPr>
          <w:sz w:val="22"/>
        </w:rPr>
        <w:t xml:space="preserve">In addition, they will update their knowledge and skills at regular intervals and at least annually (for example, through e-bulletins, meeting other DSLs, </w:t>
      </w:r>
      <w:r w:rsidR="008C39CD" w:rsidRPr="000218F7">
        <w:rPr>
          <w:sz w:val="22"/>
        </w:rPr>
        <w:t>individual or group supervision,</w:t>
      </w:r>
      <w:r w:rsidR="008C39CD">
        <w:rPr>
          <w:sz w:val="22"/>
        </w:rPr>
        <w:t xml:space="preserve"> </w:t>
      </w:r>
      <w:r w:rsidRPr="005145B8">
        <w:rPr>
          <w:sz w:val="22"/>
        </w:rPr>
        <w:t>or taking time to read and digest safeguarding developments).</w:t>
      </w:r>
    </w:p>
    <w:p w14:paraId="17786021" w14:textId="77777777" w:rsidR="005145B8" w:rsidRDefault="005145B8" w:rsidP="005145B8">
      <w:pPr>
        <w:rPr>
          <w:sz w:val="22"/>
        </w:rPr>
      </w:pPr>
      <w:r w:rsidRPr="005145B8">
        <w:rPr>
          <w:sz w:val="22"/>
        </w:rPr>
        <w:t>They will also undertake Prevent awareness training.</w:t>
      </w:r>
    </w:p>
    <w:p w14:paraId="2278C1C1" w14:textId="4F3452CC" w:rsidR="005145B8" w:rsidRPr="005145B8" w:rsidRDefault="005145B8" w:rsidP="1D1076F4">
      <w:pPr>
        <w:pStyle w:val="Heading2"/>
        <w:rPr>
          <w:rFonts w:ascii="Calibri" w:hAnsi="Calibri" w:cs="Calibri"/>
          <w:b/>
          <w:bCs/>
        </w:rPr>
      </w:pPr>
      <w:bookmarkStart w:id="42" w:name="_Toc2038160228"/>
      <w:r w:rsidRPr="1D1076F4">
        <w:rPr>
          <w:b/>
          <w:bCs/>
        </w:rPr>
        <w:t>15.3 Governors</w:t>
      </w:r>
      <w:bookmarkEnd w:id="42"/>
    </w:p>
    <w:p w14:paraId="75C5DAC1" w14:textId="77777777" w:rsidR="005145B8" w:rsidRPr="005145B8" w:rsidRDefault="005145B8" w:rsidP="005145B8">
      <w:pPr>
        <w:rPr>
          <w:sz w:val="22"/>
        </w:rPr>
      </w:pPr>
      <w:r w:rsidRPr="005145B8">
        <w:rPr>
          <w:sz w:val="22"/>
        </w:rPr>
        <w:t>All governors receive training about safeguarding and child protection (including online safety) at induction, which is regularly updated. This is to make sure that they:</w:t>
      </w:r>
    </w:p>
    <w:p w14:paraId="42662150" w14:textId="4F056811"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Have the knowledge and information needed to perform their functions and understand their responsibilities, such as providing strategic challenge.</w:t>
      </w:r>
    </w:p>
    <w:p w14:paraId="6318D5FF" w14:textId="7198004E"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Can be assured that safeguarding policies and procedures are effective and support the school to deliver a robust whole-school approach to safeguarding.  </w:t>
      </w:r>
    </w:p>
    <w:p w14:paraId="4AD692F8" w14:textId="01362210" w:rsidR="005145B8" w:rsidRDefault="005145B8" w:rsidP="005145B8">
      <w:pPr>
        <w:rPr>
          <w:sz w:val="22"/>
        </w:rPr>
      </w:pPr>
      <w:r w:rsidRPr="005145B8">
        <w:rPr>
          <w:sz w:val="22"/>
        </w:rPr>
        <w:lastRenderedPageBreak/>
        <w:t>As the chair of governors may be required to act as the ‘case manager’ if an allegation of abuse is made against the headteacher, they receive training in managing allegations for this purpose.</w:t>
      </w:r>
    </w:p>
    <w:p w14:paraId="750A3962" w14:textId="628CB122" w:rsidR="005145B8" w:rsidRPr="005145B8" w:rsidRDefault="005145B8" w:rsidP="1D1076F4">
      <w:pPr>
        <w:pStyle w:val="Heading2"/>
        <w:rPr>
          <w:rFonts w:ascii="Calibri" w:hAnsi="Calibri" w:cs="Calibri"/>
          <w:b/>
          <w:bCs/>
        </w:rPr>
      </w:pPr>
      <w:bookmarkStart w:id="43" w:name="_Toc1653016107"/>
      <w:r w:rsidRPr="1D1076F4">
        <w:rPr>
          <w:b/>
          <w:bCs/>
        </w:rPr>
        <w:t>15.4 Recruitment-interview panels</w:t>
      </w:r>
      <w:bookmarkEnd w:id="43"/>
    </w:p>
    <w:p w14:paraId="504A51A6" w14:textId="752B1A32" w:rsidR="005145B8" w:rsidRPr="005145B8" w:rsidRDefault="005145B8" w:rsidP="005145B8">
      <w:pPr>
        <w:rPr>
          <w:sz w:val="22"/>
        </w:rPr>
      </w:pPr>
      <w:r w:rsidRPr="005145B8">
        <w:rPr>
          <w:sz w:val="22"/>
        </w:rPr>
        <w:t xml:space="preserve">At least </w:t>
      </w:r>
      <w:r w:rsidR="0070428D">
        <w:rPr>
          <w:sz w:val="22"/>
        </w:rPr>
        <w:t>one</w:t>
      </w:r>
      <w:r w:rsidRPr="005145B8">
        <w:rPr>
          <w:sz w:val="22"/>
        </w:rPr>
        <w:t xml:space="preserve"> person conducting any interview for any post at the school will have undertaken safer recruitment training. This will cover, as a minimum, the contents of Keeping Children Safe in Education, and will be in line with local safeguarding procedures. </w:t>
      </w:r>
    </w:p>
    <w:p w14:paraId="4E2B1CE1" w14:textId="77777777" w:rsidR="005145B8" w:rsidRPr="00196B86" w:rsidRDefault="005145B8" w:rsidP="005145B8">
      <w:r w:rsidRPr="005145B8">
        <w:rPr>
          <w:sz w:val="22"/>
        </w:rPr>
        <w:t xml:space="preserve">See </w:t>
      </w:r>
      <w:r w:rsidRPr="005145B8">
        <w:rPr>
          <w:b/>
          <w:bCs/>
          <w:sz w:val="22"/>
        </w:rPr>
        <w:t>appendix 2</w:t>
      </w:r>
      <w:r w:rsidRPr="005145B8">
        <w:rPr>
          <w:sz w:val="22"/>
        </w:rPr>
        <w:t xml:space="preserve"> of this policy for more information about our safer recruitment procedures</w:t>
      </w:r>
      <w:r w:rsidRPr="00196B86">
        <w:t xml:space="preserve">. </w:t>
      </w:r>
    </w:p>
    <w:p w14:paraId="19481593" w14:textId="77777777" w:rsidR="005145B8" w:rsidRPr="005145B8" w:rsidRDefault="005145B8" w:rsidP="005145B8">
      <w:pPr>
        <w:pStyle w:val="Heading2"/>
        <w:rPr>
          <w:b/>
          <w:bCs/>
        </w:rPr>
      </w:pPr>
      <w:bookmarkStart w:id="44" w:name="_Toc592834790"/>
      <w:r w:rsidRPr="1D1076F4">
        <w:rPr>
          <w:b/>
          <w:bCs/>
        </w:rPr>
        <w:t>15.5 Staff who have contact with pupils and families</w:t>
      </w:r>
      <w:bookmarkEnd w:id="44"/>
    </w:p>
    <w:p w14:paraId="61BD9D89" w14:textId="77777777" w:rsidR="005145B8" w:rsidRPr="005145B8" w:rsidRDefault="005145B8" w:rsidP="005145B8">
      <w:pPr>
        <w:rPr>
          <w:sz w:val="22"/>
        </w:rPr>
      </w:pPr>
      <w:r w:rsidRPr="005145B8">
        <w:rPr>
          <w:sz w:val="22"/>
        </w:rPr>
        <w:t>All staff who have contact with children and families will have supervisions which will provide them with support, coaching and training, promote the interests of children and allow for confidential discussions of sensitive issues.</w:t>
      </w:r>
    </w:p>
    <w:p w14:paraId="5B196C9C" w14:textId="15F19949" w:rsidR="005145B8" w:rsidRDefault="005145B8" w:rsidP="005145B8">
      <w:pPr>
        <w:pStyle w:val="Heading2"/>
        <w:rPr>
          <w:b/>
          <w:bCs/>
        </w:rPr>
      </w:pPr>
      <w:bookmarkStart w:id="45" w:name="_Toc116662902"/>
      <w:r w:rsidRPr="1D1076F4">
        <w:rPr>
          <w:b/>
          <w:bCs/>
        </w:rPr>
        <w:t>16. Monitoring arrangements</w:t>
      </w:r>
      <w:bookmarkEnd w:id="45"/>
    </w:p>
    <w:p w14:paraId="51205FA4" w14:textId="4A07A789" w:rsidR="005145B8" w:rsidRPr="00E802C2" w:rsidRDefault="005145B8" w:rsidP="005145B8">
      <w:pPr>
        <w:rPr>
          <w:sz w:val="22"/>
        </w:rPr>
      </w:pPr>
      <w:r w:rsidRPr="00E802C2">
        <w:rPr>
          <w:sz w:val="22"/>
        </w:rPr>
        <w:t xml:space="preserve">This policy will be reviewed annually </w:t>
      </w:r>
      <w:r w:rsidR="000218F7">
        <w:rPr>
          <w:sz w:val="22"/>
        </w:rPr>
        <w:t xml:space="preserve">by </w:t>
      </w:r>
      <w:r w:rsidR="00E36858" w:rsidRPr="000218F7">
        <w:rPr>
          <w:sz w:val="22"/>
        </w:rPr>
        <w:t>Lynsey Coleman, Trust Safeguarding Lead</w:t>
      </w:r>
      <w:r w:rsidRPr="000218F7">
        <w:rPr>
          <w:sz w:val="22"/>
        </w:rPr>
        <w:t>.</w:t>
      </w:r>
      <w:r w:rsidRPr="00E802C2">
        <w:rPr>
          <w:sz w:val="22"/>
        </w:rPr>
        <w:t xml:space="preserve"> At every review , it will be approved by Trustees. </w:t>
      </w:r>
    </w:p>
    <w:p w14:paraId="0F2EFFD6" w14:textId="3D7C322E" w:rsidR="005145B8" w:rsidRPr="005145B8" w:rsidRDefault="005145B8" w:rsidP="005145B8">
      <w:pPr>
        <w:pStyle w:val="Heading2"/>
        <w:rPr>
          <w:b/>
          <w:bCs/>
        </w:rPr>
      </w:pPr>
      <w:bookmarkStart w:id="46" w:name="_Toc330330051"/>
      <w:r w:rsidRPr="1D1076F4">
        <w:rPr>
          <w:b/>
          <w:bCs/>
        </w:rPr>
        <w:t>17. Links with other policies</w:t>
      </w:r>
      <w:bookmarkEnd w:id="46"/>
    </w:p>
    <w:p w14:paraId="7A2EE90F" w14:textId="77777777" w:rsidR="005145B8" w:rsidRPr="005145B8" w:rsidRDefault="005145B8" w:rsidP="005145B8">
      <w:pPr>
        <w:rPr>
          <w:sz w:val="22"/>
        </w:rPr>
      </w:pPr>
      <w:r w:rsidRPr="005145B8">
        <w:rPr>
          <w:sz w:val="22"/>
        </w:rPr>
        <w:t>This policy links to the following policies and procedures:</w:t>
      </w:r>
    </w:p>
    <w:p w14:paraId="74AFEDD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Behaviour</w:t>
      </w:r>
    </w:p>
    <w:p w14:paraId="1C453C6F" w14:textId="5593EFA9"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Staff </w:t>
      </w:r>
      <w:r>
        <w:rPr>
          <w:rStyle w:val="1bodycopy10ptChar"/>
        </w:rPr>
        <w:t>code of conduct</w:t>
      </w:r>
    </w:p>
    <w:p w14:paraId="272C3FA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Complaints</w:t>
      </w:r>
    </w:p>
    <w:p w14:paraId="679193AC"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Health and safety</w:t>
      </w:r>
    </w:p>
    <w:p w14:paraId="56DB1050"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Attendance</w:t>
      </w:r>
    </w:p>
    <w:p w14:paraId="2D0DBD4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Online safety</w:t>
      </w:r>
    </w:p>
    <w:p w14:paraId="032436ED"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Mobile phone use</w:t>
      </w:r>
    </w:p>
    <w:p w14:paraId="1F5BD08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Equality</w:t>
      </w:r>
    </w:p>
    <w:p w14:paraId="205CA2BE"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Relationships and sex education</w:t>
      </w:r>
    </w:p>
    <w:p w14:paraId="1CDC249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First aid</w:t>
      </w:r>
    </w:p>
    <w:p w14:paraId="4475BA2F"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Curriculum</w:t>
      </w:r>
    </w:p>
    <w:p w14:paraId="73746F6B" w14:textId="77777777" w:rsidR="005145B8" w:rsidRP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Designated teacher for looked-after and previously looked-after children</w:t>
      </w:r>
    </w:p>
    <w:p w14:paraId="54E34D9C" w14:textId="77777777" w:rsidR="005145B8" w:rsidRDefault="005145B8" w:rsidP="005145B8">
      <w:pPr>
        <w:pStyle w:val="4Bulletedcopyblue"/>
        <w:numPr>
          <w:ilvl w:val="0"/>
          <w:numId w:val="2"/>
        </w:numPr>
        <w:ind w:left="340" w:hanging="170"/>
        <w:rPr>
          <w:rFonts w:ascii="Calibri" w:hAnsi="Calibri" w:cs="Calibri"/>
          <w:sz w:val="22"/>
          <w:szCs w:val="22"/>
          <w:lang w:val="en-GB"/>
        </w:rPr>
      </w:pPr>
      <w:r w:rsidRPr="005145B8">
        <w:rPr>
          <w:rFonts w:ascii="Calibri" w:hAnsi="Calibri" w:cs="Calibri"/>
          <w:sz w:val="22"/>
          <w:szCs w:val="22"/>
          <w:lang w:val="en-GB"/>
        </w:rPr>
        <w:t xml:space="preserve">Privacy notices </w:t>
      </w:r>
    </w:p>
    <w:p w14:paraId="5CEE0773" w14:textId="0F480A0C"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Anti-bullying</w:t>
      </w:r>
    </w:p>
    <w:p w14:paraId="3BEF1865" w14:textId="4AD56294"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Whistle-blowing</w:t>
      </w:r>
    </w:p>
    <w:p w14:paraId="1324A4F9" w14:textId="22E9F8E0"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Online safety </w:t>
      </w:r>
    </w:p>
    <w:p w14:paraId="077E01C2" w14:textId="7634BAC1" w:rsidR="005145B8" w:rsidRDefault="005145B8"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Remote learning</w:t>
      </w:r>
    </w:p>
    <w:p w14:paraId="33FA07D9" w14:textId="155007BF" w:rsid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Acceptable use policy</w:t>
      </w:r>
    </w:p>
    <w:p w14:paraId="2911CE48" w14:textId="655BE53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Social media</w:t>
      </w:r>
    </w:p>
    <w:p w14:paraId="65396193" w14:textId="5E41775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Retention and storage of records</w:t>
      </w:r>
    </w:p>
    <w:p w14:paraId="7046EA39" w14:textId="7C818D25"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SEN policy</w:t>
      </w:r>
    </w:p>
    <w:p w14:paraId="2D1573C0" w14:textId="1A56F098"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 xml:space="preserve">Intimate care </w:t>
      </w:r>
    </w:p>
    <w:p w14:paraId="2D398B0E" w14:textId="4F51B857" w:rsidR="00DC0C07"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Safer recruitment</w:t>
      </w:r>
    </w:p>
    <w:p w14:paraId="2EE299F8" w14:textId="1902771D" w:rsidR="00DC0C07" w:rsidRPr="005145B8" w:rsidRDefault="00DC0C07" w:rsidP="005145B8">
      <w:pPr>
        <w:pStyle w:val="4Bulletedcopyblue"/>
        <w:numPr>
          <w:ilvl w:val="0"/>
          <w:numId w:val="2"/>
        </w:numPr>
        <w:ind w:left="340" w:hanging="170"/>
        <w:rPr>
          <w:rFonts w:ascii="Calibri" w:hAnsi="Calibri" w:cs="Calibri"/>
          <w:sz w:val="22"/>
          <w:szCs w:val="22"/>
          <w:lang w:val="en-GB"/>
        </w:rPr>
      </w:pPr>
      <w:r>
        <w:rPr>
          <w:rFonts w:ascii="Calibri" w:hAnsi="Calibri" w:cs="Calibri"/>
          <w:sz w:val="22"/>
          <w:szCs w:val="22"/>
          <w:lang w:val="en-GB"/>
        </w:rPr>
        <w:t>Visitor policy</w:t>
      </w:r>
    </w:p>
    <w:p w14:paraId="54C41031" w14:textId="456909E5" w:rsidR="005145B8" w:rsidRPr="005145B8" w:rsidRDefault="005145B8" w:rsidP="005145B8">
      <w:r w:rsidRPr="00196B86">
        <w:rPr>
          <w:highlight w:val="yellow"/>
        </w:rPr>
        <w:br w:type="page"/>
      </w:r>
    </w:p>
    <w:p w14:paraId="68F869CE" w14:textId="77777777" w:rsidR="00DC0C07" w:rsidRPr="008B723C" w:rsidRDefault="00DC0C07" w:rsidP="00DC0C07">
      <w:pPr>
        <w:pStyle w:val="1bodycopy10pt"/>
        <w:rPr>
          <w:rFonts w:asciiTheme="minorHAnsi" w:eastAsia="Arial" w:hAnsiTheme="minorHAnsi" w:cstheme="minorHAnsi"/>
          <w:b/>
          <w:bCs/>
          <w:sz w:val="22"/>
          <w:szCs w:val="22"/>
          <w:lang w:val="en-GB"/>
        </w:rPr>
      </w:pPr>
      <w:r w:rsidRPr="008B723C">
        <w:rPr>
          <w:rFonts w:asciiTheme="minorHAnsi" w:eastAsia="Arial" w:hAnsiTheme="minorHAnsi" w:cstheme="minorHAnsi"/>
          <w:b/>
          <w:bCs/>
          <w:sz w:val="22"/>
          <w:szCs w:val="22"/>
          <w:lang w:val="en-GB"/>
        </w:rPr>
        <w:lastRenderedPageBreak/>
        <w:t>These appendices are based on the Department for Education’s statutory guidance, Keeping Children Safe in Education.</w:t>
      </w:r>
    </w:p>
    <w:p w14:paraId="1CFFF894" w14:textId="77777777" w:rsidR="00DC0C07" w:rsidRPr="00DC0C07" w:rsidRDefault="00DC0C07" w:rsidP="00DC0C07">
      <w:pPr>
        <w:pStyle w:val="Heading2"/>
        <w:rPr>
          <w:b/>
          <w:bCs/>
        </w:rPr>
      </w:pPr>
      <w:bookmarkStart w:id="47" w:name="_Toc106271489"/>
      <w:bookmarkStart w:id="48" w:name="_Toc2124726460"/>
      <w:r w:rsidRPr="1D1076F4">
        <w:rPr>
          <w:b/>
          <w:bCs/>
        </w:rPr>
        <w:t>Appendix 1: types of abuse</w:t>
      </w:r>
      <w:bookmarkEnd w:id="47"/>
      <w:bookmarkEnd w:id="48"/>
    </w:p>
    <w:p w14:paraId="22EFF918" w14:textId="6A4D7B48" w:rsidR="00DC0C07" w:rsidRPr="00DC0C07" w:rsidRDefault="00DC0C07" w:rsidP="00DC0C07">
      <w:pPr>
        <w:rPr>
          <w:sz w:val="22"/>
        </w:rPr>
      </w:pPr>
      <w:r w:rsidRPr="00DC0C07">
        <w:rPr>
          <w:b/>
          <w:sz w:val="22"/>
        </w:rPr>
        <w:t>Abuse</w:t>
      </w:r>
      <w:r w:rsidRPr="00DC0C07">
        <w:rPr>
          <w:sz w:val="22"/>
        </w:rPr>
        <w:t xml:space="preserve">, including neglect, and safeguarding issues are rarely standalone events that can be covered by </w:t>
      </w:r>
      <w:r w:rsidR="00A7467E">
        <w:rPr>
          <w:sz w:val="22"/>
        </w:rPr>
        <w:t>one</w:t>
      </w:r>
      <w:r w:rsidRPr="00DC0C07">
        <w:rPr>
          <w:sz w:val="22"/>
        </w:rPr>
        <w:t xml:space="preserve"> definition or label. In most cases, multiple issues will overlap. </w:t>
      </w:r>
    </w:p>
    <w:p w14:paraId="6B33D174" w14:textId="77777777" w:rsidR="00DC0C07" w:rsidRPr="00DC0C07" w:rsidRDefault="00DC0C07" w:rsidP="00DC0C07">
      <w:pPr>
        <w:rPr>
          <w:sz w:val="22"/>
        </w:rPr>
      </w:pPr>
      <w:r w:rsidRPr="00DC0C07">
        <w:rPr>
          <w:b/>
          <w:bCs/>
          <w:sz w:val="22"/>
        </w:rPr>
        <w:t>Physical abuse</w:t>
      </w:r>
      <w:r w:rsidRPr="00DC0C07">
        <w:rPr>
          <w:sz w:val="22"/>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DF730C6" w14:textId="77777777" w:rsidR="00DC0C07" w:rsidRPr="00DC0C07" w:rsidRDefault="00DC0C07" w:rsidP="00DC0C07">
      <w:pPr>
        <w:rPr>
          <w:sz w:val="22"/>
        </w:rPr>
      </w:pPr>
      <w:r w:rsidRPr="00DC0C07">
        <w:rPr>
          <w:b/>
          <w:bCs/>
          <w:sz w:val="22"/>
        </w:rPr>
        <w:t>Emotional abuse</w:t>
      </w:r>
      <w:r w:rsidRPr="00DC0C07">
        <w:rPr>
          <w:sz w:val="22"/>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4F16E97B" w14:textId="77777777" w:rsidR="00DC0C07" w:rsidRPr="00DC0C07" w:rsidRDefault="00DC0C07" w:rsidP="00DC0C07">
      <w:pPr>
        <w:rPr>
          <w:sz w:val="22"/>
        </w:rPr>
      </w:pPr>
      <w:r w:rsidRPr="00DC0C07">
        <w:rPr>
          <w:sz w:val="22"/>
        </w:rPr>
        <w:t>Emotional abuse may involve:</w:t>
      </w:r>
    </w:p>
    <w:p w14:paraId="3D07ED73" w14:textId="49CBF6A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Conveying to a child that they are worthless or unloved, inadequate, or valued only insofar as they meet the needs of another person.</w:t>
      </w:r>
    </w:p>
    <w:p w14:paraId="742D1F7A" w14:textId="6C363F5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Not giving the child opportunities to express their views, deliberately silencing them or ‘making fun’ of what they say or how they communicate.</w:t>
      </w:r>
    </w:p>
    <w:p w14:paraId="021D8F33" w14:textId="746DF6E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30B3F0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Seeing or hearing the ill-treatment of another</w:t>
      </w:r>
    </w:p>
    <w:p w14:paraId="217D4BBB" w14:textId="6D71F8A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Serious bullying (including cyber-bullying), causing children frequently to feel frightened or in danger, or the exploitation or corruption of children.</w:t>
      </w:r>
    </w:p>
    <w:p w14:paraId="5ECF1628" w14:textId="61917DC9" w:rsidR="00DC0C07" w:rsidRPr="00DC0C07" w:rsidRDefault="00DC0C07" w:rsidP="00DC0C07">
      <w:pPr>
        <w:rPr>
          <w:sz w:val="22"/>
        </w:rPr>
      </w:pPr>
      <w:r w:rsidRPr="00DC0C07">
        <w:rPr>
          <w:b/>
          <w:bCs/>
          <w:sz w:val="22"/>
        </w:rPr>
        <w:t>Sexual abuse</w:t>
      </w:r>
      <w:r w:rsidRPr="00DC0C07">
        <w:rPr>
          <w:sz w:val="22"/>
        </w:rPr>
        <w:t xml:space="preserve"> involves forcing or enticing a child or young person to take part in sexual activities, not necessarily involving a high level of violence, whether the child is aware of what is happening. The activities may involve:</w:t>
      </w:r>
    </w:p>
    <w:p w14:paraId="4991D279" w14:textId="7A855D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Physical contact, including assault by penetration (for example, rape or oral sex) or non-penetrative acts such as masturbation, kissing, rubbing and touching outside of clothing.</w:t>
      </w:r>
    </w:p>
    <w:p w14:paraId="7A4452E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A2D7E27" w14:textId="77777777" w:rsidR="00DC0C07" w:rsidRPr="00DC0C07" w:rsidRDefault="00DC0C07" w:rsidP="00DC0C07">
      <w:pPr>
        <w:rPr>
          <w:sz w:val="22"/>
        </w:rPr>
      </w:pPr>
      <w:r w:rsidRPr="00DC0C07">
        <w:rPr>
          <w:sz w:val="22"/>
        </w:rPr>
        <w:t>Sexual abuse is not solely perpetrated by adult males. Women can also commit acts of sexual abuse, as can other children.</w:t>
      </w:r>
    </w:p>
    <w:p w14:paraId="2E4D58FD" w14:textId="77777777" w:rsidR="00DC0C07" w:rsidRPr="00DC0C07" w:rsidRDefault="00DC0C07" w:rsidP="00DC0C07">
      <w:pPr>
        <w:rPr>
          <w:sz w:val="22"/>
        </w:rPr>
      </w:pPr>
      <w:r w:rsidRPr="00DC0C07">
        <w:rPr>
          <w:b/>
          <w:sz w:val="22"/>
        </w:rPr>
        <w:t>Neglect</w:t>
      </w:r>
      <w:r w:rsidRPr="00DC0C07">
        <w:rPr>
          <w:sz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85BABF0" w14:textId="77777777" w:rsidR="00DC0C07" w:rsidRPr="00DC0C07" w:rsidRDefault="00DC0C07" w:rsidP="00DC0C07">
      <w:pPr>
        <w:rPr>
          <w:sz w:val="22"/>
        </w:rPr>
      </w:pPr>
      <w:r w:rsidRPr="00DC0C07">
        <w:rPr>
          <w:sz w:val="22"/>
        </w:rPr>
        <w:t>Once a child is born, neglect may involve a parent or carer failing to:</w:t>
      </w:r>
    </w:p>
    <w:p w14:paraId="1FE001B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Provide adequate food, clothing and shelter (including exclusion from home or abandonment)</w:t>
      </w:r>
    </w:p>
    <w:p w14:paraId="6FAE6FB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Protect a child from physical and emotional harm or danger</w:t>
      </w:r>
    </w:p>
    <w:p w14:paraId="11FFCB92"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adequate supervision (including the use of inadequate care-givers)</w:t>
      </w:r>
    </w:p>
    <w:p w14:paraId="1D3153A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access to appropriate medical care or treatment</w:t>
      </w:r>
    </w:p>
    <w:p w14:paraId="0863805F" w14:textId="5FBA4E42" w:rsidR="00DC0C07" w:rsidRPr="00DC0C07" w:rsidRDefault="00DC0C07" w:rsidP="00DC0C07">
      <w:pPr>
        <w:rPr>
          <w:sz w:val="22"/>
        </w:rPr>
      </w:pPr>
      <w:r w:rsidRPr="00DC0C07">
        <w:rPr>
          <w:sz w:val="22"/>
        </w:rPr>
        <w:t>It may also include neglect of, or unresponsiveness to, a child’s basic emotional needs</w:t>
      </w:r>
      <w:r w:rsidR="008C05D2">
        <w:rPr>
          <w:sz w:val="22"/>
        </w:rPr>
        <w:t>.</w:t>
      </w:r>
    </w:p>
    <w:p w14:paraId="5FDD791A" w14:textId="77777777" w:rsidR="00683BF2" w:rsidRPr="00683BF2" w:rsidRDefault="00683BF2" w:rsidP="00683BF2"/>
    <w:p w14:paraId="586DB667" w14:textId="77777777" w:rsidR="00CA61E1" w:rsidRPr="00CA61E1" w:rsidRDefault="00CA61E1" w:rsidP="00CA61E1"/>
    <w:p w14:paraId="376775E1" w14:textId="77777777" w:rsidR="00EC3A9B" w:rsidRPr="00EC3A9B" w:rsidRDefault="00EC3A9B" w:rsidP="003A452F">
      <w:pPr>
        <w:ind w:left="0" w:firstLine="0"/>
        <w:rPr>
          <w:sz w:val="22"/>
        </w:rPr>
      </w:pPr>
    </w:p>
    <w:p w14:paraId="43489B1A" w14:textId="77777777" w:rsidR="00DC0C07" w:rsidRPr="00DC0C07" w:rsidRDefault="00DC0C07" w:rsidP="00EC7E30">
      <w:pPr>
        <w:pStyle w:val="Heading2"/>
        <w:ind w:left="0" w:firstLine="0"/>
        <w:rPr>
          <w:b/>
          <w:bCs/>
        </w:rPr>
      </w:pPr>
      <w:bookmarkStart w:id="49" w:name="_Toc106271490"/>
      <w:bookmarkStart w:id="50" w:name="_Toc929939326"/>
      <w:r w:rsidRPr="1D1076F4">
        <w:rPr>
          <w:b/>
          <w:bCs/>
        </w:rPr>
        <w:lastRenderedPageBreak/>
        <w:t>Appendix 2: safer recruitment and DBS checks – policy and procedures</w:t>
      </w:r>
      <w:bookmarkEnd w:id="49"/>
      <w:bookmarkEnd w:id="50"/>
    </w:p>
    <w:p w14:paraId="327D4675"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Recruitment and selection process</w:t>
      </w:r>
    </w:p>
    <w:p w14:paraId="516C20A4" w14:textId="77777777" w:rsidR="00DC0C07" w:rsidRPr="00DC0C07" w:rsidRDefault="00DC0C07" w:rsidP="00DC0C07">
      <w:pPr>
        <w:rPr>
          <w:sz w:val="22"/>
        </w:rPr>
      </w:pPr>
      <w:r w:rsidRPr="00DC0C07">
        <w:rPr>
          <w:sz w:val="22"/>
        </w:rPr>
        <w:t>To make sure we recruit suitable people, we will ensure that those involved in the recruitment and employment of staff to work with children have received appropriate safer recruitment training.</w:t>
      </w:r>
    </w:p>
    <w:p w14:paraId="3C2D1EA7" w14:textId="77777777" w:rsidR="00DC0C07" w:rsidRPr="00DC0C07" w:rsidRDefault="00DC0C07" w:rsidP="00DC0C07">
      <w:pPr>
        <w:rPr>
          <w:sz w:val="22"/>
        </w:rPr>
      </w:pPr>
      <w:r w:rsidRPr="00DC0C07">
        <w:rPr>
          <w:sz w:val="22"/>
        </w:rPr>
        <w:t xml:space="preserve">We have put the following steps in place during our recruitment and selection process to ensure we are committed to safeguarding and promoting the welfare of children. </w:t>
      </w:r>
    </w:p>
    <w:p w14:paraId="29FDB5CD" w14:textId="77777777" w:rsidR="00DC0C07" w:rsidRPr="00DC0C07" w:rsidRDefault="00DC0C07" w:rsidP="00DC0C07">
      <w:pPr>
        <w:rPr>
          <w:b/>
          <w:sz w:val="22"/>
        </w:rPr>
      </w:pPr>
      <w:r w:rsidRPr="00DC0C07">
        <w:rPr>
          <w:b/>
          <w:sz w:val="22"/>
        </w:rPr>
        <w:t>Advertising</w:t>
      </w:r>
    </w:p>
    <w:p w14:paraId="053437BE" w14:textId="77777777" w:rsidR="00DC0C07" w:rsidRPr="00DC0C07" w:rsidRDefault="00DC0C07" w:rsidP="00DC0C07">
      <w:pPr>
        <w:rPr>
          <w:sz w:val="22"/>
        </w:rPr>
      </w:pPr>
      <w:r w:rsidRPr="00DC0C07">
        <w:rPr>
          <w:sz w:val="22"/>
        </w:rPr>
        <w:t>When advertising roles, we will make clear:</w:t>
      </w:r>
    </w:p>
    <w:p w14:paraId="3F4B2554" w14:textId="49BDD5C6"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Our school’s commitment to safeguarding and promoting the welfare of children</w:t>
      </w:r>
    </w:p>
    <w:p w14:paraId="40E3CEEC" w14:textId="12BEE32D"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That safeguarding checks will be undertaken</w:t>
      </w:r>
    </w:p>
    <w:p w14:paraId="7E86118B" w14:textId="401DEB7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The safeguarding requirements and responsibilities of the role, such as the extent to which the role will involve contact with children</w:t>
      </w:r>
    </w:p>
    <w:p w14:paraId="785BEB38" w14:textId="604C98C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795BA89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Application forms</w:t>
      </w:r>
    </w:p>
    <w:p w14:paraId="4C5ED22A"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Our application forms will:</w:t>
      </w:r>
    </w:p>
    <w:p w14:paraId="6CB1691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statement saying that it is an offence to apply for the role if an applicant is barred from engaging in regulated activity relevant to children (where the role involves this type of regulated activity)</w:t>
      </w:r>
    </w:p>
    <w:p w14:paraId="6D19EE19"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Include a copy of, or link to, our child protection and safeguarding policy and our policy on the employment of ex-offenders</w:t>
      </w:r>
    </w:p>
    <w:p w14:paraId="16D0254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Shortlisting</w:t>
      </w:r>
    </w:p>
    <w:p w14:paraId="4A31DEF1" w14:textId="3549B9E0"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Our shortlisting process will involve at least </w:t>
      </w:r>
      <w:r w:rsidR="006F43EB">
        <w:rPr>
          <w:rFonts w:ascii="Calibri" w:hAnsi="Calibri" w:cs="Calibri"/>
          <w:sz w:val="22"/>
          <w:szCs w:val="22"/>
          <w:lang w:val="en-GB"/>
        </w:rPr>
        <w:t>two</w:t>
      </w:r>
      <w:r w:rsidRPr="00DC0C07">
        <w:rPr>
          <w:rFonts w:ascii="Calibri" w:hAnsi="Calibri" w:cs="Calibri"/>
          <w:sz w:val="22"/>
          <w:szCs w:val="22"/>
          <w:lang w:val="en-GB"/>
        </w:rPr>
        <w:t xml:space="preserve"> people and will:</w:t>
      </w:r>
    </w:p>
    <w:p w14:paraId="7642A375" w14:textId="1037920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Consider any inconsistencies and look for gaps in employment and reasons given for them</w:t>
      </w:r>
    </w:p>
    <w:p w14:paraId="7585AC86" w14:textId="3EE8E75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all potential concerns</w:t>
      </w:r>
    </w:p>
    <w:p w14:paraId="2438759C"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Once we have shortlisted candidates, we will ask shortlisted candidates to:</w:t>
      </w:r>
    </w:p>
    <w:p w14:paraId="2504AEED" w14:textId="44B4B11A"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Complete a self-declaration of their criminal record or any information that would make them unsuitable to work with children, so that they can share relevant information and discuss it at interview stage. The information we will ask for includes:</w:t>
      </w:r>
    </w:p>
    <w:p w14:paraId="3FB777FD"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If they have a criminal history</w:t>
      </w:r>
    </w:p>
    <w:p w14:paraId="7C8300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included on the barred list</w:t>
      </w:r>
    </w:p>
    <w:p w14:paraId="48A79B18"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Whether they are prohibited from teaching</w:t>
      </w:r>
    </w:p>
    <w:p w14:paraId="60F5C3A7"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Information about any criminal offences committed in any country in line with the law as applicable in England and Wales</w:t>
      </w:r>
    </w:p>
    <w:p w14:paraId="4F5FD900"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Any relevant overseas information </w:t>
      </w:r>
    </w:p>
    <w:p w14:paraId="2B14AE17" w14:textId="7E03A3E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Sign a declaration confirming the information they have provided is true.</w:t>
      </w:r>
    </w:p>
    <w:p w14:paraId="53678112" w14:textId="77777777" w:rsidR="00DC0C07" w:rsidRPr="00DC0C07" w:rsidRDefault="00DC0C07" w:rsidP="00DC0C07">
      <w:pPr>
        <w:pStyle w:val="4Bulletedcopyblue"/>
        <w:rPr>
          <w:rFonts w:ascii="Calibri" w:hAnsi="Calibri" w:cs="Calibri"/>
          <w:sz w:val="22"/>
          <w:szCs w:val="22"/>
          <w:lang w:val="en-GB"/>
        </w:rPr>
      </w:pPr>
      <w:r w:rsidRPr="00DC0C07">
        <w:rPr>
          <w:rFonts w:ascii="Calibri" w:hAnsi="Calibri" w:cs="Calibri"/>
          <w:sz w:val="22"/>
          <w:szCs w:val="22"/>
          <w:lang w:val="en-GB"/>
        </w:rPr>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14:paraId="44CF6BC7"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Seeking references and checking employment history</w:t>
      </w:r>
    </w:p>
    <w:p w14:paraId="64667BC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We will obtain references before interview. Any concerns raised will be explored further with referees and taken up with the candidate at interview.  </w:t>
      </w:r>
    </w:p>
    <w:p w14:paraId="4AA72389" w14:textId="13B32FEC"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When seeking references, we will:</w:t>
      </w:r>
    </w:p>
    <w:p w14:paraId="090B18FD"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lastRenderedPageBreak/>
        <w:t xml:space="preserve">Not accept open references </w:t>
      </w:r>
    </w:p>
    <w:p w14:paraId="09CA49B3" w14:textId="08009AB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Liaise directly with referees and verify any information contained within references with the referees</w:t>
      </w:r>
    </w:p>
    <w:p w14:paraId="307A1CD0" w14:textId="1A3B9C8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57B027A9" w14:textId="7BF1605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verification of the candidate’s most recent relevant period of employment if they are not currently employed</w:t>
      </w:r>
    </w:p>
    <w:p w14:paraId="1BEE5EE8" w14:textId="76095C9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Secure a reference from the relevant employer from the last time the candidate worked with children if they are not currently working with children</w:t>
      </w:r>
    </w:p>
    <w:p w14:paraId="22BB9BF6" w14:textId="60310FCC"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Compare the information on the application form with that in the reference and take up any inconsistencies with the candidate</w:t>
      </w:r>
    </w:p>
    <w:p w14:paraId="125AF041" w14:textId="1D375FB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Resolve any concerns before any appointment is confirmed.  </w:t>
      </w:r>
    </w:p>
    <w:p w14:paraId="45BFB6D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Interview and selection</w:t>
      </w:r>
    </w:p>
    <w:p w14:paraId="66D55B85"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 xml:space="preserve">When interviewing candidates, we will: </w:t>
      </w:r>
    </w:p>
    <w:p w14:paraId="2224F73A" w14:textId="5537FF5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Probe any gaps in employment, or where the candidate has changed employment or location frequently and ask candidates to explain this</w:t>
      </w:r>
    </w:p>
    <w:p w14:paraId="7F2D33D9" w14:textId="604AAA1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Explore any potential areas of concern to determine the candidate’s suitability to work with children</w:t>
      </w:r>
    </w:p>
    <w:p w14:paraId="042B0C7D" w14:textId="2B6BB16F"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Record all information considered and decisions made</w:t>
      </w:r>
    </w:p>
    <w:p w14:paraId="028AC63F" w14:textId="77777777" w:rsidR="00DC0C07" w:rsidRPr="00DC0C07" w:rsidRDefault="00DC0C07" w:rsidP="00DC0C07">
      <w:pPr>
        <w:pStyle w:val="Subhead2"/>
        <w:rPr>
          <w:rFonts w:ascii="Calibri" w:hAnsi="Calibri" w:cs="Calibri"/>
          <w:sz w:val="22"/>
          <w:szCs w:val="22"/>
        </w:rPr>
      </w:pPr>
      <w:r w:rsidRPr="00DC0C07">
        <w:rPr>
          <w:rFonts w:ascii="Calibri" w:hAnsi="Calibri" w:cs="Calibri"/>
          <w:sz w:val="22"/>
          <w:szCs w:val="22"/>
        </w:rPr>
        <w:t>Pre-appointment vetting checks</w:t>
      </w:r>
    </w:p>
    <w:p w14:paraId="20E40028"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65E6CAE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New staff</w:t>
      </w:r>
    </w:p>
    <w:p w14:paraId="62023477" w14:textId="77777777" w:rsidR="00DC0C07" w:rsidRPr="00DC0C07" w:rsidRDefault="00DC0C07" w:rsidP="00DC0C07">
      <w:pPr>
        <w:rPr>
          <w:sz w:val="22"/>
        </w:rPr>
      </w:pPr>
      <w:r w:rsidRPr="00DC0C07">
        <w:rPr>
          <w:sz w:val="22"/>
        </w:rPr>
        <w:t>All offers of appointment will be conditional until satisfactory completion of the necessary pre-employment checks. When appointing new staff, we will:</w:t>
      </w:r>
    </w:p>
    <w:p w14:paraId="09A39672" w14:textId="4301601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identity</w:t>
      </w:r>
    </w:p>
    <w:p w14:paraId="63CF4564" w14:textId="154E82D2"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21A5ED17" w14:textId="26CF122B"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Obtain a separate barred list check if they will start work in regulated activity before the DBS certificate is available</w:t>
      </w:r>
    </w:p>
    <w:p w14:paraId="75854413" w14:textId="403D6BD8"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mental and physical fitness to carry out their work responsibilities</w:t>
      </w:r>
    </w:p>
    <w:p w14:paraId="14917A00" w14:textId="6417A9B5"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Verify their right to work in the UK. We will keep a copy of this verification for the duration of the member of staff’s employment and for </w:t>
      </w:r>
      <w:r w:rsidR="00862FBE">
        <w:rPr>
          <w:rFonts w:ascii="Calibri" w:hAnsi="Calibri" w:cs="Calibri"/>
          <w:sz w:val="22"/>
          <w:szCs w:val="22"/>
          <w:lang w:val="en-GB"/>
        </w:rPr>
        <w:t>two</w:t>
      </w:r>
      <w:r w:rsidRPr="00DC0C07">
        <w:rPr>
          <w:rFonts w:ascii="Calibri" w:hAnsi="Calibri" w:cs="Calibri"/>
          <w:sz w:val="22"/>
          <w:szCs w:val="22"/>
          <w:lang w:val="en-GB"/>
        </w:rPr>
        <w:t xml:space="preserve"> years afterwards. </w:t>
      </w:r>
    </w:p>
    <w:p w14:paraId="2C021776" w14:textId="2B2C132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Verify their professional qualifications, as appropriate</w:t>
      </w:r>
    </w:p>
    <w:p w14:paraId="674ACBF4" w14:textId="54E6982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Ensure they are not subject to a prohibition order if they are employed to be a teacher</w:t>
      </w:r>
    </w:p>
    <w:p w14:paraId="2F741A6A" w14:textId="77777777" w:rsidR="00924CE8"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 out further additional checks, as appropriate, on candidates who have lived or worked outside of the UK</w:t>
      </w:r>
    </w:p>
    <w:p w14:paraId="3B7F316C" w14:textId="7900D18E" w:rsidR="00DC0C07" w:rsidRPr="00DC0C07" w:rsidRDefault="00DC0C07" w:rsidP="00924CE8">
      <w:pPr>
        <w:pStyle w:val="4Bulletedcopyblue"/>
        <w:ind w:left="340"/>
        <w:rPr>
          <w:rFonts w:ascii="Calibri" w:hAnsi="Calibri" w:cs="Calibri"/>
          <w:sz w:val="22"/>
          <w:szCs w:val="22"/>
          <w:lang w:val="en-GB"/>
        </w:rPr>
      </w:pPr>
      <w:r w:rsidRPr="00DC0C07">
        <w:rPr>
          <w:rFonts w:ascii="Calibri" w:hAnsi="Calibri" w:cs="Calibri"/>
          <w:sz w:val="22"/>
          <w:szCs w:val="22"/>
          <w:lang w:val="en-GB"/>
        </w:rPr>
        <w:t xml:space="preserve">These could include, where available: </w:t>
      </w:r>
    </w:p>
    <w:p w14:paraId="1997D7A6" w14:textId="77777777"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all staff, including teaching positions: </w:t>
      </w:r>
      <w:hyperlink r:id="rId61" w:history="1">
        <w:r w:rsidRPr="00DC0C07">
          <w:rPr>
            <w:rStyle w:val="Hyperlink"/>
            <w:rFonts w:ascii="Calibri" w:hAnsi="Calibri" w:cs="Calibri"/>
            <w:sz w:val="22"/>
            <w:szCs w:val="22"/>
            <w:lang w:val="en-GB"/>
          </w:rPr>
          <w:t>criminal records checks for overseas applicants</w:t>
        </w:r>
      </w:hyperlink>
    </w:p>
    <w:p w14:paraId="7138C5DB" w14:textId="1455D8BB" w:rsidR="00DC0C07" w:rsidRPr="00DC0C07" w:rsidRDefault="00DC0C07" w:rsidP="00DC0C07">
      <w:pPr>
        <w:pStyle w:val="4Bulletedcopyblue"/>
        <w:numPr>
          <w:ilvl w:val="1"/>
          <w:numId w:val="2"/>
        </w:numPr>
        <w:rPr>
          <w:rFonts w:ascii="Calibri" w:hAnsi="Calibri" w:cs="Calibri"/>
          <w:sz w:val="22"/>
          <w:szCs w:val="22"/>
          <w:lang w:val="en-GB"/>
        </w:rPr>
      </w:pPr>
      <w:r w:rsidRPr="00DC0C07">
        <w:rPr>
          <w:rFonts w:ascii="Calibri" w:hAnsi="Calibri" w:cs="Calibri"/>
          <w:sz w:val="22"/>
          <w:szCs w:val="22"/>
          <w:lang w:val="en-GB"/>
        </w:rPr>
        <w:t xml:space="preserve">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w:t>
      </w:r>
      <w:r w:rsidR="001C41E0" w:rsidRPr="00DC0C07">
        <w:rPr>
          <w:rFonts w:ascii="Calibri" w:hAnsi="Calibri" w:cs="Calibri"/>
          <w:sz w:val="22"/>
          <w:szCs w:val="22"/>
          <w:lang w:val="en-GB"/>
        </w:rPr>
        <w:t>teach.</w:t>
      </w:r>
    </w:p>
    <w:p w14:paraId="104ED63C" w14:textId="53121073"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Check </w:t>
      </w:r>
      <w:r w:rsidR="001C41E0" w:rsidRPr="00DC0C07">
        <w:rPr>
          <w:rFonts w:ascii="Calibri" w:hAnsi="Calibri" w:cs="Calibri"/>
          <w:sz w:val="22"/>
          <w:szCs w:val="22"/>
          <w:lang w:val="en-GB"/>
        </w:rPr>
        <w:t>those candidates</w:t>
      </w:r>
      <w:r w:rsidRPr="00DC0C07">
        <w:rPr>
          <w:rFonts w:ascii="Calibri" w:hAnsi="Calibri" w:cs="Calibri"/>
          <w:sz w:val="22"/>
          <w:szCs w:val="22"/>
          <w:lang w:val="en-GB"/>
        </w:rPr>
        <w:t xml:space="preserve"> taking up a management position* are not subject to a prohibition from management (section 128) direction made by the secretary of </w:t>
      </w:r>
      <w:r w:rsidR="001C41E0" w:rsidRPr="00DC0C07">
        <w:rPr>
          <w:rFonts w:ascii="Calibri" w:hAnsi="Calibri" w:cs="Calibri"/>
          <w:sz w:val="22"/>
          <w:szCs w:val="22"/>
          <w:lang w:val="en-GB"/>
        </w:rPr>
        <w:t>state.</w:t>
      </w:r>
    </w:p>
    <w:p w14:paraId="3B7D63F6" w14:textId="77777777" w:rsidR="00DC0C07" w:rsidRPr="00DC0C07" w:rsidRDefault="00DC0C07" w:rsidP="00DC0C07">
      <w:pPr>
        <w:pStyle w:val="1bodycopy10pt"/>
        <w:rPr>
          <w:rFonts w:ascii="Calibri" w:hAnsi="Calibri" w:cs="Calibri"/>
          <w:sz w:val="22"/>
          <w:szCs w:val="22"/>
          <w:lang w:val="en-GB"/>
        </w:rPr>
      </w:pPr>
      <w:r w:rsidRPr="00DC0C07">
        <w:rPr>
          <w:rFonts w:ascii="Calibri" w:hAnsi="Calibri" w:cs="Calibri"/>
          <w:sz w:val="22"/>
          <w:szCs w:val="22"/>
          <w:lang w:val="en-GB"/>
        </w:rPr>
        <w:lastRenderedPageBreak/>
        <w:t>* Management positions are most likely to include, but are not limited to, headteachers, principals and deputy/assistant headteachers.</w:t>
      </w:r>
    </w:p>
    <w:p w14:paraId="547095A1" w14:textId="793A716D" w:rsidR="00DC0C07" w:rsidRPr="00DC0C07" w:rsidRDefault="00DC0C07" w:rsidP="00DC0C07">
      <w:pPr>
        <w:spacing w:after="160" w:line="259" w:lineRule="auto"/>
        <w:rPr>
          <w:rFonts w:eastAsia="Arial"/>
          <w:sz w:val="22"/>
        </w:rPr>
      </w:pPr>
      <w:r w:rsidRPr="00DC0C07">
        <w:rPr>
          <w:rFonts w:eastAsia="Arial"/>
          <w:sz w:val="22"/>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E292357" w14:textId="77777777" w:rsidR="00DC0C07" w:rsidRPr="00DC0C07" w:rsidRDefault="00DC0C07" w:rsidP="00DC0C07">
      <w:pPr>
        <w:spacing w:after="160" w:line="259" w:lineRule="auto"/>
        <w:rPr>
          <w:sz w:val="22"/>
        </w:rPr>
      </w:pPr>
      <w:r w:rsidRPr="00DC0C07">
        <w:rPr>
          <w:rFonts w:eastAsia="Arial"/>
          <w:b/>
          <w:sz w:val="22"/>
        </w:rPr>
        <w:t>Regulated activity</w:t>
      </w:r>
      <w:r w:rsidRPr="00DC0C07">
        <w:rPr>
          <w:rFonts w:eastAsia="Arial"/>
          <w:sz w:val="22"/>
        </w:rPr>
        <w:t xml:space="preserve"> means a person who will be:</w:t>
      </w:r>
    </w:p>
    <w:p w14:paraId="0B3DC95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Responsible, on a regular basis in a school or college, for teaching, training, instructing, caring for or supervising children; or</w:t>
      </w:r>
    </w:p>
    <w:p w14:paraId="5C624834"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Carrying out paid, or unsupervised unpaid, work regularly in a school or college where that work provides an opportunity for contact with children; or</w:t>
      </w:r>
    </w:p>
    <w:p w14:paraId="4178C9CF" w14:textId="35EDCE9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Engaging in intimate or personal care or overnight activity, even if this happens only once and regardless of whether they are supervised or </w:t>
      </w:r>
      <w:r w:rsidR="001C41E0" w:rsidRPr="00DC0C07">
        <w:rPr>
          <w:rFonts w:ascii="Calibri" w:hAnsi="Calibri" w:cs="Calibri"/>
          <w:sz w:val="22"/>
          <w:szCs w:val="22"/>
          <w:lang w:val="en-GB"/>
        </w:rPr>
        <w:t>not.</w:t>
      </w:r>
    </w:p>
    <w:p w14:paraId="51E2D8A6"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Existing staff</w:t>
      </w:r>
    </w:p>
    <w:p w14:paraId="069E38F7" w14:textId="77777777" w:rsidR="00DC0C07" w:rsidRPr="00DC0C07" w:rsidRDefault="00DC0C07" w:rsidP="00DC0C07">
      <w:pPr>
        <w:rPr>
          <w:sz w:val="22"/>
        </w:rPr>
      </w:pPr>
      <w:r w:rsidRPr="00DC0C07">
        <w:rPr>
          <w:sz w:val="22"/>
        </w:rPr>
        <w:t>In certain circumstances we will carry out all the relevant checks on existing staff as if the individual was a new member of staff. These circumstances are when:</w:t>
      </w:r>
    </w:p>
    <w:p w14:paraId="7EFC1B57"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are concerns about an existing member of staff’s suitability to work with children; or </w:t>
      </w:r>
    </w:p>
    <w:p w14:paraId="28B1E0FA"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An individual moves from a post that is not regulated activity to one that is; or</w:t>
      </w:r>
    </w:p>
    <w:p w14:paraId="4B10A0C6" w14:textId="2C19115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There has been a break in service of 12 weeks or </w:t>
      </w:r>
      <w:r w:rsidR="001C41E0" w:rsidRPr="00DC0C07">
        <w:rPr>
          <w:rFonts w:ascii="Calibri" w:hAnsi="Calibri" w:cs="Calibri"/>
          <w:sz w:val="22"/>
          <w:szCs w:val="22"/>
          <w:lang w:val="en-GB"/>
        </w:rPr>
        <w:t>more.</w:t>
      </w:r>
      <w:r w:rsidRPr="00DC0C07">
        <w:rPr>
          <w:rFonts w:ascii="Calibri" w:hAnsi="Calibri" w:cs="Calibri"/>
          <w:sz w:val="22"/>
          <w:szCs w:val="22"/>
          <w:lang w:val="en-GB"/>
        </w:rPr>
        <w:t xml:space="preserve"> </w:t>
      </w:r>
    </w:p>
    <w:p w14:paraId="57F4B07B" w14:textId="77777777" w:rsidR="00DC0C07" w:rsidRPr="00DC0C07" w:rsidRDefault="00DC0C07" w:rsidP="00DC0C07">
      <w:pPr>
        <w:rPr>
          <w:sz w:val="22"/>
        </w:rPr>
      </w:pPr>
      <w:r w:rsidRPr="00DC0C07">
        <w:rPr>
          <w:sz w:val="22"/>
        </w:rPr>
        <w:t>We will refer to the DBS anyone who has harmed, or poses a risk of harm, to a child or vulnerable adult where:</w:t>
      </w:r>
    </w:p>
    <w:p w14:paraId="612355BE"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engaged in </w:t>
      </w:r>
      <w:hyperlink r:id="rId62" w:anchor="relevant-conduct-in-relation-to-children" w:history="1">
        <w:r w:rsidRPr="00DC0C07">
          <w:rPr>
            <w:rStyle w:val="Hyperlink"/>
            <w:rFonts w:ascii="Calibri" w:hAnsi="Calibri" w:cs="Calibri"/>
            <w:sz w:val="22"/>
            <w:szCs w:val="22"/>
            <w:lang w:val="en-GB"/>
          </w:rPr>
          <w:t>relevant conduct</w:t>
        </w:r>
      </w:hyperlink>
      <w:r w:rsidRPr="00DC0C07">
        <w:rPr>
          <w:rFonts w:ascii="Calibri" w:hAnsi="Calibri" w:cs="Calibri"/>
          <w:sz w:val="22"/>
          <w:szCs w:val="22"/>
          <w:lang w:val="en-GB"/>
        </w:rPr>
        <w:t>; or</w:t>
      </w:r>
    </w:p>
    <w:p w14:paraId="239D4BEB"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We believe the individual has received a caution or conviction for a relevant (automatic barring either with or without the right to make representations) offence, under the </w:t>
      </w:r>
      <w:hyperlink r:id="rId63" w:history="1">
        <w:r w:rsidRPr="00DC0C07">
          <w:rPr>
            <w:rStyle w:val="Hyperlink"/>
            <w:rFonts w:ascii="Calibri" w:hAnsi="Calibri" w:cs="Calibri"/>
            <w:sz w:val="22"/>
            <w:szCs w:val="22"/>
            <w:lang w:val="en-GB"/>
          </w:rPr>
          <w:t>Safeguarding Vulnerable Groups Act 2006 (Prescribed Criteria and Miscellaneous Provisions) Regulations 2009</w:t>
        </w:r>
      </w:hyperlink>
      <w:r w:rsidRPr="00DC0C07">
        <w:rPr>
          <w:rFonts w:ascii="Calibri" w:hAnsi="Calibri" w:cs="Calibri"/>
          <w:sz w:val="22"/>
          <w:szCs w:val="22"/>
          <w:lang w:val="en-GB"/>
        </w:rPr>
        <w:t>; or</w:t>
      </w:r>
    </w:p>
    <w:p w14:paraId="64762D71"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We believe the ‘harm test’ is satisfied in respect of the individual (i.e. they may harm a child or vulnerable adult or put them at risk of harm); and</w:t>
      </w:r>
    </w:p>
    <w:p w14:paraId="24BA354C" w14:textId="4B23242E"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The individual has been removed from working in regulated activity (paid or unpaid) or would have been removed if they had not </w:t>
      </w:r>
      <w:r w:rsidR="001C41E0" w:rsidRPr="00DC0C07">
        <w:rPr>
          <w:rFonts w:ascii="Calibri" w:hAnsi="Calibri" w:cs="Calibri"/>
          <w:sz w:val="22"/>
          <w:szCs w:val="22"/>
          <w:lang w:val="en-GB"/>
        </w:rPr>
        <w:t>left.</w:t>
      </w:r>
      <w:r w:rsidRPr="00DC0C07">
        <w:rPr>
          <w:rFonts w:ascii="Calibri" w:eastAsia="Arial" w:hAnsi="Calibri" w:cs="Calibri"/>
          <w:sz w:val="22"/>
          <w:szCs w:val="22"/>
          <w:lang w:val="en-GB"/>
        </w:rPr>
        <w:t xml:space="preserve"> </w:t>
      </w:r>
    </w:p>
    <w:p w14:paraId="169B7802"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Agency and third-party staff</w:t>
      </w:r>
    </w:p>
    <w:p w14:paraId="65579E92" w14:textId="77777777" w:rsidR="00DC0C07" w:rsidRPr="00DC0C07" w:rsidRDefault="00DC0C07" w:rsidP="00DC0C07">
      <w:pPr>
        <w:rPr>
          <w:sz w:val="22"/>
        </w:rPr>
      </w:pPr>
      <w:r w:rsidRPr="00DC0C07">
        <w:rPr>
          <w:sz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D6B2991"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Contractors</w:t>
      </w:r>
    </w:p>
    <w:p w14:paraId="43269A69" w14:textId="77777777" w:rsidR="00DC0C07" w:rsidRPr="00DC0C07" w:rsidRDefault="00DC0C07" w:rsidP="00DC0C07">
      <w:pPr>
        <w:rPr>
          <w:rFonts w:eastAsia="Arial"/>
          <w:sz w:val="22"/>
        </w:rPr>
      </w:pPr>
      <w:r w:rsidRPr="00DC0C07">
        <w:rPr>
          <w:rFonts w:eastAsia="Arial"/>
          <w:sz w:val="22"/>
        </w:rPr>
        <w:t>We will ensure that any contractor, or any employee of the contractor, who is to work at the school has had the appropriate level of DBS check (this includes contractors who are provided through a PFI or similar contract). This will be:</w:t>
      </w:r>
    </w:p>
    <w:p w14:paraId="3AFE75DA" w14:textId="5C4B993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with barred list information for contractors engaging in regulated </w:t>
      </w:r>
      <w:r w:rsidR="001C41E0" w:rsidRPr="00DC0C07">
        <w:rPr>
          <w:rFonts w:ascii="Calibri" w:hAnsi="Calibri" w:cs="Calibri"/>
          <w:sz w:val="22"/>
          <w:szCs w:val="22"/>
          <w:lang w:val="en-GB"/>
        </w:rPr>
        <w:t>activity.</w:t>
      </w:r>
    </w:p>
    <w:p w14:paraId="4EFBFF84" w14:textId="5F3FDE84"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An enhanced DBS check, not including barred list information, for all other contractors who are not in regulated activity but whose work provides them with an opportunity for regular contact with </w:t>
      </w:r>
      <w:r w:rsidR="001C41E0" w:rsidRPr="00DC0C07">
        <w:rPr>
          <w:rFonts w:ascii="Calibri" w:hAnsi="Calibri" w:cs="Calibri"/>
          <w:sz w:val="22"/>
          <w:szCs w:val="22"/>
          <w:lang w:val="en-GB"/>
        </w:rPr>
        <w:t>children.</w:t>
      </w:r>
      <w:r w:rsidRPr="00DC0C07">
        <w:rPr>
          <w:rFonts w:ascii="Calibri" w:hAnsi="Calibri" w:cs="Calibri"/>
          <w:sz w:val="22"/>
          <w:szCs w:val="22"/>
          <w:lang w:val="en-GB"/>
        </w:rPr>
        <w:t xml:space="preserve"> </w:t>
      </w:r>
    </w:p>
    <w:p w14:paraId="34864432" w14:textId="77777777" w:rsidR="00DC0C07" w:rsidRPr="00DC0C07" w:rsidRDefault="00DC0C07" w:rsidP="00DC0C07">
      <w:pPr>
        <w:rPr>
          <w:sz w:val="22"/>
        </w:rPr>
      </w:pPr>
      <w:r w:rsidRPr="00DC0C07">
        <w:rPr>
          <w:sz w:val="22"/>
        </w:rPr>
        <w:t xml:space="preserve">We will obtain the DBS check for self-employed contractors. </w:t>
      </w:r>
    </w:p>
    <w:p w14:paraId="1DF2F274" w14:textId="77777777" w:rsidR="00DC0C07" w:rsidRPr="00DC0C07" w:rsidRDefault="00DC0C07" w:rsidP="00DC0C07">
      <w:pPr>
        <w:rPr>
          <w:sz w:val="22"/>
        </w:rPr>
      </w:pPr>
      <w:r w:rsidRPr="00DC0C07">
        <w:rPr>
          <w:sz w:val="22"/>
        </w:rPr>
        <w:t xml:space="preserve">We will not keep copies of such checks for longer than 6 months. </w:t>
      </w:r>
    </w:p>
    <w:p w14:paraId="0C4C2024" w14:textId="77777777" w:rsidR="00DC0C07" w:rsidRPr="00DC0C07" w:rsidRDefault="00DC0C07" w:rsidP="00DC0C07">
      <w:pPr>
        <w:rPr>
          <w:sz w:val="22"/>
        </w:rPr>
      </w:pPr>
      <w:r w:rsidRPr="00DC0C07">
        <w:rPr>
          <w:sz w:val="22"/>
        </w:rPr>
        <w:t xml:space="preserve">Contractors who have not had any checks will not be allowed to work unsupervised or engage in regulated activity under any circumstances. </w:t>
      </w:r>
    </w:p>
    <w:p w14:paraId="5F79A9F1" w14:textId="77777777" w:rsidR="00DC0C07" w:rsidRPr="00DC0C07" w:rsidRDefault="00DC0C07" w:rsidP="00DC0C07">
      <w:pPr>
        <w:rPr>
          <w:sz w:val="22"/>
        </w:rPr>
      </w:pPr>
      <w:r w:rsidRPr="00DC0C07">
        <w:rPr>
          <w:sz w:val="22"/>
        </w:rPr>
        <w:lastRenderedPageBreak/>
        <w:t xml:space="preserve">We will check the identity of all contractors and their staff on arrival at the school. </w:t>
      </w:r>
    </w:p>
    <w:p w14:paraId="59796A7A" w14:textId="30484432" w:rsidR="00DC0C07" w:rsidRPr="00DC0C07" w:rsidRDefault="00DC0C07" w:rsidP="00DC0C07">
      <w:pPr>
        <w:rPr>
          <w:sz w:val="22"/>
        </w:rPr>
      </w:pPr>
      <w:r w:rsidRPr="00DC0C07">
        <w:rPr>
          <w:sz w:val="22"/>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1F6A1B0"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Trainee/student teachers</w:t>
      </w:r>
    </w:p>
    <w:p w14:paraId="0DA5AED6" w14:textId="77777777" w:rsidR="00DC0C07" w:rsidRPr="00DC0C07" w:rsidRDefault="00DC0C07" w:rsidP="00DC0C07">
      <w:pPr>
        <w:rPr>
          <w:sz w:val="22"/>
        </w:rPr>
      </w:pPr>
      <w:r w:rsidRPr="00DC0C07">
        <w:rPr>
          <w:sz w:val="22"/>
        </w:rPr>
        <w:t>Where applicants for initial teacher training are salaried by us, we will ensure that all necessary checks are carried out.</w:t>
      </w:r>
    </w:p>
    <w:p w14:paraId="28310FAD" w14:textId="77777777" w:rsidR="00DC0C07" w:rsidRPr="00DC0C07" w:rsidRDefault="00DC0C07" w:rsidP="00DC0C07">
      <w:pPr>
        <w:rPr>
          <w:sz w:val="22"/>
        </w:rPr>
      </w:pPr>
      <w:r w:rsidRPr="00DC0C07">
        <w:rPr>
          <w:sz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7D3321B5" w14:textId="48F136B7" w:rsidR="00DC0C07" w:rsidRPr="00DC0C07" w:rsidRDefault="001C41E0" w:rsidP="00DC0C07">
      <w:pPr>
        <w:rPr>
          <w:sz w:val="22"/>
        </w:rPr>
      </w:pPr>
      <w:r>
        <w:rPr>
          <w:rStyle w:val="1bodycopy10ptChar"/>
          <w:rFonts w:ascii="Calibri" w:hAnsi="Calibri" w:cs="Calibri"/>
          <w:sz w:val="22"/>
          <w:szCs w:val="22"/>
        </w:rPr>
        <w:t xml:space="preserve">In </w:t>
      </w:r>
      <w:r w:rsidR="00DC0C07" w:rsidRPr="00DC0C07">
        <w:rPr>
          <w:sz w:val="22"/>
        </w:rPr>
        <w:t>both cases, this includes checks to ensure that individuals are not disqualified under the 2018 Childcare Disqualification Regulations and Childcare Act 2006.</w:t>
      </w:r>
    </w:p>
    <w:p w14:paraId="2DA10FFF"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Volunteers</w:t>
      </w:r>
    </w:p>
    <w:p w14:paraId="16EF6B0D" w14:textId="77777777" w:rsidR="00DC0C07" w:rsidRPr="00DC0C07" w:rsidRDefault="00DC0C07" w:rsidP="00DC0C07">
      <w:pPr>
        <w:rPr>
          <w:sz w:val="22"/>
        </w:rPr>
      </w:pPr>
      <w:r w:rsidRPr="00DC0C07">
        <w:rPr>
          <w:sz w:val="22"/>
        </w:rPr>
        <w:t>We will:</w:t>
      </w:r>
    </w:p>
    <w:p w14:paraId="79EA9B26" w14:textId="2E93FB4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Never leave an unchecked volunteer unsupervised or allow them to work in regulated </w:t>
      </w:r>
      <w:r w:rsidR="001C41E0" w:rsidRPr="00DC0C07">
        <w:rPr>
          <w:rFonts w:ascii="Calibri" w:hAnsi="Calibri" w:cs="Calibri"/>
          <w:sz w:val="22"/>
          <w:szCs w:val="22"/>
          <w:lang w:val="en-GB"/>
        </w:rPr>
        <w:t>activity</w:t>
      </w:r>
    </w:p>
    <w:p w14:paraId="384F014F" w14:textId="06A0B5B1"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Obtain an enhanced DBS check with barred list information for all volunteers who are new to working in regulated </w:t>
      </w:r>
      <w:r w:rsidR="001C41E0" w:rsidRPr="00DC0C07">
        <w:rPr>
          <w:rFonts w:ascii="Calibri" w:hAnsi="Calibri" w:cs="Calibri"/>
          <w:sz w:val="22"/>
          <w:szCs w:val="22"/>
          <w:lang w:val="en-GB"/>
        </w:rPr>
        <w:t>activity</w:t>
      </w:r>
    </w:p>
    <w:p w14:paraId="49F1FAF5" w14:textId="2F7038D0"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Carry out a risk assessment when deciding whether to seek an enhanced DBS check without barred list information for any volunteers not engaging in regulated activity. We will retain a record of this risk </w:t>
      </w:r>
      <w:r w:rsidR="001C41E0" w:rsidRPr="00DC0C07">
        <w:rPr>
          <w:rFonts w:ascii="Calibri" w:hAnsi="Calibri" w:cs="Calibri"/>
          <w:sz w:val="22"/>
          <w:szCs w:val="22"/>
          <w:lang w:val="en-GB"/>
        </w:rPr>
        <w:t>assessment</w:t>
      </w:r>
      <w:r w:rsidR="007E4802">
        <w:rPr>
          <w:rFonts w:ascii="Calibri" w:hAnsi="Calibri" w:cs="Calibri"/>
          <w:sz w:val="22"/>
          <w:szCs w:val="22"/>
          <w:lang w:val="en-GB"/>
        </w:rPr>
        <w:t>.</w:t>
      </w:r>
    </w:p>
    <w:p w14:paraId="109F7B58" w14:textId="41ED985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iCs/>
          <w:sz w:val="22"/>
          <w:szCs w:val="22"/>
          <w:lang w:val="en-GB"/>
        </w:rPr>
        <w:t>E</w:t>
      </w:r>
      <w:r w:rsidRPr="00DC0C07">
        <w:rPr>
          <w:rFonts w:ascii="Calibri" w:hAnsi="Calibri" w:cs="Calibri"/>
          <w:sz w:val="22"/>
          <w:szCs w:val="22"/>
          <w:lang w:val="en-GB"/>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w:t>
      </w:r>
      <w:r w:rsidR="001C41E0" w:rsidRPr="00DC0C07">
        <w:rPr>
          <w:rFonts w:ascii="Calibri" w:hAnsi="Calibri" w:cs="Calibri"/>
          <w:sz w:val="22"/>
          <w:szCs w:val="22"/>
          <w:lang w:val="en-GB"/>
        </w:rPr>
        <w:t>sought.</w:t>
      </w:r>
    </w:p>
    <w:p w14:paraId="514B9D02" w14:textId="043BAE53"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Governors </w:t>
      </w:r>
      <w:r w:rsidR="001C41E0">
        <w:rPr>
          <w:rFonts w:ascii="Calibri" w:hAnsi="Calibri" w:cs="Calibri"/>
          <w:b/>
          <w:sz w:val="22"/>
          <w:szCs w:val="22"/>
          <w:lang w:val="en-GB"/>
        </w:rPr>
        <w:t>and Members</w:t>
      </w:r>
    </w:p>
    <w:p w14:paraId="2F1F04F7" w14:textId="468F3FBF" w:rsidR="00DC0C07" w:rsidRPr="00DC0C07" w:rsidRDefault="00DC0C07" w:rsidP="00DC0C07">
      <w:pPr>
        <w:rPr>
          <w:sz w:val="22"/>
        </w:rPr>
      </w:pPr>
      <w:r w:rsidRPr="00DC0C07">
        <w:rPr>
          <w:rFonts w:eastAsia="Arial"/>
          <w:sz w:val="22"/>
        </w:rPr>
        <w:t>All governors</w:t>
      </w:r>
      <w:r w:rsidRPr="00DC0C07">
        <w:rPr>
          <w:rFonts w:eastAsia="Arial"/>
          <w:iCs/>
          <w:color w:val="ED7D31"/>
          <w:sz w:val="22"/>
        </w:rPr>
        <w:t xml:space="preserve"> </w:t>
      </w:r>
      <w:r w:rsidRPr="00DC0C07">
        <w:rPr>
          <w:rFonts w:eastAsia="Arial"/>
          <w:sz w:val="22"/>
        </w:rPr>
        <w:t>will have an enhanced DBS check without barred list information.</w:t>
      </w:r>
    </w:p>
    <w:p w14:paraId="540E546A" w14:textId="77777777" w:rsidR="00DC0C07" w:rsidRPr="00DC0C07" w:rsidRDefault="00DC0C07" w:rsidP="00DC0C07">
      <w:pPr>
        <w:spacing w:after="160" w:line="259" w:lineRule="auto"/>
        <w:rPr>
          <w:rFonts w:eastAsia="Arial"/>
          <w:sz w:val="22"/>
        </w:rPr>
      </w:pPr>
      <w:r w:rsidRPr="00DC0C07">
        <w:rPr>
          <w:rFonts w:eastAsia="Arial"/>
          <w:sz w:val="22"/>
        </w:rPr>
        <w:t>They will have an enhanced DBS check with barred list information if working in regulated activity.</w:t>
      </w:r>
    </w:p>
    <w:p w14:paraId="29F69CEB" w14:textId="77777777" w:rsidR="00DC0C07" w:rsidRPr="00DC0C07" w:rsidRDefault="00DC0C07" w:rsidP="00DC0C07">
      <w:pPr>
        <w:rPr>
          <w:sz w:val="22"/>
        </w:rPr>
      </w:pPr>
      <w:r w:rsidRPr="00DC0C07">
        <w:rPr>
          <w:sz w:val="22"/>
        </w:rPr>
        <w:t xml:space="preserve">The chair of the board will have their DBS check countersigned by the secretary of state.  </w:t>
      </w:r>
    </w:p>
    <w:p w14:paraId="74EE9F9C" w14:textId="77777777" w:rsidR="00DC0C07" w:rsidRPr="00DC0C07" w:rsidRDefault="00DC0C07" w:rsidP="00DC0C07">
      <w:pPr>
        <w:rPr>
          <w:sz w:val="22"/>
        </w:rPr>
      </w:pPr>
      <w:r w:rsidRPr="00DC0C07">
        <w:rPr>
          <w:sz w:val="22"/>
        </w:rPr>
        <w:t>All proprietors, trustees, local governors and members will also have the following checks:</w:t>
      </w:r>
    </w:p>
    <w:p w14:paraId="016E2560" w14:textId="5CE4E919"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 xml:space="preserve">A section 128 check (to check prohibition on participation in management under </w:t>
      </w:r>
      <w:hyperlink r:id="rId64" w:history="1">
        <w:r w:rsidRPr="00DC0C07">
          <w:rPr>
            <w:rStyle w:val="Hyperlink"/>
            <w:rFonts w:ascii="Calibri" w:eastAsia="Arial" w:hAnsi="Calibri" w:cs="Calibri"/>
            <w:sz w:val="22"/>
            <w:szCs w:val="22"/>
            <w:lang w:val="en-GB"/>
          </w:rPr>
          <w:t>section 128 of the Education and Skills Act 2008</w:t>
        </w:r>
      </w:hyperlink>
      <w:r w:rsidRPr="00DC0C07">
        <w:rPr>
          <w:rFonts w:ascii="Calibri" w:hAnsi="Calibri" w:cs="Calibri"/>
          <w:sz w:val="22"/>
          <w:szCs w:val="22"/>
          <w:lang w:val="en-GB"/>
        </w:rPr>
        <w:t>)</w:t>
      </w:r>
    </w:p>
    <w:p w14:paraId="799C9788"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Identity</w:t>
      </w:r>
    </w:p>
    <w:p w14:paraId="076E3D70"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Right to work in the UK</w:t>
      </w:r>
    </w:p>
    <w:p w14:paraId="2B37A876" w14:textId="77777777" w:rsidR="00DC0C07" w:rsidRPr="00DC0C07" w:rsidRDefault="00DC0C07" w:rsidP="00DC0C07">
      <w:pPr>
        <w:pStyle w:val="4Bulletedcopyblue"/>
        <w:numPr>
          <w:ilvl w:val="0"/>
          <w:numId w:val="2"/>
        </w:numPr>
        <w:ind w:left="340" w:hanging="170"/>
        <w:rPr>
          <w:rFonts w:ascii="Calibri" w:hAnsi="Calibri" w:cs="Calibri"/>
          <w:sz w:val="22"/>
          <w:szCs w:val="22"/>
          <w:lang w:val="en-GB"/>
        </w:rPr>
      </w:pPr>
      <w:r w:rsidRPr="00DC0C07">
        <w:rPr>
          <w:rFonts w:ascii="Calibri" w:hAnsi="Calibri" w:cs="Calibri"/>
          <w:sz w:val="22"/>
          <w:szCs w:val="22"/>
          <w:lang w:val="en-GB"/>
        </w:rPr>
        <w:t>Other checks deemed necessary if they have lived or worked outside the UK</w:t>
      </w:r>
    </w:p>
    <w:p w14:paraId="472A6878"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Staff working in alternative provision settings</w:t>
      </w:r>
    </w:p>
    <w:p w14:paraId="0008D88B" w14:textId="2FF08D45" w:rsidR="004B4102" w:rsidRPr="00DC0C07" w:rsidRDefault="004B4102" w:rsidP="00DC0C07">
      <w:pPr>
        <w:rPr>
          <w:sz w:val="22"/>
        </w:rPr>
      </w:pPr>
      <w:r w:rsidRPr="000218F7">
        <w:rPr>
          <w:sz w:val="22"/>
        </w:rPr>
        <w:t>Where we place a pupil with an alternative provision provider, we continue to be responsible for the safeguarding of that pupil and should be satisfied that the placement meets the pupil’s needs.</w:t>
      </w:r>
    </w:p>
    <w:p w14:paraId="4E700F1A" w14:textId="77777777"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Adults who supervise pupils on work experience </w:t>
      </w:r>
    </w:p>
    <w:p w14:paraId="3C003355" w14:textId="77777777" w:rsidR="00DC0C07" w:rsidRPr="00DC0C07" w:rsidRDefault="00DC0C07" w:rsidP="00DC0C07">
      <w:pPr>
        <w:rPr>
          <w:sz w:val="22"/>
        </w:rPr>
      </w:pPr>
      <w:r w:rsidRPr="00DC0C07">
        <w:rPr>
          <w:sz w:val="22"/>
        </w:rPr>
        <w:t>When organising work experience, we will ensure that policies and procedures are in place to protect children from harm.</w:t>
      </w:r>
    </w:p>
    <w:p w14:paraId="6EBE2A61" w14:textId="77777777" w:rsidR="00DC0C07" w:rsidRPr="00DC0C07" w:rsidRDefault="00DC0C07" w:rsidP="00DC0C07">
      <w:pPr>
        <w:rPr>
          <w:sz w:val="22"/>
        </w:rPr>
      </w:pPr>
      <w:r w:rsidRPr="00DC0C07">
        <w:rPr>
          <w:sz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06CB7AA" w14:textId="2C5F26A2" w:rsidR="00DC0C07" w:rsidRPr="00DC0C07" w:rsidRDefault="00DC0C07" w:rsidP="00DC0C07">
      <w:pPr>
        <w:pStyle w:val="1bodycopy10pt"/>
        <w:rPr>
          <w:rFonts w:ascii="Calibri" w:hAnsi="Calibri" w:cs="Calibri"/>
          <w:b/>
          <w:sz w:val="22"/>
          <w:szCs w:val="22"/>
          <w:lang w:val="en-GB"/>
        </w:rPr>
      </w:pPr>
      <w:r w:rsidRPr="00DC0C07">
        <w:rPr>
          <w:rFonts w:ascii="Calibri" w:hAnsi="Calibri" w:cs="Calibri"/>
          <w:b/>
          <w:sz w:val="22"/>
          <w:szCs w:val="22"/>
          <w:lang w:val="en-GB"/>
        </w:rPr>
        <w:t xml:space="preserve">Pupils staying with host </w:t>
      </w:r>
      <w:r w:rsidR="001C41E0" w:rsidRPr="00DC0C07">
        <w:rPr>
          <w:rFonts w:ascii="Calibri" w:hAnsi="Calibri" w:cs="Calibri"/>
          <w:b/>
          <w:sz w:val="22"/>
          <w:szCs w:val="22"/>
          <w:lang w:val="en-GB"/>
        </w:rPr>
        <w:t>families.</w:t>
      </w:r>
    </w:p>
    <w:p w14:paraId="35CEA1F1" w14:textId="77777777" w:rsidR="00DC0C07" w:rsidRPr="00DC0C07" w:rsidRDefault="00DC0C07" w:rsidP="00DC0C07">
      <w:pPr>
        <w:rPr>
          <w:sz w:val="22"/>
        </w:rPr>
      </w:pPr>
      <w:r w:rsidRPr="00DC0C07">
        <w:rPr>
          <w:sz w:val="22"/>
        </w:rPr>
        <w:lastRenderedPageBreak/>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3276255" w14:textId="77777777" w:rsidR="00DC0C07" w:rsidRPr="00DC0C07" w:rsidRDefault="00DC0C07" w:rsidP="00DC0C07">
      <w:pPr>
        <w:pStyle w:val="3Policytitle"/>
        <w:rPr>
          <w:rFonts w:ascii="Calibri" w:hAnsi="Calibri" w:cs="Calibri"/>
          <w:sz w:val="22"/>
          <w:szCs w:val="22"/>
          <w:lang w:val="en-GB"/>
        </w:rPr>
      </w:pPr>
      <w:r w:rsidRPr="00DC0C07">
        <w:rPr>
          <w:rStyle w:val="1bodycopy10ptChar"/>
          <w:rFonts w:ascii="Calibri" w:hAnsi="Calibri" w:cs="Calibri"/>
          <w:b w:val="0"/>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597479D2" w14:textId="32E2134F" w:rsidR="006F2589" w:rsidRDefault="006F2589" w:rsidP="00392772">
      <w:pPr>
        <w:spacing w:after="120" w:line="240" w:lineRule="auto"/>
        <w:ind w:left="0" w:firstLine="0"/>
        <w:jc w:val="left"/>
        <w:rPr>
          <w:rFonts w:asciiTheme="minorHAnsi" w:eastAsia="MS Mincho" w:hAnsiTheme="minorHAnsi" w:cstheme="minorHAnsi"/>
          <w:color w:val="auto"/>
          <w:szCs w:val="24"/>
          <w:lang w:eastAsia="en-US"/>
        </w:rPr>
      </w:pPr>
    </w:p>
    <w:p w14:paraId="4CE35F59" w14:textId="77777777" w:rsidR="009F7A60" w:rsidRDefault="009F7A60" w:rsidP="001F6513">
      <w:pPr>
        <w:pStyle w:val="Heading2"/>
        <w:ind w:left="0" w:firstLine="0"/>
        <w:rPr>
          <w:b/>
          <w:bCs/>
        </w:rPr>
      </w:pPr>
      <w:bookmarkStart w:id="51" w:name="_Toc106271491"/>
      <w:bookmarkStart w:id="52" w:name="_Toc1529828974"/>
    </w:p>
    <w:p w14:paraId="736DD002" w14:textId="77777777" w:rsidR="009F7A60" w:rsidRDefault="009F7A60" w:rsidP="001F6513">
      <w:pPr>
        <w:pStyle w:val="Heading2"/>
        <w:ind w:left="0" w:firstLine="0"/>
        <w:rPr>
          <w:b/>
          <w:bCs/>
        </w:rPr>
      </w:pPr>
    </w:p>
    <w:p w14:paraId="48EDAC9F" w14:textId="77777777" w:rsidR="009F7A60" w:rsidRDefault="009F7A60" w:rsidP="001F6513">
      <w:pPr>
        <w:pStyle w:val="Heading2"/>
        <w:ind w:left="0" w:firstLine="0"/>
        <w:rPr>
          <w:b/>
          <w:bCs/>
        </w:rPr>
      </w:pPr>
    </w:p>
    <w:p w14:paraId="7AD3470D" w14:textId="77777777" w:rsidR="009F7A60" w:rsidRDefault="009F7A60" w:rsidP="001F6513">
      <w:pPr>
        <w:pStyle w:val="Heading2"/>
        <w:ind w:left="0" w:firstLine="0"/>
        <w:rPr>
          <w:b/>
          <w:bCs/>
        </w:rPr>
      </w:pPr>
    </w:p>
    <w:p w14:paraId="08AA835F" w14:textId="77777777" w:rsidR="009F7A60" w:rsidRDefault="009F7A60" w:rsidP="001F6513">
      <w:pPr>
        <w:pStyle w:val="Heading2"/>
        <w:ind w:left="0" w:firstLine="0"/>
        <w:rPr>
          <w:b/>
          <w:bCs/>
        </w:rPr>
      </w:pPr>
    </w:p>
    <w:p w14:paraId="63496FD8" w14:textId="77777777" w:rsidR="009F7A60" w:rsidRDefault="009F7A60" w:rsidP="001F6513">
      <w:pPr>
        <w:pStyle w:val="Heading2"/>
        <w:ind w:left="0" w:firstLine="0"/>
        <w:rPr>
          <w:b/>
          <w:bCs/>
        </w:rPr>
      </w:pPr>
    </w:p>
    <w:p w14:paraId="30F4DEE5" w14:textId="77777777" w:rsidR="009F7A60" w:rsidRDefault="009F7A60" w:rsidP="001F6513">
      <w:pPr>
        <w:pStyle w:val="Heading2"/>
        <w:ind w:left="0" w:firstLine="0"/>
        <w:rPr>
          <w:b/>
          <w:bCs/>
        </w:rPr>
      </w:pPr>
    </w:p>
    <w:p w14:paraId="5214BB9C" w14:textId="77777777" w:rsidR="009F7A60" w:rsidRDefault="009F7A60" w:rsidP="001F6513">
      <w:pPr>
        <w:pStyle w:val="Heading2"/>
        <w:ind w:left="0" w:firstLine="0"/>
        <w:rPr>
          <w:b/>
          <w:bCs/>
        </w:rPr>
      </w:pPr>
    </w:p>
    <w:p w14:paraId="1CA8BEDC" w14:textId="77777777" w:rsidR="009F7A60" w:rsidRDefault="009F7A60" w:rsidP="001F6513">
      <w:pPr>
        <w:pStyle w:val="Heading2"/>
        <w:ind w:left="0" w:firstLine="0"/>
        <w:rPr>
          <w:b/>
          <w:bCs/>
        </w:rPr>
      </w:pPr>
    </w:p>
    <w:p w14:paraId="1B877452" w14:textId="77777777" w:rsidR="009F7A60" w:rsidRDefault="009F7A60" w:rsidP="001F6513">
      <w:pPr>
        <w:pStyle w:val="Heading2"/>
        <w:ind w:left="0" w:firstLine="0"/>
        <w:rPr>
          <w:b/>
          <w:bCs/>
        </w:rPr>
      </w:pPr>
    </w:p>
    <w:p w14:paraId="56B7C145" w14:textId="77777777" w:rsidR="009F7A60" w:rsidRDefault="009F7A60" w:rsidP="001F6513">
      <w:pPr>
        <w:pStyle w:val="Heading2"/>
        <w:ind w:left="0" w:firstLine="0"/>
        <w:rPr>
          <w:b/>
          <w:bCs/>
        </w:rPr>
      </w:pPr>
    </w:p>
    <w:p w14:paraId="239C2227" w14:textId="77777777" w:rsidR="009F7A60" w:rsidRDefault="009F7A60" w:rsidP="001F6513">
      <w:pPr>
        <w:pStyle w:val="Heading2"/>
        <w:ind w:left="0" w:firstLine="0"/>
        <w:rPr>
          <w:b/>
          <w:bCs/>
        </w:rPr>
      </w:pPr>
    </w:p>
    <w:p w14:paraId="4C3D0534" w14:textId="77777777" w:rsidR="009F7A60" w:rsidRDefault="009F7A60" w:rsidP="001F6513">
      <w:pPr>
        <w:pStyle w:val="Heading2"/>
        <w:ind w:left="0" w:firstLine="0"/>
        <w:rPr>
          <w:b/>
          <w:bCs/>
        </w:rPr>
      </w:pPr>
    </w:p>
    <w:p w14:paraId="28BC5486" w14:textId="77777777" w:rsidR="009F7A60" w:rsidRDefault="009F7A60" w:rsidP="001F6513">
      <w:pPr>
        <w:pStyle w:val="Heading2"/>
        <w:ind w:left="0" w:firstLine="0"/>
        <w:rPr>
          <w:b/>
          <w:bCs/>
        </w:rPr>
      </w:pPr>
    </w:p>
    <w:p w14:paraId="0B6708D4" w14:textId="77777777" w:rsidR="009F7A60" w:rsidRDefault="009F7A60" w:rsidP="001F6513">
      <w:pPr>
        <w:pStyle w:val="Heading2"/>
        <w:ind w:left="0" w:firstLine="0"/>
        <w:rPr>
          <w:b/>
          <w:bCs/>
        </w:rPr>
      </w:pPr>
    </w:p>
    <w:p w14:paraId="11043207" w14:textId="77777777" w:rsidR="009F7A60" w:rsidRDefault="009F7A60" w:rsidP="001F6513">
      <w:pPr>
        <w:pStyle w:val="Heading2"/>
        <w:ind w:left="0" w:firstLine="0"/>
        <w:rPr>
          <w:b/>
          <w:bCs/>
        </w:rPr>
      </w:pPr>
    </w:p>
    <w:p w14:paraId="3BA5004B" w14:textId="77777777" w:rsidR="009F7A60" w:rsidRDefault="009F7A60" w:rsidP="001F6513">
      <w:pPr>
        <w:pStyle w:val="Heading2"/>
        <w:ind w:left="0" w:firstLine="0"/>
        <w:rPr>
          <w:b/>
          <w:bCs/>
        </w:rPr>
      </w:pPr>
    </w:p>
    <w:p w14:paraId="299CB1A0" w14:textId="77777777" w:rsidR="009F7A60" w:rsidRDefault="009F7A60" w:rsidP="001F6513">
      <w:pPr>
        <w:pStyle w:val="Heading2"/>
        <w:ind w:left="0" w:firstLine="0"/>
        <w:rPr>
          <w:b/>
          <w:bCs/>
        </w:rPr>
      </w:pPr>
    </w:p>
    <w:p w14:paraId="56FD67E5" w14:textId="77777777" w:rsidR="009F7A60" w:rsidRDefault="009F7A60" w:rsidP="001F6513">
      <w:pPr>
        <w:pStyle w:val="Heading2"/>
        <w:ind w:left="0" w:firstLine="0"/>
        <w:rPr>
          <w:b/>
          <w:bCs/>
        </w:rPr>
      </w:pPr>
    </w:p>
    <w:p w14:paraId="3898EB4D" w14:textId="77777777" w:rsidR="009F7A60" w:rsidRDefault="009F7A60" w:rsidP="001F6513">
      <w:pPr>
        <w:pStyle w:val="Heading2"/>
        <w:ind w:left="0" w:firstLine="0"/>
        <w:rPr>
          <w:b/>
          <w:bCs/>
        </w:rPr>
      </w:pPr>
    </w:p>
    <w:p w14:paraId="3A49CE41" w14:textId="77777777" w:rsidR="009F7A60" w:rsidRDefault="009F7A60" w:rsidP="001F6513">
      <w:pPr>
        <w:pStyle w:val="Heading2"/>
        <w:ind w:left="0" w:firstLine="0"/>
        <w:rPr>
          <w:b/>
          <w:bCs/>
        </w:rPr>
      </w:pPr>
    </w:p>
    <w:p w14:paraId="4066C592" w14:textId="77777777" w:rsidR="009F7A60" w:rsidRDefault="009F7A60" w:rsidP="001F6513">
      <w:pPr>
        <w:pStyle w:val="Heading2"/>
        <w:ind w:left="0" w:firstLine="0"/>
        <w:rPr>
          <w:b/>
          <w:bCs/>
        </w:rPr>
      </w:pPr>
    </w:p>
    <w:p w14:paraId="09618A39" w14:textId="77777777" w:rsidR="009F7A60" w:rsidRDefault="009F7A60" w:rsidP="001F6513">
      <w:pPr>
        <w:pStyle w:val="Heading2"/>
        <w:ind w:left="0" w:firstLine="0"/>
        <w:rPr>
          <w:b/>
          <w:bCs/>
        </w:rPr>
      </w:pPr>
    </w:p>
    <w:p w14:paraId="724B1C27" w14:textId="77777777" w:rsidR="009F7A60" w:rsidRDefault="009F7A60" w:rsidP="001F6513">
      <w:pPr>
        <w:pStyle w:val="Heading2"/>
        <w:ind w:left="0" w:firstLine="0"/>
        <w:rPr>
          <w:b/>
          <w:bCs/>
        </w:rPr>
      </w:pPr>
    </w:p>
    <w:p w14:paraId="5135876E" w14:textId="77777777" w:rsidR="009F7A60" w:rsidRDefault="009F7A60" w:rsidP="001F6513">
      <w:pPr>
        <w:pStyle w:val="Heading2"/>
        <w:ind w:left="0" w:firstLine="0"/>
        <w:rPr>
          <w:b/>
          <w:bCs/>
        </w:rPr>
      </w:pPr>
    </w:p>
    <w:p w14:paraId="52D26B3C" w14:textId="77777777" w:rsidR="009F7A60" w:rsidRDefault="009F7A60" w:rsidP="001F6513">
      <w:pPr>
        <w:pStyle w:val="Heading2"/>
        <w:ind w:left="0" w:firstLine="0"/>
        <w:rPr>
          <w:b/>
          <w:bCs/>
        </w:rPr>
      </w:pPr>
    </w:p>
    <w:p w14:paraId="67022810" w14:textId="77777777" w:rsidR="009F7A60" w:rsidRDefault="009F7A60" w:rsidP="001F6513">
      <w:pPr>
        <w:pStyle w:val="Heading2"/>
        <w:ind w:left="0" w:firstLine="0"/>
        <w:rPr>
          <w:b/>
          <w:bCs/>
        </w:rPr>
      </w:pPr>
    </w:p>
    <w:p w14:paraId="0742754E" w14:textId="77777777" w:rsidR="009F7A60" w:rsidRDefault="009F7A60" w:rsidP="001F6513">
      <w:pPr>
        <w:pStyle w:val="Heading2"/>
        <w:ind w:left="0" w:firstLine="0"/>
        <w:rPr>
          <w:b/>
          <w:bCs/>
        </w:rPr>
      </w:pPr>
    </w:p>
    <w:p w14:paraId="1ED3220D" w14:textId="77777777" w:rsidR="009F7A60" w:rsidRDefault="009F7A60" w:rsidP="001F6513">
      <w:pPr>
        <w:pStyle w:val="Heading2"/>
        <w:ind w:left="0" w:firstLine="0"/>
        <w:rPr>
          <w:b/>
          <w:bCs/>
        </w:rPr>
      </w:pPr>
    </w:p>
    <w:p w14:paraId="0DA5794E" w14:textId="77777777" w:rsidR="009F7A60" w:rsidRDefault="009F7A60" w:rsidP="001F6513">
      <w:pPr>
        <w:pStyle w:val="Heading2"/>
        <w:ind w:left="0" w:firstLine="0"/>
        <w:rPr>
          <w:b/>
          <w:bCs/>
        </w:rPr>
      </w:pPr>
    </w:p>
    <w:p w14:paraId="0A9AE417" w14:textId="77777777" w:rsidR="009F7A60" w:rsidRDefault="009F7A60" w:rsidP="001F6513">
      <w:pPr>
        <w:pStyle w:val="Heading2"/>
        <w:ind w:left="0" w:firstLine="0"/>
        <w:rPr>
          <w:b/>
          <w:bCs/>
        </w:rPr>
      </w:pPr>
    </w:p>
    <w:p w14:paraId="1E3460AB" w14:textId="77777777" w:rsidR="009F7A60" w:rsidRDefault="009F7A60" w:rsidP="001F6513">
      <w:pPr>
        <w:pStyle w:val="Heading2"/>
        <w:ind w:left="0" w:firstLine="0"/>
        <w:rPr>
          <w:b/>
          <w:bCs/>
        </w:rPr>
      </w:pPr>
    </w:p>
    <w:p w14:paraId="305583F7" w14:textId="77777777" w:rsidR="009F7A60" w:rsidRDefault="009F7A60" w:rsidP="001F6513">
      <w:pPr>
        <w:pStyle w:val="Heading2"/>
        <w:ind w:left="0" w:firstLine="0"/>
        <w:rPr>
          <w:b/>
          <w:bCs/>
        </w:rPr>
        <w:sectPr w:rsidR="009F7A60" w:rsidSect="00193785">
          <w:pgSz w:w="11906" w:h="16838" w:code="9"/>
          <w:pgMar w:top="567" w:right="567" w:bottom="567" w:left="567" w:header="0" w:footer="0" w:gutter="0"/>
          <w:cols w:space="708"/>
          <w:docGrid w:linePitch="360"/>
        </w:sectPr>
      </w:pPr>
    </w:p>
    <w:p w14:paraId="260A26B1" w14:textId="5A6D388A" w:rsidR="001C41E0" w:rsidRPr="001C41E0" w:rsidRDefault="001C41E0" w:rsidP="001F6513">
      <w:pPr>
        <w:pStyle w:val="Heading2"/>
        <w:ind w:left="0" w:firstLine="0"/>
        <w:rPr>
          <w:rFonts w:asciiTheme="minorHAnsi" w:eastAsia="MS Mincho" w:hAnsiTheme="minorHAnsi" w:cstheme="minorBidi"/>
          <w:b/>
          <w:bCs/>
          <w:color w:val="auto"/>
          <w:lang w:eastAsia="en-US"/>
        </w:rPr>
      </w:pPr>
      <w:r w:rsidRPr="1D1076F4">
        <w:rPr>
          <w:b/>
          <w:bCs/>
        </w:rPr>
        <w:lastRenderedPageBreak/>
        <w:t>Appendix 3: allegations of abuse made against staff</w:t>
      </w:r>
      <w:bookmarkEnd w:id="51"/>
      <w:bookmarkEnd w:id="52"/>
    </w:p>
    <w:p w14:paraId="0FD8EBB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1: allegations that may meet the harms threshold</w:t>
      </w:r>
    </w:p>
    <w:p w14:paraId="66123A35" w14:textId="77777777" w:rsidR="001C41E0" w:rsidRPr="001C41E0" w:rsidRDefault="001C41E0" w:rsidP="001C41E0">
      <w:pPr>
        <w:rPr>
          <w:sz w:val="22"/>
        </w:rPr>
      </w:pPr>
      <w:r w:rsidRPr="001C41E0">
        <w:rPr>
          <w:sz w:val="22"/>
        </w:rPr>
        <w:t>This section applies to all cases in which it is alleged that a current member of staff, including a supply teacher, volunteer or contractor, has:</w:t>
      </w:r>
    </w:p>
    <w:p w14:paraId="644FF6B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in a way that has harmed a child, or may have harmed a child, and/or </w:t>
      </w:r>
    </w:p>
    <w:p w14:paraId="6AB8C72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Possibly committed a criminal offence against or related to a child, and/or</w:t>
      </w:r>
    </w:p>
    <w:p w14:paraId="4DBD53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Behaved towards a child or children in a way that indicates they may pose a risk of harm to children, and/or </w:t>
      </w:r>
    </w:p>
    <w:p w14:paraId="7332726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Behaved or may have behaved in a way that indicates they may not be suitable to work with children – this includes behaviour taking place both inside and outside of school </w:t>
      </w:r>
    </w:p>
    <w:p w14:paraId="715C2F7C" w14:textId="4D51CC0A" w:rsidR="001C41E0" w:rsidRPr="001C41E0" w:rsidRDefault="001C41E0" w:rsidP="001C41E0">
      <w:pPr>
        <w:rPr>
          <w:sz w:val="22"/>
        </w:rPr>
      </w:pPr>
      <w:r w:rsidRPr="001C41E0">
        <w:rPr>
          <w:sz w:val="22"/>
        </w:rPr>
        <w:t>If we</w:t>
      </w:r>
      <w:r w:rsidR="00B60675">
        <w:rPr>
          <w:sz w:val="22"/>
        </w:rPr>
        <w:t xml:space="preserve"> ar</w:t>
      </w:r>
      <w:r w:rsidRPr="001C41E0">
        <w:rPr>
          <w:sz w:val="22"/>
        </w:rPr>
        <w:t>e in any doubt as to whether a concern meets the harm threshold, we will consult ou</w:t>
      </w:r>
      <w:r w:rsidR="00146B23">
        <w:rPr>
          <w:sz w:val="22"/>
        </w:rPr>
        <w:t>r</w:t>
      </w:r>
      <w:r w:rsidRPr="001C41E0">
        <w:rPr>
          <w:sz w:val="22"/>
        </w:rPr>
        <w:t xml:space="preserve"> local authority designated officer (LADO). </w:t>
      </w:r>
    </w:p>
    <w:p w14:paraId="7896A64C"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deal with any allegation of abuse quickly, in a fair and consistent way that provides effective child protection while also supporting the individual who is the subject of the allegation. </w:t>
      </w:r>
    </w:p>
    <w:p w14:paraId="4676B45C" w14:textId="2EACB338" w:rsidR="001C41E0" w:rsidRPr="001C41E0" w:rsidRDefault="001C41E0" w:rsidP="001C41E0">
      <w:pPr>
        <w:pStyle w:val="1bodycopy10pt"/>
        <w:rPr>
          <w:rFonts w:ascii="Calibri" w:hAnsi="Calibri" w:cs="Calibri"/>
          <w:sz w:val="22"/>
          <w:szCs w:val="22"/>
          <w:u w:val="single"/>
          <w:lang w:val="en-GB"/>
        </w:rPr>
      </w:pPr>
      <w:r w:rsidRPr="001C41E0">
        <w:rPr>
          <w:rFonts w:ascii="Calibri" w:hAnsi="Calibri" w:cs="Calibri"/>
          <w:sz w:val="22"/>
          <w:szCs w:val="22"/>
          <w:lang w:val="en-GB"/>
        </w:rPr>
        <w:t>A ‘case manager’ will lead any investigation. This will be the headteacher, or the chair of governors where the headteacher is the subject of the allegation. The case manager will be identified at the earliest opportunity.</w:t>
      </w:r>
    </w:p>
    <w:p w14:paraId="52F205E9"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Our procedures for dealing with allegations will be applied with common sense and judgement.</w:t>
      </w:r>
    </w:p>
    <w:p w14:paraId="29D9A957"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we receive an allegation of an incident happening while an individual or organisation was using the school premises to run activities for children, we will follow our safeguarding policies and procedures and inform our LADO.</w:t>
      </w:r>
    </w:p>
    <w:p w14:paraId="1E424573"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Suspension of the accused until the case is resolved</w:t>
      </w:r>
    </w:p>
    <w:p w14:paraId="6F6F1442" w14:textId="00ACB3C7" w:rsidR="001C41E0" w:rsidRPr="001C41E0" w:rsidRDefault="001C41E0" w:rsidP="001C41E0">
      <w:pPr>
        <w:rPr>
          <w:sz w:val="22"/>
        </w:rPr>
      </w:pPr>
      <w:r w:rsidRPr="001C41E0">
        <w:rPr>
          <w:sz w:val="22"/>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13690CC2" w14:textId="77777777" w:rsidR="001C41E0" w:rsidRPr="001C41E0" w:rsidRDefault="001C41E0" w:rsidP="001C41E0">
      <w:pPr>
        <w:rPr>
          <w:sz w:val="22"/>
        </w:rPr>
      </w:pPr>
      <w:r w:rsidRPr="001C41E0">
        <w:rPr>
          <w:sz w:val="22"/>
        </w:rPr>
        <w:t>Based on an assessment of risk, we will consider alternatives such as:</w:t>
      </w:r>
    </w:p>
    <w:p w14:paraId="401B2DCB" w14:textId="7ABD8A4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Redeployment within the school so that the individual does not have direct contact with the child or children concerned.</w:t>
      </w:r>
    </w:p>
    <w:p w14:paraId="6DB88AE0" w14:textId="320C5E7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an assistant to be present when the individual has contact with children.</w:t>
      </w:r>
    </w:p>
    <w:p w14:paraId="5BB4B42D" w14:textId="12539C9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Redeploying the individual to alternative work in the school so that they do not have unsupervised access to children.</w:t>
      </w:r>
    </w:p>
    <w:p w14:paraId="3E71057A" w14:textId="5EE6610D"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Moving the child or children to classes where they will not meet the individual, making it clear that this is not a punishment and parents/carers have been consulted.</w:t>
      </w:r>
    </w:p>
    <w:p w14:paraId="10EBFF13" w14:textId="1C353B78" w:rsidR="001C41E0" w:rsidRPr="001C41E0" w:rsidRDefault="001C41E0" w:rsidP="001C41E0">
      <w:pPr>
        <w:pStyle w:val="4Bulletedcopyblue"/>
        <w:numPr>
          <w:ilvl w:val="0"/>
          <w:numId w:val="2"/>
        </w:numPr>
        <w:ind w:left="340" w:hanging="170"/>
        <w:rPr>
          <w:rStyle w:val="1bodycopy10ptChar"/>
          <w:rFonts w:ascii="Calibri" w:hAnsi="Calibri" w:cs="Calibri"/>
          <w:sz w:val="22"/>
          <w:szCs w:val="22"/>
          <w:lang w:val="en-GB"/>
        </w:rPr>
      </w:pPr>
      <w:r w:rsidRPr="001C41E0">
        <w:rPr>
          <w:rFonts w:ascii="Calibri" w:hAnsi="Calibri" w:cs="Calibri"/>
          <w:sz w:val="22"/>
          <w:szCs w:val="22"/>
          <w:lang w:val="en-GB"/>
        </w:rPr>
        <w:t xml:space="preserve">Temporarily redeploying the individual to another role in a different location, for example to an alternative school or other work for the </w:t>
      </w:r>
      <w:r>
        <w:rPr>
          <w:rStyle w:val="1bodycopy10ptChar"/>
          <w:rFonts w:ascii="Calibri" w:hAnsi="Calibri" w:cs="Calibri"/>
          <w:sz w:val="22"/>
          <w:szCs w:val="22"/>
          <w:lang w:val="en-GB"/>
        </w:rPr>
        <w:t>Trust.</w:t>
      </w:r>
    </w:p>
    <w:p w14:paraId="48A5490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in doubt, the case manager will seek views from the school’s personnel adviser and the designated officer at the local authority, as well as the police and children’s social care where they have been involved.</w:t>
      </w:r>
    </w:p>
    <w:p w14:paraId="07EE81A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lastRenderedPageBreak/>
        <w:t>Definitions for outcomes of allegation investigations</w:t>
      </w:r>
    </w:p>
    <w:p w14:paraId="63F1D3A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Substantiated:</w:t>
      </w:r>
      <w:r w:rsidRPr="001C41E0">
        <w:rPr>
          <w:rFonts w:ascii="Calibri" w:hAnsi="Calibri" w:cs="Calibri"/>
          <w:sz w:val="22"/>
          <w:szCs w:val="22"/>
          <w:lang w:val="en-GB"/>
        </w:rPr>
        <w:t xml:space="preserve"> there is sufficient evidence to prove the allegation</w:t>
      </w:r>
    </w:p>
    <w:p w14:paraId="4F5115D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Malicious:</w:t>
      </w:r>
      <w:r w:rsidRPr="001C41E0">
        <w:rPr>
          <w:rFonts w:ascii="Calibri" w:hAnsi="Calibri" w:cs="Calibri"/>
          <w:sz w:val="22"/>
          <w:szCs w:val="22"/>
          <w:lang w:val="en-GB"/>
        </w:rPr>
        <w:t xml:space="preserve"> there is sufficient evidence to disprove the allegation and there has been a deliberate act to deceive, or to cause harm to the subject of the allegation</w:t>
      </w:r>
    </w:p>
    <w:p w14:paraId="74BFBC1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False:</w:t>
      </w:r>
      <w:r w:rsidRPr="001C41E0">
        <w:rPr>
          <w:rFonts w:ascii="Calibri" w:hAnsi="Calibri" w:cs="Calibri"/>
          <w:sz w:val="22"/>
          <w:szCs w:val="22"/>
          <w:lang w:val="en-GB"/>
        </w:rPr>
        <w:t xml:space="preserve"> there is sufficient evidence to disprove the allegation</w:t>
      </w:r>
    </w:p>
    <w:p w14:paraId="7A9F6FC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Unsubstantiated:</w:t>
      </w:r>
      <w:r w:rsidRPr="001C41E0">
        <w:rPr>
          <w:rFonts w:ascii="Calibri" w:hAnsi="Calibri" w:cs="Calibri"/>
          <w:sz w:val="22"/>
          <w:szCs w:val="22"/>
          <w:lang w:val="en-GB"/>
        </w:rPr>
        <w:t xml:space="preserve"> there is insufficient evidence to either prove or disprove the allegation (this does not imply guilt or innocence)</w:t>
      </w:r>
    </w:p>
    <w:p w14:paraId="51912D8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Unfounded</w:t>
      </w:r>
      <w:r w:rsidRPr="001C41E0">
        <w:rPr>
          <w:rFonts w:ascii="Calibri" w:hAnsi="Calibri" w:cs="Calibri"/>
          <w:sz w:val="22"/>
          <w:szCs w:val="22"/>
          <w:lang w:val="en-GB"/>
        </w:rPr>
        <w:t>: to reflect cases where there is no evidence or proper basis which supports the allegation being made</w:t>
      </w:r>
    </w:p>
    <w:p w14:paraId="498D0324"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Procedure for dealing with allegations</w:t>
      </w:r>
    </w:p>
    <w:p w14:paraId="41BE4728" w14:textId="77777777" w:rsidR="001C41E0" w:rsidRPr="001C41E0" w:rsidRDefault="001C41E0" w:rsidP="001C41E0">
      <w:pPr>
        <w:rPr>
          <w:sz w:val="22"/>
        </w:rPr>
      </w:pPr>
      <w:r w:rsidRPr="001C41E0">
        <w:rPr>
          <w:sz w:val="22"/>
        </w:rPr>
        <w:t>In the event of an allegation that meets the criteria above, the case manager will take the following steps:</w:t>
      </w:r>
    </w:p>
    <w:p w14:paraId="3BBCA38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Conduct basic enquiries in line with local procedures to establish the facts to help determine whether there is any foundation to the allegation before carrying on with the steps below</w:t>
      </w:r>
    </w:p>
    <w:p w14:paraId="4EDA04E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1C41E0">
        <w:rPr>
          <w:rFonts w:ascii="Calibri" w:hAnsi="Calibri" w:cs="Calibri"/>
          <w:i/>
          <w:sz w:val="22"/>
          <w:szCs w:val="22"/>
          <w:lang w:val="en-GB"/>
        </w:rPr>
        <w:t>before</w:t>
      </w:r>
      <w:r w:rsidRPr="001C41E0">
        <w:rPr>
          <w:rFonts w:ascii="Calibri" w:hAnsi="Calibri" w:cs="Calibri"/>
          <w:sz w:val="22"/>
          <w:szCs w:val="22"/>
          <w:lang w:val="en-GB"/>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CFBC93F"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26444D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5BB296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6D577D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If immediate suspension is considered necessary</w:t>
      </w:r>
      <w:r w:rsidRPr="001C41E0">
        <w:rPr>
          <w:rFonts w:ascii="Calibri" w:hAnsi="Calibri" w:cs="Calibri"/>
          <w:sz w:val="22"/>
          <w:szCs w:val="22"/>
          <w:lang w:val="en-GB"/>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080C3D6"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t xml:space="preserve">If it is decided that no further action is to be taken </w:t>
      </w:r>
      <w:r w:rsidRPr="001C41E0">
        <w:rPr>
          <w:rFonts w:ascii="Calibri" w:hAnsi="Calibri" w:cs="Calibri"/>
          <w:sz w:val="22"/>
          <w:szCs w:val="22"/>
          <w:lang w:val="en-GB"/>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6E5B757"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b/>
          <w:sz w:val="22"/>
          <w:szCs w:val="22"/>
          <w:lang w:val="en-GB"/>
        </w:rPr>
        <w:lastRenderedPageBreak/>
        <w:t>If it is decided that further action is needed</w:t>
      </w:r>
      <w:r w:rsidRPr="001C41E0">
        <w:rPr>
          <w:rFonts w:ascii="Calibri" w:hAnsi="Calibri" w:cs="Calibri"/>
          <w:sz w:val="22"/>
          <w:szCs w:val="22"/>
          <w:lang w:val="en-GB"/>
        </w:rPr>
        <w:t>, take steps as agreed with the designated officer to initiate the appropriate action in school and/or liaise with the police and/or children’s social care services as appropriate</w:t>
      </w:r>
    </w:p>
    <w:p w14:paraId="65B77333" w14:textId="5AC4C542" w:rsidR="001C41E0" w:rsidRPr="00196B86" w:rsidRDefault="001C41E0" w:rsidP="001C41E0">
      <w:pPr>
        <w:pStyle w:val="4Bulletedcopyblue"/>
        <w:numPr>
          <w:ilvl w:val="0"/>
          <w:numId w:val="2"/>
        </w:numPr>
        <w:ind w:left="340" w:hanging="170"/>
        <w:rPr>
          <w:lang w:val="en-GB"/>
        </w:rPr>
      </w:pPr>
      <w:r w:rsidRPr="001C41E0">
        <w:rPr>
          <w:rFonts w:ascii="Calibri" w:hAnsi="Calibri" w:cs="Calibri"/>
          <w:sz w:val="22"/>
          <w:szCs w:val="22"/>
          <w:lang w:val="en-GB"/>
        </w:rPr>
        <w:t>Provide effective support for the individual facing the allegation or concern, including appointing a named representative to keep them informed of the progress of the case and considering what other support is appropriate</w:t>
      </w:r>
      <w:r w:rsidRPr="00196B86">
        <w:rPr>
          <w:lang w:val="en-GB"/>
        </w:rPr>
        <w:t xml:space="preserve">. </w:t>
      </w:r>
    </w:p>
    <w:p w14:paraId="49CB494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16C6721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Keep the parents or carers of the child/children involved informed of the progress of the case (only in relation to their child – no information will be shared regarding the staff member) </w:t>
      </w:r>
    </w:p>
    <w:p w14:paraId="5613EBF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Make a referral to the DBS where it is thought that the individual facing the allegation or concern has engaged in conduct that harmed or is likely to harm a child, or if the individual otherwise poses a risk of harm to a child</w:t>
      </w:r>
    </w:p>
    <w:p w14:paraId="2B9C81A1" w14:textId="77777777" w:rsidR="001C41E0" w:rsidRPr="001C41E0" w:rsidRDefault="001C41E0" w:rsidP="001C41E0">
      <w:pPr>
        <w:rPr>
          <w:rFonts w:asciiTheme="minorHAnsi" w:hAnsiTheme="minorHAnsi" w:cstheme="minorHAnsi"/>
          <w:sz w:val="22"/>
        </w:rPr>
      </w:pPr>
      <w:r w:rsidRPr="001C41E0">
        <w:rPr>
          <w:rFonts w:asciiTheme="minorHAnsi" w:hAnsiTheme="minorHAnsi" w:cstheme="minorHAnsi"/>
          <w:sz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7B163674" w14:textId="77777777" w:rsidR="001C41E0" w:rsidRPr="001C41E0" w:rsidRDefault="001C41E0" w:rsidP="001C41E0">
      <w:pPr>
        <w:rPr>
          <w:sz w:val="22"/>
        </w:rPr>
      </w:pPr>
      <w:r w:rsidRPr="001C41E0">
        <w:rPr>
          <w:sz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1E34001F" w14:textId="77777777" w:rsidR="001C41E0" w:rsidRPr="001C41E0" w:rsidRDefault="001C41E0" w:rsidP="001C41E0">
      <w:pPr>
        <w:rPr>
          <w:sz w:val="22"/>
        </w:rPr>
      </w:pPr>
      <w:r w:rsidRPr="001C41E0">
        <w:rPr>
          <w:sz w:val="22"/>
        </w:rPr>
        <w:t xml:space="preserve">Where the police are involved, wherever possible the </w:t>
      </w:r>
      <w:r w:rsidRPr="001C41E0">
        <w:rPr>
          <w:rStyle w:val="1bodycopy10ptChar"/>
          <w:rFonts w:ascii="Calibri" w:hAnsi="Calibri" w:cs="Calibri"/>
          <w:sz w:val="22"/>
          <w:szCs w:val="22"/>
        </w:rPr>
        <w:t xml:space="preserve">school </w:t>
      </w:r>
      <w:r w:rsidRPr="001C41E0">
        <w:rPr>
          <w:sz w:val="22"/>
        </w:rPr>
        <w:t>will ask the police at the start of the investigation to obtain consent from the individuals involved to share their statements and evidence for use in the school’s disciplinary process, should this be required at a later point.</w:t>
      </w:r>
    </w:p>
    <w:p w14:paraId="4BF56207" w14:textId="77777777" w:rsidR="001C41E0" w:rsidRPr="001C41E0" w:rsidRDefault="001C41E0" w:rsidP="001C41E0">
      <w:pPr>
        <w:pStyle w:val="1bodycopy10pt"/>
        <w:rPr>
          <w:rFonts w:ascii="Calibri" w:hAnsi="Calibri" w:cs="Calibri"/>
          <w:b/>
          <w:sz w:val="22"/>
          <w:szCs w:val="22"/>
          <w:lang w:val="en-GB"/>
        </w:rPr>
      </w:pPr>
      <w:r w:rsidRPr="001C41E0">
        <w:rPr>
          <w:rFonts w:ascii="Calibri" w:hAnsi="Calibri" w:cs="Calibri"/>
          <w:b/>
          <w:sz w:val="22"/>
          <w:szCs w:val="22"/>
          <w:lang w:val="en-GB"/>
        </w:rPr>
        <w:t xml:space="preserve">Additional considerations for supply teachers and all contracted staff </w:t>
      </w:r>
    </w:p>
    <w:p w14:paraId="1FBE8C4C" w14:textId="77777777" w:rsidR="001C41E0" w:rsidRPr="001C41E0" w:rsidRDefault="001C41E0" w:rsidP="001C41E0">
      <w:pPr>
        <w:pStyle w:val="4Bulletedcopyblue"/>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14:paraId="6C190CB5" w14:textId="13493715"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We will not decide to stop using an individual due to safeguarding concerns without finding out the facts and liaising with our LADO to determine a suitable outcome.</w:t>
      </w:r>
    </w:p>
    <w:p w14:paraId="18097870" w14:textId="14FE2DCE" w:rsidR="001C41E0" w:rsidRPr="001C41E0" w:rsidRDefault="001C41E0" w:rsidP="001C41E0">
      <w:pPr>
        <w:pStyle w:val="4Bulletedcopyblue"/>
        <w:numPr>
          <w:ilvl w:val="0"/>
          <w:numId w:val="2"/>
        </w:numPr>
        <w:ind w:left="340" w:hanging="170"/>
        <w:rPr>
          <w:rFonts w:ascii="Calibri" w:hAnsi="Calibri" w:cs="Calibri"/>
          <w:sz w:val="22"/>
          <w:szCs w:val="22"/>
          <w:shd w:val="clear" w:color="auto" w:fill="FFFFFF"/>
          <w:lang w:val="en-GB"/>
        </w:rPr>
      </w:pPr>
      <w:r w:rsidRPr="001C41E0">
        <w:rPr>
          <w:rFonts w:ascii="Calibri" w:hAnsi="Calibri" w:cs="Calibri"/>
          <w:sz w:val="22"/>
          <w:szCs w:val="22"/>
          <w:shd w:val="clear" w:color="auto" w:fill="FFFFFF"/>
          <w:lang w:val="en-GB"/>
        </w:rPr>
        <w:t>The governing board will discuss with the agency whether it is appropriate to suspend the individual, or redeploy them to another part of the school, while the school carries out the investigation.</w:t>
      </w:r>
    </w:p>
    <w:p w14:paraId="3E5E1DC1" w14:textId="7771FE3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involve the agency fully, but the school will take the lead in collecting the necessary information and providing it to the LADO as required.</w:t>
      </w:r>
    </w:p>
    <w:p w14:paraId="3BA85060" w14:textId="7BBAEC65"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shd w:val="clear" w:color="auto" w:fill="FFFFFF"/>
          <w:lang w:val="en-GB"/>
        </w:rPr>
        <w:t>We will address issues such as information sharing, to ensure any previous concerns or allegations known to the agency are considered (we will do this, for example, as part of the allegations management meeting or by liaising directly with the agency where necessary)</w:t>
      </w:r>
    </w:p>
    <w:p w14:paraId="432055DB"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shd w:val="clear" w:color="auto" w:fill="FFFFFF"/>
          <w:lang w:val="en-GB"/>
        </w:rPr>
        <w:lastRenderedPageBreak/>
        <w:t>When using an agency, we will inform them of our process for managing allegations, and keep them updated about our policies as necessary, and will invite the agency's HR manager or equivalent to meetings as appropriate.</w:t>
      </w:r>
    </w:p>
    <w:p w14:paraId="4A8A8A6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Timescales</w:t>
      </w:r>
    </w:p>
    <w:p w14:paraId="3FEB5A3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deal with all allegations as quickly and effectively as possible and will endeavour to comply with the following timescales, where reasonably practicable:</w:t>
      </w:r>
    </w:p>
    <w:p w14:paraId="42F0EBE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Any cases where it is clear immediately that the allegation is unsubstantiated or malicious should be resolved within 1 week </w:t>
      </w:r>
    </w:p>
    <w:p w14:paraId="2F97341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the nature of an allegation does not require formal disciplinary action, appropriate action should be taken within 3 working days </w:t>
      </w:r>
    </w:p>
    <w:p w14:paraId="56B7410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If a disciplinary hearing is required and can be held without further investigation, this should be held within 15 working days </w:t>
      </w:r>
    </w:p>
    <w:p w14:paraId="4F45C8F6" w14:textId="77777777" w:rsidR="001C41E0" w:rsidRPr="001C41E0" w:rsidRDefault="001C41E0" w:rsidP="001C41E0">
      <w:pPr>
        <w:spacing w:before="120"/>
        <w:rPr>
          <w:rFonts w:eastAsia="Arial"/>
          <w:sz w:val="22"/>
        </w:rPr>
      </w:pPr>
      <w:r w:rsidRPr="001C41E0">
        <w:rPr>
          <w:rFonts w:eastAsia="Arial"/>
          <w:sz w:val="22"/>
        </w:rPr>
        <w:t xml:space="preserve">However, these are objectives only and where they are not met, we will endeavour to take the required action as soon as possible thereafter. </w:t>
      </w:r>
    </w:p>
    <w:p w14:paraId="433B5A0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Specific actions</w:t>
      </w:r>
    </w:p>
    <w:p w14:paraId="56F9EED9" w14:textId="77777777" w:rsidR="001C41E0" w:rsidRPr="001C41E0" w:rsidRDefault="001C41E0" w:rsidP="001C41E0">
      <w:pPr>
        <w:rPr>
          <w:b/>
          <w:sz w:val="22"/>
        </w:rPr>
      </w:pPr>
      <w:r w:rsidRPr="001C41E0">
        <w:rPr>
          <w:b/>
          <w:sz w:val="22"/>
        </w:rPr>
        <w:t>Action following a criminal investigation or prosecution</w:t>
      </w:r>
    </w:p>
    <w:p w14:paraId="4D4CE408" w14:textId="77777777" w:rsidR="001C41E0" w:rsidRPr="001C41E0" w:rsidRDefault="001C41E0" w:rsidP="001C41E0">
      <w:pPr>
        <w:rPr>
          <w:sz w:val="22"/>
        </w:rPr>
      </w:pPr>
      <w:r w:rsidRPr="001C41E0">
        <w:rPr>
          <w:sz w:val="22"/>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19D4E1A6" w14:textId="77777777" w:rsidR="001C41E0" w:rsidRPr="001C41E0" w:rsidRDefault="001C41E0" w:rsidP="001C41E0">
      <w:pPr>
        <w:rPr>
          <w:b/>
          <w:sz w:val="22"/>
        </w:rPr>
      </w:pPr>
      <w:r w:rsidRPr="001C41E0">
        <w:rPr>
          <w:b/>
          <w:sz w:val="22"/>
        </w:rPr>
        <w:t>Conclusion of a case where the allegation is substantiated</w:t>
      </w:r>
    </w:p>
    <w:p w14:paraId="16E14F82" w14:textId="77777777" w:rsidR="001C41E0" w:rsidRPr="001C41E0" w:rsidRDefault="001C41E0" w:rsidP="001C41E0">
      <w:pPr>
        <w:rPr>
          <w:sz w:val="22"/>
        </w:rPr>
      </w:pPr>
      <w:r w:rsidRPr="001C41E0">
        <w:rPr>
          <w:sz w:val="22"/>
        </w:rPr>
        <w:t xml:space="preserve">If the allegation is substantiated and the individual is dismissed or the school ceases to use their services, or the individual resigns or otherwise ceases to provide their services, the school will make a referral to the DBS for consideration of whether inclusion on the barred lists is required. </w:t>
      </w:r>
    </w:p>
    <w:p w14:paraId="5CB3FC86" w14:textId="77777777" w:rsidR="001C41E0" w:rsidRPr="001C41E0" w:rsidRDefault="001C41E0" w:rsidP="001C41E0">
      <w:pPr>
        <w:rPr>
          <w:sz w:val="22"/>
        </w:rPr>
      </w:pPr>
      <w:r w:rsidRPr="001C41E0">
        <w:rPr>
          <w:sz w:val="22"/>
        </w:rPr>
        <w:t>If the individual concerned is a member of teaching staff, the school will consider whether to refer the matter to the Teaching Regulation Agency to consider prohibiting the individual from teaching.</w:t>
      </w:r>
    </w:p>
    <w:p w14:paraId="7FEB99C3" w14:textId="77777777" w:rsidR="001C41E0" w:rsidRPr="00DB0D6F" w:rsidRDefault="001C41E0" w:rsidP="001C41E0">
      <w:pPr>
        <w:rPr>
          <w:b/>
          <w:sz w:val="22"/>
        </w:rPr>
      </w:pPr>
      <w:r w:rsidRPr="00DB0D6F">
        <w:rPr>
          <w:b/>
          <w:sz w:val="22"/>
        </w:rPr>
        <w:t>Individuals returning to work after suspension</w:t>
      </w:r>
    </w:p>
    <w:p w14:paraId="0C76BC10" w14:textId="77777777" w:rsidR="001C41E0" w:rsidRPr="001C41E0" w:rsidRDefault="001C41E0" w:rsidP="001C41E0">
      <w:pPr>
        <w:rPr>
          <w:sz w:val="22"/>
        </w:rPr>
      </w:pPr>
      <w:r w:rsidRPr="001C41E0">
        <w:rPr>
          <w:sz w:val="22"/>
        </w:rPr>
        <w:t>If it is decided on the conclusion of a case that an individual who has been suspended can return to work, the case manager will consider how best to facilitate this.</w:t>
      </w:r>
    </w:p>
    <w:p w14:paraId="42196CC8" w14:textId="77777777" w:rsidR="001C41E0" w:rsidRPr="001C41E0" w:rsidRDefault="001C41E0" w:rsidP="001C41E0">
      <w:pPr>
        <w:rPr>
          <w:sz w:val="22"/>
        </w:rPr>
      </w:pPr>
      <w:r w:rsidRPr="001C41E0">
        <w:rPr>
          <w:sz w:val="22"/>
        </w:rPr>
        <w:t>The case manager will also consider how best to manage the individual’s contact with the child or children who made the allegation, if they are still attending the school.</w:t>
      </w:r>
    </w:p>
    <w:p w14:paraId="646F0C9F" w14:textId="77777777" w:rsidR="001C41E0" w:rsidRPr="001C41E0" w:rsidRDefault="001C41E0" w:rsidP="001C41E0">
      <w:pPr>
        <w:rPr>
          <w:b/>
          <w:sz w:val="22"/>
        </w:rPr>
      </w:pPr>
      <w:r w:rsidRPr="001C41E0">
        <w:rPr>
          <w:b/>
          <w:sz w:val="22"/>
        </w:rPr>
        <w:t>Unsubstantiated, unfounded, false or malicious reports</w:t>
      </w:r>
    </w:p>
    <w:p w14:paraId="1344130B" w14:textId="77777777" w:rsidR="001C41E0" w:rsidRPr="001C41E0" w:rsidRDefault="001C41E0" w:rsidP="001C41E0">
      <w:pPr>
        <w:rPr>
          <w:sz w:val="22"/>
        </w:rPr>
      </w:pPr>
      <w:r w:rsidRPr="001C41E0">
        <w:rPr>
          <w:sz w:val="22"/>
        </w:rPr>
        <w:t xml:space="preserve">If a report is: </w:t>
      </w:r>
    </w:p>
    <w:p w14:paraId="359B5A5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23E4E70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1F7F3529" w14:textId="77777777" w:rsidR="001C41E0" w:rsidRPr="001C41E0" w:rsidRDefault="001C41E0" w:rsidP="001C41E0">
      <w:pPr>
        <w:rPr>
          <w:b/>
          <w:sz w:val="22"/>
        </w:rPr>
      </w:pPr>
      <w:r w:rsidRPr="001C41E0">
        <w:rPr>
          <w:b/>
          <w:sz w:val="22"/>
        </w:rPr>
        <w:lastRenderedPageBreak/>
        <w:t>Unsubstantiated, unfounded, false or malicious allegations</w:t>
      </w:r>
    </w:p>
    <w:p w14:paraId="6E271BEA" w14:textId="77777777" w:rsidR="001C41E0" w:rsidRPr="001C41E0" w:rsidRDefault="001C41E0" w:rsidP="001C41E0">
      <w:pPr>
        <w:rPr>
          <w:sz w:val="22"/>
        </w:rPr>
      </w:pPr>
      <w:r w:rsidRPr="001C41E0">
        <w:rPr>
          <w:sz w:val="22"/>
        </w:rPr>
        <w:t>If an allegation is:</w:t>
      </w:r>
    </w:p>
    <w:p w14:paraId="6D66DEC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1E7DABC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Shown to be deliberately invented, or malicious, the school will consider whether any disciplinary action is appropriate against the individual(s) who made it</w:t>
      </w:r>
    </w:p>
    <w:p w14:paraId="5632996C" w14:textId="77777777" w:rsidR="001C41E0" w:rsidRPr="001C41E0" w:rsidRDefault="001C41E0" w:rsidP="001C41E0">
      <w:pPr>
        <w:pStyle w:val="Subhead2"/>
        <w:tabs>
          <w:tab w:val="left" w:pos="6511"/>
        </w:tabs>
        <w:rPr>
          <w:rFonts w:ascii="Calibri" w:hAnsi="Calibri" w:cs="Calibri"/>
          <w:sz w:val="22"/>
          <w:szCs w:val="22"/>
        </w:rPr>
      </w:pPr>
      <w:r w:rsidRPr="001C41E0">
        <w:rPr>
          <w:rFonts w:ascii="Calibri" w:hAnsi="Calibri" w:cs="Calibri"/>
          <w:sz w:val="22"/>
          <w:szCs w:val="22"/>
        </w:rPr>
        <w:t>Confidentiality and information sharing</w:t>
      </w:r>
      <w:r w:rsidRPr="001C41E0">
        <w:rPr>
          <w:rFonts w:ascii="Calibri" w:hAnsi="Calibri" w:cs="Calibri"/>
          <w:sz w:val="22"/>
          <w:szCs w:val="22"/>
        </w:rPr>
        <w:tab/>
      </w:r>
    </w:p>
    <w:p w14:paraId="6E34B8AC" w14:textId="77777777" w:rsidR="001C41E0" w:rsidRPr="001C41E0" w:rsidRDefault="001C41E0" w:rsidP="001C41E0">
      <w:pPr>
        <w:rPr>
          <w:sz w:val="22"/>
        </w:rPr>
      </w:pPr>
      <w:r w:rsidRPr="001C41E0">
        <w:rPr>
          <w:sz w:val="22"/>
        </w:rPr>
        <w:t>The school will make every effort to maintain confidentiality and guard against unwanted publicity while an allegation is being investigated or considered.</w:t>
      </w:r>
    </w:p>
    <w:p w14:paraId="779D82A9" w14:textId="77777777" w:rsidR="001C41E0" w:rsidRPr="001C41E0" w:rsidRDefault="001C41E0" w:rsidP="001C41E0">
      <w:pPr>
        <w:rPr>
          <w:sz w:val="22"/>
        </w:rPr>
      </w:pPr>
      <w:r w:rsidRPr="001C41E0">
        <w:rPr>
          <w:sz w:val="22"/>
        </w:rPr>
        <w:t>The case manager will take advice from the LADO, police and children’s social care services, as appropriate, to agree:</w:t>
      </w:r>
    </w:p>
    <w:p w14:paraId="70AA880D" w14:textId="77777777" w:rsidR="001C41E0" w:rsidRPr="001C41E0" w:rsidRDefault="001C41E0" w:rsidP="0055238F">
      <w:pPr>
        <w:numPr>
          <w:ilvl w:val="0"/>
          <w:numId w:val="20"/>
        </w:numPr>
        <w:spacing w:before="120" w:after="120" w:line="240" w:lineRule="auto"/>
        <w:ind w:left="568" w:hanging="284"/>
        <w:jc w:val="left"/>
        <w:rPr>
          <w:sz w:val="22"/>
        </w:rPr>
      </w:pPr>
      <w:r w:rsidRPr="001C41E0">
        <w:rPr>
          <w:sz w:val="22"/>
        </w:rPr>
        <w:t>Who needs to know about the allegation and what information can be shared</w:t>
      </w:r>
    </w:p>
    <w:p w14:paraId="593241E6" w14:textId="77777777" w:rsidR="001C41E0" w:rsidRPr="001C41E0" w:rsidRDefault="001C41E0" w:rsidP="0055238F">
      <w:pPr>
        <w:numPr>
          <w:ilvl w:val="0"/>
          <w:numId w:val="20"/>
        </w:numPr>
        <w:spacing w:before="120" w:after="120" w:line="240" w:lineRule="auto"/>
        <w:ind w:left="568" w:hanging="284"/>
        <w:jc w:val="left"/>
        <w:rPr>
          <w:sz w:val="22"/>
        </w:rPr>
      </w:pPr>
      <w:r w:rsidRPr="001C41E0">
        <w:rPr>
          <w:sz w:val="22"/>
        </w:rPr>
        <w:t xml:space="preserve">How to manage speculation, leaks and gossip, including how to make parents or carers of a child/children involved aware of their obligations with respect to confidentiality </w:t>
      </w:r>
    </w:p>
    <w:p w14:paraId="7816F309" w14:textId="77777777" w:rsidR="001C41E0" w:rsidRPr="00196B86" w:rsidRDefault="001C41E0" w:rsidP="0055238F">
      <w:pPr>
        <w:numPr>
          <w:ilvl w:val="0"/>
          <w:numId w:val="20"/>
        </w:numPr>
        <w:spacing w:before="120" w:after="120" w:line="240" w:lineRule="auto"/>
        <w:ind w:left="568" w:hanging="284"/>
        <w:jc w:val="left"/>
      </w:pPr>
      <w:r w:rsidRPr="001C41E0">
        <w:rPr>
          <w:sz w:val="22"/>
        </w:rPr>
        <w:t>What, if any, information can be reasonably given to the wider</w:t>
      </w:r>
      <w:r w:rsidRPr="00196B86">
        <w:t xml:space="preserve"> </w:t>
      </w:r>
      <w:r w:rsidRPr="001C41E0">
        <w:rPr>
          <w:sz w:val="22"/>
        </w:rPr>
        <w:t>community to reduce speculation</w:t>
      </w:r>
    </w:p>
    <w:p w14:paraId="2376A259" w14:textId="77777777" w:rsidR="001C41E0" w:rsidRPr="001C41E0" w:rsidRDefault="001C41E0" w:rsidP="0055238F">
      <w:pPr>
        <w:numPr>
          <w:ilvl w:val="0"/>
          <w:numId w:val="20"/>
        </w:numPr>
        <w:spacing w:before="120" w:after="120" w:line="240" w:lineRule="auto"/>
        <w:ind w:left="568" w:hanging="284"/>
        <w:jc w:val="left"/>
        <w:rPr>
          <w:sz w:val="22"/>
        </w:rPr>
      </w:pPr>
      <w:r w:rsidRPr="001C41E0">
        <w:rPr>
          <w:sz w:val="22"/>
        </w:rPr>
        <w:t>How to manage press interest if, and when, it arises</w:t>
      </w:r>
    </w:p>
    <w:p w14:paraId="193EF06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Record-keeping</w:t>
      </w:r>
    </w:p>
    <w:p w14:paraId="1E993826" w14:textId="77777777" w:rsidR="001C41E0" w:rsidRPr="001C41E0" w:rsidRDefault="001C41E0" w:rsidP="001C41E0">
      <w:pPr>
        <w:rPr>
          <w:sz w:val="22"/>
        </w:rPr>
      </w:pPr>
      <w:r w:rsidRPr="001C41E0">
        <w:rPr>
          <w:sz w:val="22"/>
        </w:rPr>
        <w:t xml:space="preserve">The case manager will maintain clear records about any case where the allegation or concern meets the criteria above and store them on the individual’s confidential personnel file for the duration of the case. </w:t>
      </w:r>
    </w:p>
    <w:p w14:paraId="770BBB08" w14:textId="77777777" w:rsidR="001C41E0" w:rsidRPr="001C41E0" w:rsidRDefault="001C41E0" w:rsidP="001C41E0">
      <w:pPr>
        <w:rPr>
          <w:sz w:val="22"/>
        </w:rPr>
      </w:pPr>
      <w:r w:rsidRPr="001C41E0">
        <w:rPr>
          <w:sz w:val="22"/>
        </w:rPr>
        <w:t>The records of any allegation that, following an investigation, is found to be malicious or false will be deleted from the individual’s personnel file (unless the individual consents for the records to be retained on the file).</w:t>
      </w:r>
    </w:p>
    <w:p w14:paraId="181308B6" w14:textId="77777777" w:rsidR="001C41E0" w:rsidRPr="001C41E0" w:rsidRDefault="001C41E0" w:rsidP="001C41E0">
      <w:pPr>
        <w:rPr>
          <w:sz w:val="22"/>
        </w:rPr>
      </w:pPr>
      <w:r w:rsidRPr="001C41E0">
        <w:rPr>
          <w:sz w:val="22"/>
        </w:rPr>
        <w:t>For all other allegations (which are not found to be malicious or false), the following information will be kept on the file of the individual concerned:</w:t>
      </w:r>
    </w:p>
    <w:p w14:paraId="2D41E9B0"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A clear and comprehensive summary of the allegation</w:t>
      </w:r>
    </w:p>
    <w:p w14:paraId="54AEC7EC"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Details of how the allegation was followed up and resolved</w:t>
      </w:r>
    </w:p>
    <w:p w14:paraId="50389169"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 xml:space="preserve">Notes of any action taken, decisions reached and the outcome </w:t>
      </w:r>
    </w:p>
    <w:p w14:paraId="252F3978"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A declaration on whether the information will be referred to in any future reference</w:t>
      </w:r>
    </w:p>
    <w:p w14:paraId="1FBC7FA5" w14:textId="77777777" w:rsidR="001C41E0" w:rsidRPr="001C41E0" w:rsidRDefault="001C41E0" w:rsidP="001C41E0">
      <w:pPr>
        <w:rPr>
          <w:sz w:val="22"/>
        </w:rPr>
      </w:pPr>
      <w:r w:rsidRPr="001C41E0">
        <w:rPr>
          <w:sz w:val="22"/>
        </w:rPr>
        <w:t>In these cases, the school will provide a copy to the individual, in agreement with children’s social care or the police as appropriate.</w:t>
      </w:r>
    </w:p>
    <w:p w14:paraId="1D79A89F" w14:textId="77777777" w:rsidR="001C41E0" w:rsidRPr="001C41E0" w:rsidRDefault="001C41E0" w:rsidP="001C41E0">
      <w:pPr>
        <w:rPr>
          <w:sz w:val="22"/>
        </w:rPr>
      </w:pPr>
      <w:r w:rsidRPr="001C41E0">
        <w:rPr>
          <w:sz w:val="22"/>
        </w:rPr>
        <w:t>We will retain all records a</w:t>
      </w:r>
      <w:r w:rsidRPr="001C41E0">
        <w:rPr>
          <w:rFonts w:eastAsia="Arial"/>
          <w:sz w:val="22"/>
        </w:rPr>
        <w:t xml:space="preserve">t </w:t>
      </w:r>
      <w:r w:rsidRPr="001C41E0">
        <w:rPr>
          <w:sz w:val="22"/>
        </w:rPr>
        <w:t>least until the accused individual has reached normal pension age, or for 10 years from the date of the allegation if that is longer.</w:t>
      </w:r>
    </w:p>
    <w:p w14:paraId="092E7578" w14:textId="77777777" w:rsidR="0061452C" w:rsidRDefault="0061452C" w:rsidP="001C41E0">
      <w:pPr>
        <w:pStyle w:val="Subhead2"/>
        <w:rPr>
          <w:rFonts w:ascii="Calibri" w:hAnsi="Calibri" w:cs="Calibri"/>
          <w:sz w:val="22"/>
          <w:szCs w:val="22"/>
        </w:rPr>
      </w:pPr>
    </w:p>
    <w:p w14:paraId="5F46A0C5" w14:textId="31684BBE"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lastRenderedPageBreak/>
        <w:t>References</w:t>
      </w:r>
    </w:p>
    <w:p w14:paraId="33928A92" w14:textId="77777777" w:rsidR="001C41E0" w:rsidRPr="001C41E0" w:rsidRDefault="001C41E0" w:rsidP="001C41E0">
      <w:pPr>
        <w:rPr>
          <w:sz w:val="22"/>
        </w:rPr>
      </w:pPr>
      <w:r w:rsidRPr="001C41E0">
        <w:rPr>
          <w:sz w:val="22"/>
        </w:rPr>
        <w:t>When providing employer references, we will:</w:t>
      </w:r>
    </w:p>
    <w:p w14:paraId="17DAD730"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Not refer to any allegation that has been found to be false, unfounded, unsubstantiated or malicious, or any repeated allegations which have all been found to be false, unfounded, unsubstantiated or malicious</w:t>
      </w:r>
    </w:p>
    <w:p w14:paraId="417DFF3D"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Include substantiated allegations, provided that the information is factual and does not include opinions</w:t>
      </w:r>
    </w:p>
    <w:p w14:paraId="19B5A6D9"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Learning lessons</w:t>
      </w:r>
    </w:p>
    <w:p w14:paraId="68CE8495" w14:textId="77777777" w:rsidR="001C41E0" w:rsidRPr="001C41E0" w:rsidRDefault="001C41E0" w:rsidP="001C41E0">
      <w:pPr>
        <w:rPr>
          <w:sz w:val="22"/>
        </w:rPr>
      </w:pPr>
      <w:r w:rsidRPr="001C41E0">
        <w:rPr>
          <w:sz w:val="22"/>
        </w:rPr>
        <w:t xml:space="preserve">After any cases where the allegations are </w:t>
      </w:r>
      <w:r w:rsidRPr="001C41E0">
        <w:rPr>
          <w:i/>
          <w:sz w:val="22"/>
        </w:rPr>
        <w:t>substantiated</w:t>
      </w:r>
      <w:r w:rsidRPr="001C41E0">
        <w:rPr>
          <w:sz w:val="22"/>
        </w:rPr>
        <w:t xml:space="preserve">, the case manager will review the circumstances of the case with the local authority’s designated officer to determine whether there are any improvements that we can make to the school’s procedures or practice to help prevent similar events in the future. </w:t>
      </w:r>
    </w:p>
    <w:p w14:paraId="55C13958" w14:textId="77777777" w:rsidR="001C41E0" w:rsidRPr="001C41E0" w:rsidRDefault="001C41E0" w:rsidP="001C41E0">
      <w:pPr>
        <w:rPr>
          <w:sz w:val="22"/>
        </w:rPr>
      </w:pPr>
      <w:r w:rsidRPr="001C41E0">
        <w:rPr>
          <w:sz w:val="22"/>
        </w:rPr>
        <w:t>This will include consideration of (as applicable):</w:t>
      </w:r>
    </w:p>
    <w:p w14:paraId="70C1D06A"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Issues arising from the decision to suspend the member of staff</w:t>
      </w:r>
    </w:p>
    <w:p w14:paraId="56655E7A" w14:textId="77777777" w:rsidR="001C41E0" w:rsidRPr="001C41E0" w:rsidRDefault="001C41E0" w:rsidP="0055238F">
      <w:pPr>
        <w:numPr>
          <w:ilvl w:val="0"/>
          <w:numId w:val="20"/>
        </w:numPr>
        <w:spacing w:before="120" w:after="120" w:line="240" w:lineRule="auto"/>
        <w:ind w:left="568" w:hanging="284"/>
        <w:jc w:val="left"/>
        <w:rPr>
          <w:rFonts w:eastAsia="Arial"/>
          <w:sz w:val="22"/>
        </w:rPr>
      </w:pPr>
      <w:r w:rsidRPr="001C41E0">
        <w:rPr>
          <w:rFonts w:eastAsia="Arial"/>
          <w:sz w:val="22"/>
        </w:rPr>
        <w:t>The duration of the suspension</w:t>
      </w:r>
    </w:p>
    <w:p w14:paraId="09E664C9" w14:textId="77777777" w:rsidR="001C41E0" w:rsidRPr="001C41E0" w:rsidRDefault="001C41E0" w:rsidP="0055238F">
      <w:pPr>
        <w:numPr>
          <w:ilvl w:val="0"/>
          <w:numId w:val="20"/>
        </w:numPr>
        <w:spacing w:before="120" w:after="120" w:line="240" w:lineRule="auto"/>
        <w:ind w:left="568" w:hanging="284"/>
        <w:jc w:val="left"/>
        <w:rPr>
          <w:sz w:val="22"/>
        </w:rPr>
      </w:pPr>
      <w:r w:rsidRPr="001C41E0">
        <w:rPr>
          <w:rFonts w:eastAsia="Arial"/>
          <w:sz w:val="22"/>
        </w:rPr>
        <w:t xml:space="preserve">Whether or not the suspension was justified </w:t>
      </w:r>
    </w:p>
    <w:p w14:paraId="66B52D29" w14:textId="77777777" w:rsidR="001C41E0" w:rsidRPr="001C41E0" w:rsidRDefault="001C41E0" w:rsidP="0055238F">
      <w:pPr>
        <w:numPr>
          <w:ilvl w:val="0"/>
          <w:numId w:val="20"/>
        </w:numPr>
        <w:spacing w:before="120" w:after="120" w:line="240" w:lineRule="auto"/>
        <w:ind w:left="568" w:hanging="284"/>
        <w:jc w:val="left"/>
        <w:rPr>
          <w:sz w:val="22"/>
        </w:rPr>
      </w:pPr>
      <w:r w:rsidRPr="001C41E0">
        <w:rPr>
          <w:rFonts w:eastAsia="Arial"/>
          <w:sz w:val="22"/>
        </w:rPr>
        <w:t>The use of suspension when the individual is subsequently reinstated. We will consider how future investigations of a similar nature could be carried out without suspending the individual</w:t>
      </w:r>
    </w:p>
    <w:p w14:paraId="4F927C4C" w14:textId="77777777" w:rsidR="001C41E0" w:rsidRPr="001C41E0" w:rsidRDefault="001C41E0" w:rsidP="001C41E0">
      <w:pPr>
        <w:spacing w:before="120"/>
        <w:rPr>
          <w:rFonts w:eastAsia="Arial"/>
          <w:sz w:val="22"/>
        </w:rPr>
      </w:pPr>
      <w:r w:rsidRPr="001C41E0">
        <w:rPr>
          <w:rFonts w:eastAsia="Arial"/>
          <w:sz w:val="22"/>
        </w:rPr>
        <w:t>For all other cases, the case manager will consider the facts and determine whether any improvements can be made.</w:t>
      </w:r>
    </w:p>
    <w:p w14:paraId="41B759DC"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Non-recent allegations</w:t>
      </w:r>
    </w:p>
    <w:p w14:paraId="31FF1621" w14:textId="77777777" w:rsidR="001C41E0" w:rsidRPr="001C41E0" w:rsidRDefault="001C41E0" w:rsidP="001C41E0">
      <w:pPr>
        <w:spacing w:before="120"/>
        <w:rPr>
          <w:sz w:val="22"/>
        </w:rPr>
      </w:pPr>
      <w:r w:rsidRPr="001C41E0">
        <w:rPr>
          <w:sz w:val="22"/>
        </w:rPr>
        <w:t>Abuse can be reported, no matter how long ago it happened.</w:t>
      </w:r>
    </w:p>
    <w:p w14:paraId="2200B539" w14:textId="77777777" w:rsidR="001C41E0" w:rsidRPr="001C41E0" w:rsidRDefault="001C41E0" w:rsidP="001C41E0">
      <w:pPr>
        <w:spacing w:before="120"/>
        <w:rPr>
          <w:sz w:val="22"/>
        </w:rPr>
      </w:pPr>
      <w:r w:rsidRPr="001C41E0">
        <w:rPr>
          <w:sz w:val="22"/>
        </w:rPr>
        <w:t>We will report any non-recent allegations made by a child to the LADO in line with our local authority’s procedures for dealing with non-recent allegations.</w:t>
      </w:r>
    </w:p>
    <w:p w14:paraId="10351F41" w14:textId="77777777" w:rsidR="001C41E0" w:rsidRPr="001C41E0" w:rsidRDefault="001C41E0" w:rsidP="001C41E0">
      <w:pPr>
        <w:spacing w:before="120"/>
        <w:rPr>
          <w:sz w:val="22"/>
        </w:rPr>
      </w:pPr>
      <w:r w:rsidRPr="001C41E0">
        <w:rPr>
          <w:sz w:val="22"/>
        </w:rPr>
        <w:t>Where an adult makes an allegation to the school that they were abused as a child, we will advise the individual to report the allegation to the police.</w:t>
      </w:r>
    </w:p>
    <w:p w14:paraId="60FCC865"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Section 2: concerns that do not meet the harm threshold</w:t>
      </w:r>
    </w:p>
    <w:p w14:paraId="19E6064E" w14:textId="77777777" w:rsidR="001C41E0" w:rsidRPr="001C41E0" w:rsidRDefault="001C41E0" w:rsidP="001C41E0">
      <w:pPr>
        <w:rPr>
          <w:sz w:val="22"/>
        </w:rPr>
      </w:pPr>
      <w:r w:rsidRPr="001C41E0">
        <w:rPr>
          <w:sz w:val="22"/>
        </w:rPr>
        <w:t>This section applies to all concerns (including allegations) about members of staff, including supply teachers, volunteers and contractors, which do not meet the harm threshold set out in section 1 above.</w:t>
      </w:r>
    </w:p>
    <w:p w14:paraId="288C9F00" w14:textId="77777777" w:rsidR="001C41E0" w:rsidRPr="001C41E0" w:rsidRDefault="001C41E0" w:rsidP="001C41E0">
      <w:pPr>
        <w:rPr>
          <w:sz w:val="22"/>
        </w:rPr>
      </w:pPr>
      <w:r w:rsidRPr="001C41E0">
        <w:rPr>
          <w:sz w:val="22"/>
        </w:rPr>
        <w:t xml:space="preserve">Concerns may arise through, for example: </w:t>
      </w:r>
    </w:p>
    <w:p w14:paraId="35BC937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Suspicion</w:t>
      </w:r>
    </w:p>
    <w:p w14:paraId="1E7265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Complaint</w:t>
      </w:r>
    </w:p>
    <w:p w14:paraId="25BDB85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Safeguarding concern or allegation from another member of staff </w:t>
      </w:r>
    </w:p>
    <w:p w14:paraId="7A561A73"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Disclosure made by a child, parent or other adult within or outside the school</w:t>
      </w:r>
    </w:p>
    <w:p w14:paraId="5441B21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Pre-employment vetting checks </w:t>
      </w:r>
    </w:p>
    <w:p w14:paraId="775A60B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lastRenderedPageBreak/>
        <w:t>We recognise the importance of responding to and dealing with any concerns in a timely manner to safeguard the welfare of children.</w:t>
      </w:r>
    </w:p>
    <w:p w14:paraId="613E35EF"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Definition of low-level concerns</w:t>
      </w:r>
    </w:p>
    <w:p w14:paraId="2AA7F4A8" w14:textId="77777777" w:rsidR="001C41E0" w:rsidRPr="001C41E0" w:rsidRDefault="001C41E0" w:rsidP="001C41E0">
      <w:pPr>
        <w:rPr>
          <w:sz w:val="22"/>
        </w:rPr>
      </w:pPr>
      <w:r w:rsidRPr="001C41E0">
        <w:rPr>
          <w:sz w:val="22"/>
        </w:rPr>
        <w:t>The term ‘low-level’ concern is any concern – no matter how small – that an adult working in or on behalf of the school may have acted in a way that:</w:t>
      </w:r>
    </w:p>
    <w:p w14:paraId="08619AEA"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Is inconsistent with the staff code of conduct, including inappropriate conduct outside of work, </w:t>
      </w:r>
      <w:r w:rsidRPr="001C41E0">
        <w:rPr>
          <w:rFonts w:ascii="Calibri" w:hAnsi="Calibri" w:cs="Calibri"/>
          <w:b/>
          <w:sz w:val="22"/>
          <w:szCs w:val="22"/>
          <w:lang w:val="en-GB"/>
        </w:rPr>
        <w:t>and</w:t>
      </w:r>
    </w:p>
    <w:p w14:paraId="2380BA3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Does not meet the allegations threshold or is otherwise not considered serious enough to consider a referral to the designated officer at the local authority</w:t>
      </w:r>
    </w:p>
    <w:p w14:paraId="1C753E4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Examples of such behaviour could include, but are not limited to:</w:t>
      </w:r>
    </w:p>
    <w:p w14:paraId="58E20EC4"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Being overly friendly with children</w:t>
      </w:r>
    </w:p>
    <w:p w14:paraId="735D562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Having favourites</w:t>
      </w:r>
    </w:p>
    <w:p w14:paraId="5EBF3E61"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Taking photographs of children on their mobile phone</w:t>
      </w:r>
    </w:p>
    <w:p w14:paraId="69C9073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Engaging with a child on a one-to-one basis in a secluded area or behind a closed door</w:t>
      </w:r>
    </w:p>
    <w:p w14:paraId="602601F2"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Humiliating pupils </w:t>
      </w:r>
    </w:p>
    <w:p w14:paraId="2D2599A0"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 xml:space="preserve">Sharing low-level concerns </w:t>
      </w:r>
    </w:p>
    <w:p w14:paraId="16835A81"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recognise the importance of creating a culture of openness, trust and transparency to encourage all staff to confidentially share low-level concerns so that they can be addressed appropriately.</w:t>
      </w:r>
    </w:p>
    <w:p w14:paraId="4833D65D"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We will create this culture by: </w:t>
      </w:r>
    </w:p>
    <w:p w14:paraId="07B37CEA" w14:textId="0FE12889"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Ensuring staff are clear about what appropriate behaviour is and are confident in distinguishing expected and appropriate behaviour from concerning, problematic or inappropriate behaviour, in themselves and others</w:t>
      </w:r>
    </w:p>
    <w:p w14:paraId="0BCBC94B" w14:textId="4BDCCA70"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share any low-level concerns as per section 7.7 of this policy</w:t>
      </w:r>
    </w:p>
    <w:p w14:paraId="23F60323" w14:textId="05FAE624"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Empowering staff to self-refer</w:t>
      </w:r>
    </w:p>
    <w:p w14:paraId="2FE314BB" w14:textId="055BABE1"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Addressing unprofessional behaviour and supporting the individual to correct it at an early stage</w:t>
      </w:r>
    </w:p>
    <w:p w14:paraId="359F1A8F" w14:textId="28DD9512"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Providing a responsive, sensitive and proportionate handling of such concerns when they are raised</w:t>
      </w:r>
    </w:p>
    <w:p w14:paraId="33CAA482" w14:textId="57ACA2EA"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Helping to identify any weakness in the school’s safeguarding system</w:t>
      </w:r>
    </w:p>
    <w:p w14:paraId="64C31586"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Responding to low-level concerns</w:t>
      </w:r>
    </w:p>
    <w:p w14:paraId="2B1DB2F6"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If the concern is raised via a third party, the headteacher will collect evidence where necessary by speaking:</w:t>
      </w:r>
    </w:p>
    <w:p w14:paraId="2D676375"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Directly to the person who raised the concern, unless it has been raised anonymously </w:t>
      </w:r>
    </w:p>
    <w:p w14:paraId="725F3C0B"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To the individual involved and any witnesses  </w:t>
      </w:r>
    </w:p>
    <w:p w14:paraId="4A8F6935" w14:textId="01B5F48F"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The headteacher will use the information collected to categorise the type of behaviour and determine any further action, in line with the school’s </w:t>
      </w:r>
      <w:r>
        <w:rPr>
          <w:rFonts w:ascii="Calibri" w:hAnsi="Calibri" w:cs="Calibri"/>
          <w:sz w:val="22"/>
          <w:szCs w:val="22"/>
          <w:lang w:val="en-GB"/>
        </w:rPr>
        <w:t>staff conduct.</w:t>
      </w:r>
      <w:r w:rsidRPr="001C41E0">
        <w:rPr>
          <w:rFonts w:ascii="Calibri" w:hAnsi="Calibri" w:cs="Calibri"/>
          <w:sz w:val="22"/>
          <w:szCs w:val="22"/>
          <w:lang w:val="en-GB"/>
        </w:rPr>
        <w:t xml:space="preserve"> The headteacher will be the ultimate decision-maker in respect of all low-level concerns, though they may wish to collaborate with the DSL.  </w:t>
      </w:r>
    </w:p>
    <w:p w14:paraId="7AC3EFCA" w14:textId="3F27C6C2"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lastRenderedPageBreak/>
        <w:t xml:space="preserve">Keeping Children Safe in Education also links to this report for more information </w:t>
      </w:r>
      <w:hyperlink r:id="rId65" w:history="1">
        <w:r w:rsidRPr="001C41E0">
          <w:rPr>
            <w:rStyle w:val="Hyperlink"/>
            <w:rFonts w:ascii="Calibri" w:hAnsi="Calibri" w:cs="Calibri"/>
            <w:sz w:val="22"/>
            <w:szCs w:val="22"/>
            <w:lang w:val="en-GB"/>
          </w:rPr>
          <w:t>Developing and implementing a low-level concerns policy: A guide for organisations which work with children</w:t>
        </w:r>
      </w:hyperlink>
      <w:r w:rsidRPr="001C41E0">
        <w:rPr>
          <w:rFonts w:ascii="Calibri" w:hAnsi="Calibri" w:cs="Calibri"/>
          <w:sz w:val="22"/>
          <w:szCs w:val="22"/>
          <w:lang w:val="en-GB"/>
        </w:rPr>
        <w:t>]</w:t>
      </w:r>
    </w:p>
    <w:p w14:paraId="49D31AE8" w14:textId="77777777" w:rsidR="001C41E0" w:rsidRPr="001C41E0" w:rsidRDefault="001C41E0" w:rsidP="001C41E0">
      <w:pPr>
        <w:pStyle w:val="Subhead2"/>
        <w:rPr>
          <w:rFonts w:ascii="Calibri" w:hAnsi="Calibri" w:cs="Calibri"/>
          <w:sz w:val="22"/>
          <w:szCs w:val="22"/>
        </w:rPr>
      </w:pPr>
      <w:r w:rsidRPr="001C41E0">
        <w:rPr>
          <w:rFonts w:ascii="Calibri" w:hAnsi="Calibri" w:cs="Calibri"/>
          <w:sz w:val="22"/>
          <w:szCs w:val="22"/>
        </w:rPr>
        <w:t>Record keeping</w:t>
      </w:r>
    </w:p>
    <w:p w14:paraId="42BC2028"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 xml:space="preserve">All low-level concerns will be recorded in writing. In addition to details of the concern raised, records will include the context in which the concern arose, any action taken and the rationale for decisions and action taken. </w:t>
      </w:r>
    </w:p>
    <w:p w14:paraId="462A6B42"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Records will be:</w:t>
      </w:r>
    </w:p>
    <w:p w14:paraId="64619CD0" w14:textId="037A1ADF"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Kept confidential, held securely, and comply with the DPA 2018 and UK GDPR</w:t>
      </w:r>
    </w:p>
    <w:p w14:paraId="0FC9CF9A" w14:textId="6F348346"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 xml:space="preserve">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 </w:t>
      </w:r>
    </w:p>
    <w:p w14:paraId="4C2DF9F9"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Retained at least until the individual leaves employment at the school</w:t>
      </w:r>
      <w:r w:rsidRPr="001C41E0">
        <w:rPr>
          <w:rFonts w:ascii="Calibri" w:hAnsi="Calibri" w:cs="Calibri"/>
          <w:b/>
          <w:sz w:val="22"/>
          <w:szCs w:val="22"/>
          <w:lang w:val="en-GB"/>
        </w:rPr>
        <w:t xml:space="preserve"> </w:t>
      </w:r>
    </w:p>
    <w:p w14:paraId="1ADB93A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Where a low-level concern relates to a supply teacher or contractor, we will notify the individual’s employer, so any potential patterns of inappropriate behaviour can be identified.</w:t>
      </w:r>
    </w:p>
    <w:p w14:paraId="74BD6C53" w14:textId="77777777" w:rsidR="001C41E0" w:rsidRPr="001C41E0" w:rsidRDefault="001C41E0" w:rsidP="001C41E0">
      <w:pPr>
        <w:pStyle w:val="Subhead2"/>
        <w:rPr>
          <w:rFonts w:ascii="Calibri" w:eastAsia="Arial" w:hAnsi="Calibri" w:cs="Calibri"/>
          <w:b w:val="0"/>
          <w:sz w:val="22"/>
          <w:szCs w:val="22"/>
        </w:rPr>
      </w:pPr>
      <w:r w:rsidRPr="001C41E0">
        <w:rPr>
          <w:rFonts w:ascii="Calibri" w:hAnsi="Calibri" w:cs="Calibri"/>
          <w:sz w:val="22"/>
          <w:szCs w:val="22"/>
        </w:rPr>
        <w:t>References</w:t>
      </w:r>
      <w:r w:rsidRPr="001C41E0">
        <w:rPr>
          <w:rFonts w:ascii="Calibri" w:eastAsia="Arial" w:hAnsi="Calibri" w:cs="Calibri"/>
          <w:b w:val="0"/>
          <w:sz w:val="22"/>
          <w:szCs w:val="22"/>
        </w:rPr>
        <w:t xml:space="preserve"> </w:t>
      </w:r>
    </w:p>
    <w:p w14:paraId="21F19E7F" w14:textId="77777777" w:rsidR="001C41E0" w:rsidRPr="001C41E0" w:rsidRDefault="001C41E0" w:rsidP="001C41E0">
      <w:pPr>
        <w:pStyle w:val="1bodycopy10pt"/>
        <w:rPr>
          <w:rFonts w:ascii="Calibri" w:hAnsi="Calibri" w:cs="Calibri"/>
          <w:sz w:val="22"/>
          <w:szCs w:val="22"/>
          <w:lang w:val="en-GB"/>
        </w:rPr>
      </w:pPr>
      <w:r w:rsidRPr="001C41E0">
        <w:rPr>
          <w:rFonts w:ascii="Calibri" w:hAnsi="Calibri" w:cs="Calibri"/>
          <w:sz w:val="22"/>
          <w:szCs w:val="22"/>
          <w:lang w:val="en-GB"/>
        </w:rPr>
        <w:t>We will not include low-level concerns in references unless:</w:t>
      </w:r>
    </w:p>
    <w:p w14:paraId="4D5A28A8"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has met the threshold for referral to the designated officer at the local authority and is found to be substantiated; and/or</w:t>
      </w:r>
    </w:p>
    <w:p w14:paraId="16D6898E" w14:textId="77777777" w:rsidR="001C41E0" w:rsidRPr="001C41E0" w:rsidRDefault="001C41E0" w:rsidP="001C41E0">
      <w:pPr>
        <w:pStyle w:val="4Bulletedcopyblue"/>
        <w:numPr>
          <w:ilvl w:val="0"/>
          <w:numId w:val="2"/>
        </w:numPr>
        <w:ind w:left="340" w:hanging="170"/>
        <w:rPr>
          <w:rFonts w:ascii="Calibri" w:hAnsi="Calibri" w:cs="Calibri"/>
          <w:sz w:val="22"/>
          <w:szCs w:val="22"/>
          <w:lang w:val="en-GB"/>
        </w:rPr>
      </w:pPr>
      <w:r w:rsidRPr="001C41E0">
        <w:rPr>
          <w:rFonts w:ascii="Calibri" w:hAnsi="Calibri" w:cs="Calibri"/>
          <w:sz w:val="22"/>
          <w:szCs w:val="22"/>
          <w:lang w:val="en-GB"/>
        </w:rPr>
        <w:t>The concern (or group of concerns) relates to issues which would ordinarily be included in a reference, such as misconduct or poor performance</w:t>
      </w:r>
    </w:p>
    <w:p w14:paraId="067DAE90" w14:textId="565D2DF8" w:rsidR="001C41E0" w:rsidRDefault="001C41E0" w:rsidP="001C41E0">
      <w:pPr>
        <w:spacing w:after="120" w:line="240" w:lineRule="auto"/>
        <w:ind w:left="0" w:firstLine="0"/>
        <w:jc w:val="left"/>
        <w:rPr>
          <w:rFonts w:asciiTheme="minorHAnsi" w:eastAsia="MS Mincho" w:hAnsiTheme="minorHAnsi" w:cstheme="minorHAnsi"/>
          <w:color w:val="auto"/>
          <w:szCs w:val="24"/>
          <w:lang w:eastAsia="en-US"/>
        </w:rPr>
      </w:pPr>
      <w:r w:rsidRPr="00196B86">
        <w:rPr>
          <w:rFonts w:eastAsia="Arial"/>
          <w:b/>
        </w:rPr>
        <w:br w:type="page"/>
      </w:r>
    </w:p>
    <w:p w14:paraId="31B1C221" w14:textId="565D2DF8" w:rsidR="001C41E0" w:rsidRPr="008E701F" w:rsidRDefault="001C41E0" w:rsidP="0061452C">
      <w:pPr>
        <w:pStyle w:val="Heading2"/>
        <w:ind w:left="0" w:firstLine="0"/>
        <w:rPr>
          <w:rFonts w:eastAsia="MS Mincho"/>
          <w:b/>
          <w:bCs/>
          <w:lang w:eastAsia="en-US"/>
        </w:rPr>
      </w:pPr>
      <w:bookmarkStart w:id="53" w:name="_Toc275617916"/>
      <w:r w:rsidRPr="1D1076F4">
        <w:rPr>
          <w:rFonts w:eastAsia="MS Mincho"/>
          <w:b/>
          <w:bCs/>
          <w:lang w:eastAsia="en-US"/>
        </w:rPr>
        <w:lastRenderedPageBreak/>
        <w:t xml:space="preserve">Appendix </w:t>
      </w:r>
      <w:r w:rsidR="008E701F" w:rsidRPr="1D1076F4">
        <w:rPr>
          <w:rFonts w:eastAsia="MS Mincho"/>
          <w:b/>
          <w:bCs/>
          <w:lang w:eastAsia="en-US"/>
        </w:rPr>
        <w:t>4: Specific safeguarding issues</w:t>
      </w:r>
      <w:bookmarkEnd w:id="53"/>
    </w:p>
    <w:p w14:paraId="12E70F52" w14:textId="6A99CE0A" w:rsidR="001C41E0" w:rsidRPr="008E701F" w:rsidRDefault="008E701F" w:rsidP="00392772">
      <w:pPr>
        <w:spacing w:after="120" w:line="240" w:lineRule="auto"/>
        <w:ind w:left="0" w:firstLine="0"/>
        <w:jc w:val="left"/>
        <w:rPr>
          <w:rFonts w:asciiTheme="minorHAnsi" w:eastAsia="MS Mincho" w:hAnsiTheme="minorHAnsi" w:cstheme="minorHAnsi"/>
          <w:color w:val="auto"/>
          <w:sz w:val="22"/>
          <w:lang w:eastAsia="en-US"/>
        </w:rPr>
      </w:pPr>
      <w:r w:rsidRPr="008E701F">
        <w:rPr>
          <w:rFonts w:asciiTheme="minorHAnsi" w:eastAsia="MS Mincho" w:hAnsiTheme="minorHAnsi" w:cstheme="minorHAnsi"/>
          <w:color w:val="auto"/>
          <w:sz w:val="22"/>
          <w:lang w:eastAsia="en-US"/>
        </w:rPr>
        <w:t>This appendix is based on the advice in Keeping Children safe in Education – annex B.</w:t>
      </w:r>
      <w:r w:rsidRPr="008E701F">
        <w:rPr>
          <w:sz w:val="22"/>
        </w:rPr>
        <w:t xml:space="preserve"> Annex B also includes information on further issues to be aware of, including child abduction and community safety incidents, children’s involvement in the court system, children with family members in prison, county lines, modern slavery, and cybercrime.</w:t>
      </w:r>
    </w:p>
    <w:p w14:paraId="6DD2FC7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Children who are absent from education</w:t>
      </w:r>
    </w:p>
    <w:p w14:paraId="522CA1DF" w14:textId="0DAC8A9B"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 child being absent from education, particularly repeatedly, can be a warning sign of a range of safeguarding issues. This might include abuse</w:t>
      </w:r>
      <w:r w:rsidR="00820D0D">
        <w:rPr>
          <w:rFonts w:ascii="Calibri" w:hAnsi="Calibri" w:cs="Calibri"/>
          <w:sz w:val="22"/>
          <w:szCs w:val="22"/>
          <w:lang w:val="en-GB"/>
        </w:rPr>
        <w:t xml:space="preserve">, </w:t>
      </w:r>
      <w:r w:rsidRPr="000218F7">
        <w:rPr>
          <w:rFonts w:ascii="Calibri" w:hAnsi="Calibri" w:cs="Calibri"/>
          <w:sz w:val="22"/>
          <w:szCs w:val="22"/>
          <w:lang w:val="en-GB"/>
        </w:rPr>
        <w:t>neglect</w:t>
      </w:r>
      <w:r w:rsidR="00820D0D" w:rsidRPr="000218F7">
        <w:rPr>
          <w:rFonts w:ascii="Calibri" w:hAnsi="Calibri" w:cs="Calibri"/>
          <w:sz w:val="22"/>
          <w:szCs w:val="22"/>
          <w:lang w:val="en-GB"/>
        </w:rPr>
        <w:t xml:space="preserve"> or exploitation</w:t>
      </w:r>
      <w:r w:rsidRPr="000218F7">
        <w:rPr>
          <w:rFonts w:ascii="Calibri" w:hAnsi="Calibri" w:cs="Calibri"/>
          <w:sz w:val="22"/>
          <w:szCs w:val="22"/>
          <w:lang w:val="en-GB"/>
        </w:rPr>
        <w:t>,</w:t>
      </w:r>
      <w:r w:rsidRPr="008E701F">
        <w:rPr>
          <w:rFonts w:ascii="Calibri" w:hAnsi="Calibri" w:cs="Calibri"/>
          <w:sz w:val="22"/>
          <w:szCs w:val="22"/>
          <w:lang w:val="en-GB"/>
        </w:rPr>
        <w:t xml:space="preserve"> such as sexual abuse or exploitation or child criminal exploitation, or issues such as mental health problems, substance abuse, radicalisation, FGM or forced marriage. </w:t>
      </w:r>
    </w:p>
    <w:p w14:paraId="154AC1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There are many circumstances where a child may be absent or become missing from education, but some children are particularly at risk. These include children who:</w:t>
      </w:r>
    </w:p>
    <w:p w14:paraId="6FFB99DD" w14:textId="299AB4D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harm or neglect</w:t>
      </w:r>
    </w:p>
    <w:p w14:paraId="224AB30A" w14:textId="2F197BF6"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at risk of forced marriage or FGM</w:t>
      </w:r>
    </w:p>
    <w:p w14:paraId="26C354EF" w14:textId="7FB5565B"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Gypsy, Roma, or Traveller families</w:t>
      </w:r>
    </w:p>
    <w:p w14:paraId="2E9E278C" w14:textId="6ABEDC4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the families of service personnel</w:t>
      </w:r>
    </w:p>
    <w:p w14:paraId="045FEDB8" w14:textId="371571BA"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Go missing or run away from home or care</w:t>
      </w:r>
    </w:p>
    <w:p w14:paraId="6F2F66BC" w14:textId="4CB8AF8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Are supervised by the youth justice system</w:t>
      </w:r>
    </w:p>
    <w:p w14:paraId="088531A9" w14:textId="6433C342"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Cease to attend a school</w:t>
      </w:r>
    </w:p>
    <w:p w14:paraId="78CEE181" w14:textId="30D6B1AA"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Come from new migrant families</w:t>
      </w:r>
    </w:p>
    <w:p w14:paraId="33AE0C26" w14:textId="05C9444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714D211"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Staff will be trained in signs to look out for and the individual triggers to be aware of when considering the risks of potential safeguarding concerns which may be related to being absent, such as travelling to conflict zones, FGM and forced marriage. </w:t>
      </w:r>
    </w:p>
    <w:p w14:paraId="34CB9BD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2271DEB"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Child criminal exploitation </w:t>
      </w:r>
    </w:p>
    <w:p w14:paraId="31B36F6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criminal exploitation (CCE) is a form of abuse where an individual or group takes </w:t>
      </w:r>
      <w:r w:rsidRPr="008E701F">
        <w:rPr>
          <w:rFonts w:ascii="Calibri" w:hAnsi="Calibri" w:cs="Calibri"/>
          <w:sz w:val="22"/>
          <w:szCs w:val="22"/>
          <w:shd w:val="clear" w:color="auto" w:fill="FFFFFF"/>
          <w:lang w:val="en-GB"/>
        </w:rPr>
        <w:t xml:space="preserve">advantage of an imbalance of power to coerce, control, manipulate or deceive a child into criminal activity, </w:t>
      </w:r>
      <w:r w:rsidRPr="008E701F">
        <w:rPr>
          <w:rFonts w:ascii="Calibri" w:hAnsi="Calibri" w:cs="Calibri"/>
          <w:sz w:val="22"/>
          <w:szCs w:val="22"/>
          <w:lang w:val="en-GB"/>
        </w:rPr>
        <w:t xml:space="preserve">in exchange for something the victim needs or wants, and/or for the financial or other advantage of the perpetrator or facilitator, and/or through violence or the threat of violence. </w:t>
      </w:r>
    </w:p>
    <w:p w14:paraId="4BC68523" w14:textId="56579F3A"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abuse can be perpetrated by males or females, and children or adults. It can be a one-off occurrence or a series of incidents over time and range from opportunistic to complex organised abuse.</w:t>
      </w:r>
    </w:p>
    <w:p w14:paraId="19EE66B6"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lastRenderedPageBreak/>
        <w:t>The victim</w:t>
      </w:r>
      <w:r w:rsidRPr="008E701F">
        <w:rPr>
          <w:rFonts w:ascii="Calibri" w:hAnsi="Calibri" w:cs="Calibri"/>
          <w:sz w:val="22"/>
          <w:szCs w:val="22"/>
          <w:shd w:val="clear" w:color="auto" w:fill="FFFFFF"/>
          <w:lang w:val="en-GB"/>
        </w:rPr>
        <w:t xml:space="preserve"> can be exploited even when the activity appears to be consensual. It does not always involve physical contact and can happen online. For example, young people may be forced to </w:t>
      </w:r>
      <w:r w:rsidRPr="008E701F">
        <w:rPr>
          <w:rFonts w:ascii="Calibri" w:hAnsi="Calibri" w:cs="Calibri"/>
          <w:sz w:val="22"/>
          <w:szCs w:val="22"/>
          <w:lang w:val="en-GB"/>
        </w:rPr>
        <w:t xml:space="preserve">work in cannabis factories, coerced into moving drugs or money across the country (county lines), forced to shoplift or pickpocket, or to threaten other young people. </w:t>
      </w:r>
    </w:p>
    <w:p w14:paraId="69E7032C" w14:textId="77777777" w:rsidR="008E701F" w:rsidRPr="008E701F" w:rsidRDefault="008E701F" w:rsidP="008E701F">
      <w:pPr>
        <w:pStyle w:val="4Bulletedcopyblue"/>
        <w:rPr>
          <w:rFonts w:ascii="Calibri" w:hAnsi="Calibri" w:cs="Calibri"/>
          <w:sz w:val="22"/>
          <w:szCs w:val="22"/>
          <w:shd w:val="clear" w:color="auto" w:fill="FFFFFF"/>
          <w:lang w:val="en-GB"/>
        </w:rPr>
      </w:pPr>
      <w:r w:rsidRPr="008E701F">
        <w:rPr>
          <w:rFonts w:ascii="Calibri" w:hAnsi="Calibri" w:cs="Calibri"/>
          <w:sz w:val="22"/>
          <w:szCs w:val="22"/>
          <w:shd w:val="clear" w:color="auto" w:fill="FFFFFF"/>
          <w:lang w:val="en-GB"/>
        </w:rPr>
        <w:t>Indicators of CCE can include a child:</w:t>
      </w:r>
    </w:p>
    <w:p w14:paraId="5E718B85"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Appearing with unexplained gifts or new possessions</w:t>
      </w:r>
    </w:p>
    <w:p w14:paraId="450253AB" w14:textId="65585AC2"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Associating with other young people involved in exploitation</w:t>
      </w:r>
    </w:p>
    <w:p w14:paraId="0550A59C"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changes in emotional wellbeing</w:t>
      </w:r>
    </w:p>
    <w:p w14:paraId="01EE070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Misusing drugs and alcohol</w:t>
      </w:r>
    </w:p>
    <w:p w14:paraId="2390313F"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Going missing for periods of time or regularly coming home late</w:t>
      </w:r>
    </w:p>
    <w:p w14:paraId="6DBDFCF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Regularly missing school or education </w:t>
      </w:r>
    </w:p>
    <w:p w14:paraId="2C9EF16A"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Not taking part in education</w:t>
      </w:r>
    </w:p>
    <w:p w14:paraId="68A04D3E"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68C02647"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Child sexual exploitation</w:t>
      </w:r>
    </w:p>
    <w:p w14:paraId="2E895B12"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 sexual exploitation (CSE) is a form of child sexual abuse </w:t>
      </w:r>
      <w:r w:rsidRPr="008E701F">
        <w:rPr>
          <w:rFonts w:ascii="Calibri" w:hAnsi="Calibri" w:cs="Calibri"/>
          <w:sz w:val="22"/>
          <w:szCs w:val="22"/>
          <w:shd w:val="clear" w:color="auto" w:fill="FFFFFF"/>
          <w:lang w:val="en-GB"/>
        </w:rPr>
        <w:t>where an individual or group takes advantage of an imbalance of power to coerce, manipulate or deceive a child into sexual activity,</w:t>
      </w:r>
      <w:r w:rsidRPr="008E701F">
        <w:rPr>
          <w:rFonts w:ascii="Calibri" w:hAnsi="Calibri" w:cs="Calibri"/>
          <w:sz w:val="22"/>
          <w:szCs w:val="22"/>
          <w:lang w:val="en-GB"/>
        </w:rPr>
        <w:t xml:space="preserve"> in exchange for something the victim needs or wants and/or for the financial advantage or increased status of the perpetrator or facilitator. It may, or may not, be accompanied by violence or threats of violence.</w:t>
      </w:r>
    </w:p>
    <w:p w14:paraId="66777CE1" w14:textId="7184B17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abuse can be perpetrated by males or females, and children or adults. It can be a one-off occurrence or a series of incidents over time and range from opportunistic to complex organised abuse. </w:t>
      </w:r>
    </w:p>
    <w:p w14:paraId="10FEBE8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17E0CF8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68689F8"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 addition to the CCE indicators above, indicators of CSE can include a child:</w:t>
      </w:r>
    </w:p>
    <w:p w14:paraId="1267C8B6"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Having an older boyfriend or girlfriend</w:t>
      </w:r>
    </w:p>
    <w:p w14:paraId="328BAAE3"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Suffering from sexually transmitted infections or becoming pregnant</w:t>
      </w:r>
    </w:p>
    <w:p w14:paraId="332785DB"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18740EC3" w14:textId="77777777" w:rsidR="0078284C" w:rsidRDefault="0078284C" w:rsidP="008E701F">
      <w:pPr>
        <w:pStyle w:val="Subhead2"/>
        <w:rPr>
          <w:rFonts w:ascii="Calibri" w:hAnsi="Calibri" w:cs="Calibri"/>
          <w:sz w:val="22"/>
          <w:szCs w:val="22"/>
        </w:rPr>
      </w:pPr>
    </w:p>
    <w:p w14:paraId="08B36DDD" w14:textId="77777777" w:rsidR="0078284C" w:rsidRDefault="0078284C" w:rsidP="008E701F">
      <w:pPr>
        <w:pStyle w:val="Subhead2"/>
        <w:rPr>
          <w:rFonts w:ascii="Calibri" w:hAnsi="Calibri" w:cs="Calibri"/>
          <w:sz w:val="22"/>
          <w:szCs w:val="22"/>
        </w:rPr>
      </w:pPr>
    </w:p>
    <w:p w14:paraId="0E46EFAA" w14:textId="37671593"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lastRenderedPageBreak/>
        <w:t>Child-on-child abuse</w:t>
      </w:r>
    </w:p>
    <w:p w14:paraId="5264FCB6" w14:textId="4BD6641A" w:rsidR="008E701F" w:rsidRPr="008E701F" w:rsidRDefault="008E701F" w:rsidP="008E701F">
      <w:pPr>
        <w:rPr>
          <w:sz w:val="22"/>
        </w:rPr>
      </w:pPr>
      <w:r w:rsidRPr="008E701F">
        <w:rPr>
          <w:bCs/>
          <w:sz w:val="22"/>
        </w:rPr>
        <w:t>Child-on-child abuse</w:t>
      </w:r>
      <w:r w:rsidRPr="008E701F">
        <w:rPr>
          <w:sz w:val="22"/>
        </w:rPr>
        <w:t xml:space="preserve"> is when children abuse other children. This type of abuse can take place inside and outside of school. It can also take place both face-to-face and online and can occur simultaneously between the </w:t>
      </w:r>
      <w:r w:rsidR="006E4C28">
        <w:rPr>
          <w:sz w:val="22"/>
        </w:rPr>
        <w:t>two</w:t>
      </w:r>
      <w:r w:rsidRPr="008E701F">
        <w:rPr>
          <w:sz w:val="22"/>
        </w:rPr>
        <w:t xml:space="preserve">. </w:t>
      </w:r>
    </w:p>
    <w:p w14:paraId="073FB58D" w14:textId="7D5AB693" w:rsidR="008E701F" w:rsidRPr="008E701F" w:rsidRDefault="008E701F" w:rsidP="008E701F">
      <w:pPr>
        <w:rPr>
          <w:sz w:val="22"/>
        </w:rPr>
      </w:pPr>
      <w:r w:rsidRPr="008E701F">
        <w:rPr>
          <w:sz w:val="22"/>
        </w:rPr>
        <w:t>Our school has a zero-tolerance approach to sexual violence and sexual harassment. We recognise that even if there are there no reports, that doe</w:t>
      </w:r>
      <w:r w:rsidR="009313E5">
        <w:rPr>
          <w:sz w:val="22"/>
        </w:rPr>
        <w:t>s not</w:t>
      </w:r>
      <w:r w:rsidRPr="008E701F">
        <w:rPr>
          <w:sz w:val="22"/>
        </w:rPr>
        <w:t xml:space="preserve"> mean that this kind of abuse is</w:t>
      </w:r>
      <w:r w:rsidR="009313E5">
        <w:rPr>
          <w:sz w:val="22"/>
        </w:rPr>
        <w:t xml:space="preserve"> not</w:t>
      </w:r>
      <w:r w:rsidRPr="008E701F">
        <w:rPr>
          <w:sz w:val="22"/>
        </w:rPr>
        <w:t xml:space="preserve"> happening. </w:t>
      </w:r>
    </w:p>
    <w:p w14:paraId="32249720" w14:textId="77777777" w:rsidR="008E701F" w:rsidRPr="008E701F" w:rsidRDefault="008E701F" w:rsidP="008E701F">
      <w:pPr>
        <w:rPr>
          <w:sz w:val="22"/>
        </w:rPr>
      </w:pPr>
      <w:r w:rsidRPr="008E701F">
        <w:rPr>
          <w:sz w:val="22"/>
        </w:rPr>
        <w:t>Child-on-child abuse is most likely to include, but may not be limited to:</w:t>
      </w:r>
    </w:p>
    <w:p w14:paraId="40C6633E"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Bullying (including cyber-bullying, prejudice-based and discriminatory bullying)</w:t>
      </w:r>
    </w:p>
    <w:p w14:paraId="15DA1958"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 xml:space="preserve">Abuse in intimate personal relationships between children (this is sometimes known as ‘teenage relationship abuse’) </w:t>
      </w:r>
    </w:p>
    <w:p w14:paraId="6B0AF3F2"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Physical abuse such as hitting, kicking, shaking, biting, hair pulling, or otherwise causing physical harm (this may include an online element which facilitates, threatens and/or encourages physical abuse)</w:t>
      </w:r>
    </w:p>
    <w:p w14:paraId="1E3D86D9"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violence, such as rape, assault by penetration and sexual assault (this may include an online element which facilitates, threatens and/or encourages sexual violence)</w:t>
      </w:r>
    </w:p>
    <w:p w14:paraId="396AF6F1" w14:textId="5EDB89A3"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Sexual harassment, such as sexual comments, remarks, jokes, and online sexual harassment, which may be standalone or part of a broader pattern of abuse.</w:t>
      </w:r>
    </w:p>
    <w:p w14:paraId="579059A9" w14:textId="72BFCDD5"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Causing someone to engage in sexual activity without consent, such as forcing someone to strip, touch themselves sexually, or to engage in sexual activity with a third party.</w:t>
      </w:r>
    </w:p>
    <w:p w14:paraId="57CC87A1"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Consensual and non-consensual sharing of nude and semi-nude images and/or videos (also known as sexting or youth produced sexual imagery)</w:t>
      </w:r>
    </w:p>
    <w:p w14:paraId="5C7C0028" w14:textId="243CAF40"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Upskirting, which typically involves taking a picture under a person’s clothing without their permission, with the intention of viewing their genitals or buttocks to obtain sexual gratification, or cause the victim humiliation, distress or alarm.</w:t>
      </w:r>
    </w:p>
    <w:p w14:paraId="1C1EE21D" w14:textId="77777777" w:rsidR="008E701F" w:rsidRPr="008E701F" w:rsidRDefault="008E701F" w:rsidP="008E701F">
      <w:pPr>
        <w:pStyle w:val="4Bulletedcopyblue"/>
        <w:numPr>
          <w:ilvl w:val="0"/>
          <w:numId w:val="2"/>
        </w:numPr>
        <w:ind w:left="340" w:hanging="170"/>
        <w:rPr>
          <w:rFonts w:ascii="Calibri" w:hAnsi="Calibri" w:cs="Calibri"/>
          <w:sz w:val="22"/>
          <w:szCs w:val="22"/>
          <w:lang w:val="en-GB"/>
        </w:rPr>
      </w:pPr>
      <w:r w:rsidRPr="008E701F">
        <w:rPr>
          <w:rFonts w:ascii="Calibri" w:hAnsi="Calibri" w:cs="Calibri"/>
          <w:sz w:val="22"/>
          <w:szCs w:val="22"/>
          <w:lang w:val="en-GB"/>
        </w:rPr>
        <w:t>Initiation/hazing type violence and rituals (this could include activities involving harassment, abuse or humiliation used as a way of initiating a person into a group and may also include an online element)</w:t>
      </w:r>
    </w:p>
    <w:p w14:paraId="67D5355E" w14:textId="7669D9E2"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children abuse their peers online, this can take the form of, for example, abusive, harassing, and misogynistic messages; the non-consensual sharing of indecent images, especially around chat groups; and the sharing of abusive images and pornography, to those who do</w:t>
      </w:r>
      <w:r w:rsidR="00540B00">
        <w:rPr>
          <w:rFonts w:ascii="Calibri" w:hAnsi="Calibri" w:cs="Calibri"/>
          <w:sz w:val="22"/>
          <w:szCs w:val="22"/>
          <w:lang w:val="en-GB"/>
        </w:rPr>
        <w:t xml:space="preserve"> no</w:t>
      </w:r>
      <w:r w:rsidRPr="008E701F">
        <w:rPr>
          <w:rFonts w:ascii="Calibri" w:hAnsi="Calibri" w:cs="Calibri"/>
          <w:sz w:val="22"/>
          <w:szCs w:val="22"/>
          <w:lang w:val="en-GB"/>
        </w:rPr>
        <w:t>t want to receive such content.</w:t>
      </w:r>
    </w:p>
    <w:p w14:paraId="796D583F" w14:textId="14ED6509"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staff have any concerns about child-on-child abuse, or a child makes a report to them, they will follow the procedures set out in section 7 of this policy, as appropriate. Section 7.8 and 7.9 set out more detail about our school’s approach to this type of abuse.</w:t>
      </w:r>
    </w:p>
    <w:p w14:paraId="72DF67D0" w14:textId="1423417D"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7F9E8B39"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 xml:space="preserve">Domestic abuse </w:t>
      </w:r>
    </w:p>
    <w:p w14:paraId="005002DF"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188ACD8D" w14:textId="08CFF302"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lastRenderedPageBreak/>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w:t>
      </w:r>
      <w:r w:rsidR="00102EA1">
        <w:rPr>
          <w:rFonts w:ascii="Calibri" w:hAnsi="Calibri" w:cs="Calibri"/>
          <w:sz w:val="22"/>
          <w:szCs w:val="22"/>
          <w:lang w:val="en-GB"/>
        </w:rPr>
        <w:t xml:space="preserve"> not</w:t>
      </w:r>
      <w:r w:rsidRPr="008E701F">
        <w:rPr>
          <w:rFonts w:ascii="Calibri" w:hAnsi="Calibri" w:cs="Calibri"/>
          <w:sz w:val="22"/>
          <w:szCs w:val="22"/>
          <w:lang w:val="en-GB"/>
        </w:rPr>
        <w:t xml:space="preserve"> physical, as well as witnessing the ill treatment of others – for example, the impact of all forms of domestic abuse on children. </w:t>
      </w:r>
    </w:p>
    <w:p w14:paraId="1FFC57F8" w14:textId="3DC194F8" w:rsid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Anyone can be a victim of domestic abuse, regardless of gender, age, ethnicity, socioeconomic status, sexuality or background, and domestic abuse can take place inside or outside of the home. Children </w:t>
      </w:r>
      <w:r w:rsidR="000218F7" w:rsidRPr="000218F7">
        <w:rPr>
          <w:rFonts w:ascii="Calibri" w:hAnsi="Calibri" w:cs="Calibri"/>
          <w:sz w:val="22"/>
          <w:szCs w:val="22"/>
          <w:lang w:val="en-GB"/>
        </w:rPr>
        <w:t>who see</w:t>
      </w:r>
      <w:r w:rsidR="00E93AB1" w:rsidRPr="000218F7">
        <w:rPr>
          <w:rFonts w:ascii="Calibri" w:hAnsi="Calibri" w:cs="Calibri"/>
          <w:sz w:val="22"/>
          <w:szCs w:val="22"/>
          <w:lang w:val="en-GB"/>
        </w:rPr>
        <w:t>, hear or experience</w:t>
      </w:r>
      <w:r w:rsidR="004F4E25" w:rsidRPr="000218F7">
        <w:rPr>
          <w:rFonts w:ascii="Calibri" w:hAnsi="Calibri" w:cs="Calibri"/>
          <w:sz w:val="22"/>
          <w:szCs w:val="22"/>
          <w:lang w:val="en-GB"/>
        </w:rPr>
        <w:t xml:space="preserve"> the effects of</w:t>
      </w:r>
      <w:r w:rsidR="00E93AB1" w:rsidRPr="000218F7">
        <w:rPr>
          <w:rFonts w:ascii="Calibri" w:hAnsi="Calibri" w:cs="Calibri"/>
          <w:sz w:val="22"/>
          <w:szCs w:val="22"/>
          <w:lang w:val="en-GB"/>
        </w:rPr>
        <w:t xml:space="preserve"> </w:t>
      </w:r>
      <w:r w:rsidRPr="000218F7">
        <w:rPr>
          <w:rFonts w:ascii="Calibri" w:hAnsi="Calibri" w:cs="Calibri"/>
          <w:sz w:val="22"/>
          <w:szCs w:val="22"/>
          <w:lang w:val="en-GB"/>
        </w:rPr>
        <w:t>domestic</w:t>
      </w:r>
      <w:r w:rsidRPr="008E701F">
        <w:rPr>
          <w:rFonts w:ascii="Calibri" w:hAnsi="Calibri" w:cs="Calibri"/>
          <w:sz w:val="22"/>
          <w:szCs w:val="22"/>
          <w:lang w:val="en-GB"/>
        </w:rPr>
        <w:t xml:space="preserve"> abuse are also victims.</w:t>
      </w:r>
    </w:p>
    <w:p w14:paraId="1880B1BE" w14:textId="77777777" w:rsidR="008E701F" w:rsidRPr="00196B86" w:rsidRDefault="008E701F" w:rsidP="008E701F">
      <w:pPr>
        <w:pStyle w:val="1bodycopy10pt"/>
        <w:rPr>
          <w:lang w:val="en-GB"/>
        </w:rPr>
      </w:pPr>
      <w:r w:rsidRPr="008E701F">
        <w:rPr>
          <w:rFonts w:ascii="Calibri" w:hAnsi="Calibri" w:cs="Calibri"/>
          <w:sz w:val="22"/>
          <w:szCs w:val="22"/>
          <w:lang w:val="en-GB"/>
        </w:rPr>
        <w:t>The DSL will provide support according to the child’s needs and update records about their circumstances</w:t>
      </w:r>
      <w:r w:rsidRPr="00196B86">
        <w:rPr>
          <w:lang w:val="en-GB"/>
        </w:rPr>
        <w:t xml:space="preserve">. </w:t>
      </w:r>
    </w:p>
    <w:p w14:paraId="1C2F8AF6"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Homelessness</w:t>
      </w:r>
    </w:p>
    <w:p w14:paraId="66F2B70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Being homeless or being at risk of becoming homeless presents a real risk to a child’s welfare. </w:t>
      </w:r>
    </w:p>
    <w:p w14:paraId="0864D2E7" w14:textId="59E7E954"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The DSL and deputies will be aware of contact details and referral routes in to the local housing authority so they can raise/progress concerns at the earliest opportunity (where appropriate and in accordance with local procedures). </w:t>
      </w:r>
    </w:p>
    <w:p w14:paraId="1EFB9A59"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Where a child has been harmed or is at risk of harm, the DSL will also make a referral to children’s social care.</w:t>
      </w:r>
    </w:p>
    <w:p w14:paraId="355D052D" w14:textId="77777777" w:rsidR="008E701F" w:rsidRPr="008E701F" w:rsidRDefault="008E701F" w:rsidP="008E701F">
      <w:pPr>
        <w:pStyle w:val="Subhead2"/>
        <w:rPr>
          <w:rFonts w:ascii="Calibri" w:hAnsi="Calibri" w:cs="Calibri"/>
          <w:sz w:val="22"/>
          <w:szCs w:val="22"/>
        </w:rPr>
      </w:pPr>
      <w:r w:rsidRPr="008E701F">
        <w:rPr>
          <w:rFonts w:ascii="Calibri" w:hAnsi="Calibri" w:cs="Calibri"/>
          <w:sz w:val="22"/>
          <w:szCs w:val="22"/>
        </w:rPr>
        <w:t>So-called ‘honour-based’ abuse (including FGM and forced marriage)</w:t>
      </w:r>
    </w:p>
    <w:p w14:paraId="4C9C55B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So-called ‘honour-based’ abuse (HBA) encompasses incidents or crimes committed to protect or defend the honour of the family and/or community, including FGM, forced marriage, and practices such as breast ironing. </w:t>
      </w:r>
    </w:p>
    <w:p w14:paraId="2490C9BC"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Abuse committed in this context often involves a wider network of family or community pressure and can include multiple perpetrators. </w:t>
      </w:r>
    </w:p>
    <w:p w14:paraId="619807F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207754D2" w14:textId="77777777" w:rsidR="008E701F" w:rsidRPr="008E701F" w:rsidRDefault="008E701F" w:rsidP="008E701F">
      <w:pPr>
        <w:rPr>
          <w:b/>
          <w:sz w:val="22"/>
        </w:rPr>
      </w:pPr>
      <w:r w:rsidRPr="008E701F">
        <w:rPr>
          <w:b/>
          <w:sz w:val="22"/>
        </w:rPr>
        <w:t>FGM</w:t>
      </w:r>
    </w:p>
    <w:p w14:paraId="1CFDC2F3"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The DSL will make sure that staff have access to appropriate training to equip them to be alert to children affected by FGM or at risk of FGM.</w:t>
      </w:r>
    </w:p>
    <w:p w14:paraId="4E2CA2C4"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Section 7.3 of this policy sets out the procedures to be followed if a staff member discovers that an act of FGM appears to have been carried out or suspects that a pupil is at risk of FGM.</w:t>
      </w:r>
    </w:p>
    <w:p w14:paraId="216D25C7"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Indicators that FGM has already occurred include:</w:t>
      </w:r>
    </w:p>
    <w:p w14:paraId="734EFE5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pupil confiding in a professional that FGM has taken place</w:t>
      </w:r>
    </w:p>
    <w:p w14:paraId="3880082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mother/family member disclosing that FGM has been carried out</w:t>
      </w:r>
    </w:p>
    <w:p w14:paraId="22C68595"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family/pupil already being known to social services in relation to other safeguarding issues</w:t>
      </w:r>
    </w:p>
    <w:p w14:paraId="34FF79CD"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eastAsia="en-GB"/>
        </w:rPr>
      </w:pPr>
      <w:r w:rsidRPr="008E701F">
        <w:rPr>
          <w:rFonts w:ascii="Calibri" w:hAnsi="Calibri" w:cs="Calibri"/>
          <w:sz w:val="22"/>
          <w:szCs w:val="22"/>
          <w:lang w:val="en-GB" w:eastAsia="en-GB"/>
        </w:rPr>
        <w:t>A girl:</w:t>
      </w:r>
    </w:p>
    <w:p w14:paraId="47F06AB0"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Having difficulty walking, sitting or standing, or looking uncomfortable</w:t>
      </w:r>
    </w:p>
    <w:p w14:paraId="6D39CB22"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Finding it hard to sit still for long periods of time (where this was not a problem previously)</w:t>
      </w:r>
    </w:p>
    <w:p w14:paraId="5D32D874"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Spending longer than normal in the bathroom or toilet due to difficulties urinating</w:t>
      </w:r>
    </w:p>
    <w:p w14:paraId="02A6B2C9"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lastRenderedPageBreak/>
        <w:t>Having frequent urinary, menstrual or stomach problems</w:t>
      </w:r>
    </w:p>
    <w:p w14:paraId="502577ED"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 xml:space="preserve">Avoiding physical exercise or missing PE </w:t>
      </w:r>
    </w:p>
    <w:p w14:paraId="48768DB3" w14:textId="0B99A9FD"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 xml:space="preserve">Being repeatedly absent from school or absent for a prolonged period. </w:t>
      </w:r>
    </w:p>
    <w:p w14:paraId="0726EB44"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Demonstrating increased emotional and psychological needs – for example, withdrawal or depression, or significant change in behaviour</w:t>
      </w:r>
    </w:p>
    <w:p w14:paraId="7B1C3E01" w14:textId="19E5A1D3"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Being reluctant to undergo any medical examinations.</w:t>
      </w:r>
    </w:p>
    <w:p w14:paraId="0583B64F"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Asking for help, but not being explicit about the problem</w:t>
      </w:r>
    </w:p>
    <w:p w14:paraId="28F5B79D" w14:textId="77777777" w:rsidR="008E701F" w:rsidRPr="008E701F" w:rsidRDefault="008E701F" w:rsidP="0055238F">
      <w:pPr>
        <w:pStyle w:val="4Bulletedcopyblue"/>
        <w:numPr>
          <w:ilvl w:val="1"/>
          <w:numId w:val="21"/>
        </w:numPr>
        <w:rPr>
          <w:rFonts w:ascii="Calibri" w:hAnsi="Calibri" w:cs="Calibri"/>
          <w:sz w:val="22"/>
          <w:szCs w:val="22"/>
          <w:lang w:val="en-GB" w:eastAsia="en-GB"/>
        </w:rPr>
      </w:pPr>
      <w:r w:rsidRPr="008E701F">
        <w:rPr>
          <w:rFonts w:ascii="Calibri" w:hAnsi="Calibri" w:cs="Calibri"/>
          <w:sz w:val="22"/>
          <w:szCs w:val="22"/>
          <w:lang w:val="en-GB" w:eastAsia="en-GB"/>
        </w:rPr>
        <w:t>Talking about pain or discomfort between her legs</w:t>
      </w:r>
    </w:p>
    <w:p w14:paraId="7591BD60" w14:textId="77777777" w:rsidR="008E701F" w:rsidRPr="008E701F" w:rsidRDefault="008E701F" w:rsidP="008E701F">
      <w:pPr>
        <w:rPr>
          <w:sz w:val="22"/>
        </w:rPr>
      </w:pPr>
      <w:r w:rsidRPr="008E701F">
        <w:rPr>
          <w:sz w:val="22"/>
        </w:rPr>
        <w:t>Potential signs that a pupil may be at risk of FGM include:</w:t>
      </w:r>
    </w:p>
    <w:p w14:paraId="731B06AE"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The girl’s family having a history of practising FGM (this is the biggest risk factor to consider)</w:t>
      </w:r>
    </w:p>
    <w:p w14:paraId="6EDC3652" w14:textId="249321CE"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FGM being known to be practised in the girl’s community or country of origin.</w:t>
      </w:r>
    </w:p>
    <w:p w14:paraId="111CE466" w14:textId="59AD8C93"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 xml:space="preserve">A parent or family member expressing concern that FGM may be carried out. </w:t>
      </w:r>
    </w:p>
    <w:p w14:paraId="1C72D33B" w14:textId="71F6D85D"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family not engaging with professionals (health, education or other) or already being known to social care in relation to other safeguarding issues.</w:t>
      </w:r>
    </w:p>
    <w:p w14:paraId="7C1E3E6B" w14:textId="77777777" w:rsidR="008E701F" w:rsidRPr="008E701F" w:rsidRDefault="008E701F" w:rsidP="008E701F">
      <w:pPr>
        <w:pStyle w:val="4Bulletedcopyblue"/>
        <w:numPr>
          <w:ilvl w:val="0"/>
          <w:numId w:val="2"/>
        </w:numPr>
        <w:ind w:left="595" w:hanging="170"/>
        <w:rPr>
          <w:rFonts w:ascii="Calibri" w:hAnsi="Calibri" w:cs="Calibri"/>
          <w:sz w:val="22"/>
          <w:szCs w:val="22"/>
          <w:lang w:val="en-GB"/>
        </w:rPr>
      </w:pPr>
      <w:r w:rsidRPr="008E701F">
        <w:rPr>
          <w:rFonts w:ascii="Calibri" w:hAnsi="Calibri" w:cs="Calibri"/>
          <w:sz w:val="22"/>
          <w:szCs w:val="22"/>
          <w:lang w:val="en-GB"/>
        </w:rPr>
        <w:t>A girl:</w:t>
      </w:r>
    </w:p>
    <w:p w14:paraId="2F4D93B8" w14:textId="30EF2671" w:rsidR="008E701F" w:rsidRPr="008E701F" w:rsidRDefault="008E701F" w:rsidP="0055238F">
      <w:pPr>
        <w:numPr>
          <w:ilvl w:val="1"/>
          <w:numId w:val="22"/>
        </w:numPr>
        <w:spacing w:before="120" w:after="120" w:line="240" w:lineRule="auto"/>
        <w:jc w:val="left"/>
        <w:rPr>
          <w:sz w:val="22"/>
        </w:rPr>
      </w:pPr>
      <w:r w:rsidRPr="008E701F">
        <w:rPr>
          <w:sz w:val="22"/>
        </w:rPr>
        <w:t>Having a mother, older sibling or cousin who has undergone FGM</w:t>
      </w:r>
    </w:p>
    <w:p w14:paraId="4E28D5A1" w14:textId="77777777" w:rsidR="008E701F" w:rsidRPr="008E701F" w:rsidRDefault="008E701F" w:rsidP="0055238F">
      <w:pPr>
        <w:numPr>
          <w:ilvl w:val="1"/>
          <w:numId w:val="22"/>
        </w:numPr>
        <w:spacing w:before="120" w:after="120" w:line="240" w:lineRule="auto"/>
        <w:jc w:val="left"/>
        <w:rPr>
          <w:sz w:val="22"/>
        </w:rPr>
      </w:pPr>
      <w:r w:rsidRPr="008E701F">
        <w:rPr>
          <w:sz w:val="22"/>
        </w:rPr>
        <w:t>Having limited level of integration within UK society</w:t>
      </w:r>
    </w:p>
    <w:p w14:paraId="0F986EE3" w14:textId="61A2783E" w:rsidR="008E701F" w:rsidRPr="008E701F" w:rsidRDefault="008E701F" w:rsidP="0055238F">
      <w:pPr>
        <w:numPr>
          <w:ilvl w:val="1"/>
          <w:numId w:val="22"/>
        </w:numPr>
        <w:spacing w:before="120" w:after="120" w:line="240" w:lineRule="auto"/>
        <w:jc w:val="left"/>
        <w:rPr>
          <w:sz w:val="22"/>
        </w:rPr>
      </w:pPr>
      <w:r w:rsidRPr="008E701F">
        <w:rPr>
          <w:sz w:val="22"/>
        </w:rPr>
        <w:t>Confiding to a professional that she is to have a “special procedure” or to attend a special occasion to “become a woman”</w:t>
      </w:r>
    </w:p>
    <w:p w14:paraId="65E2B56E" w14:textId="30EBCF65" w:rsidR="008E701F" w:rsidRPr="008E701F" w:rsidRDefault="008E701F" w:rsidP="0055238F">
      <w:pPr>
        <w:numPr>
          <w:ilvl w:val="1"/>
          <w:numId w:val="22"/>
        </w:numPr>
        <w:spacing w:before="120" w:after="120" w:line="240" w:lineRule="auto"/>
        <w:jc w:val="left"/>
        <w:rPr>
          <w:sz w:val="22"/>
        </w:rPr>
      </w:pPr>
      <w:r w:rsidRPr="008E701F">
        <w:rPr>
          <w:sz w:val="22"/>
        </w:rPr>
        <w:t>Talking about a long holiday to her country of origin or another country where the practice is prevalent, or parents/carers stating that they or a relative will take the girl out of the country for a prolonged period</w:t>
      </w:r>
    </w:p>
    <w:p w14:paraId="45573B4A" w14:textId="61802C9B" w:rsidR="008E701F" w:rsidRPr="008E701F" w:rsidRDefault="008E701F" w:rsidP="0055238F">
      <w:pPr>
        <w:numPr>
          <w:ilvl w:val="1"/>
          <w:numId w:val="22"/>
        </w:numPr>
        <w:spacing w:before="120" w:after="120" w:line="240" w:lineRule="auto"/>
        <w:jc w:val="left"/>
        <w:rPr>
          <w:sz w:val="22"/>
        </w:rPr>
      </w:pPr>
      <w:r w:rsidRPr="008E701F">
        <w:rPr>
          <w:sz w:val="22"/>
        </w:rPr>
        <w:t>Requesting help from a teacher or another adult because she is aware or suspects that she is at immediate risk of FGM</w:t>
      </w:r>
    </w:p>
    <w:p w14:paraId="3E8A692A" w14:textId="1FA8A7D9" w:rsidR="008E701F" w:rsidRPr="008E701F" w:rsidRDefault="008E701F" w:rsidP="0055238F">
      <w:pPr>
        <w:numPr>
          <w:ilvl w:val="1"/>
          <w:numId w:val="22"/>
        </w:numPr>
        <w:spacing w:before="120" w:after="120" w:line="240" w:lineRule="auto"/>
        <w:jc w:val="left"/>
        <w:rPr>
          <w:sz w:val="22"/>
        </w:rPr>
      </w:pPr>
      <w:r w:rsidRPr="008E701F">
        <w:rPr>
          <w:sz w:val="22"/>
        </w:rPr>
        <w:t>Talking about FGM in conversation – for example, a girl may tell other children about it (although it is important to consider the context of the discussion)</w:t>
      </w:r>
    </w:p>
    <w:p w14:paraId="5EF13D95" w14:textId="77777777" w:rsidR="008E701F" w:rsidRPr="008E701F" w:rsidRDefault="008E701F" w:rsidP="0055238F">
      <w:pPr>
        <w:numPr>
          <w:ilvl w:val="1"/>
          <w:numId w:val="22"/>
        </w:numPr>
        <w:spacing w:before="120" w:after="120" w:line="240" w:lineRule="auto"/>
        <w:jc w:val="left"/>
        <w:rPr>
          <w:sz w:val="22"/>
        </w:rPr>
      </w:pPr>
      <w:r w:rsidRPr="008E701F">
        <w:rPr>
          <w:sz w:val="22"/>
        </w:rPr>
        <w:t>Being unexpectedly absent from school</w:t>
      </w:r>
    </w:p>
    <w:p w14:paraId="67D46859" w14:textId="77777777" w:rsidR="008E701F" w:rsidRPr="008E701F" w:rsidRDefault="008E701F" w:rsidP="0055238F">
      <w:pPr>
        <w:numPr>
          <w:ilvl w:val="1"/>
          <w:numId w:val="22"/>
        </w:numPr>
        <w:spacing w:before="120" w:after="120" w:line="240" w:lineRule="auto"/>
        <w:jc w:val="left"/>
        <w:rPr>
          <w:sz w:val="22"/>
        </w:rPr>
      </w:pPr>
      <w:r w:rsidRPr="008E701F">
        <w:rPr>
          <w:sz w:val="22"/>
        </w:rPr>
        <w:t>Having sections missing from her ‘red book’ (child health record) and/or attending a travel clinic or equivalent for vaccinations/anti-malarial medication</w:t>
      </w:r>
    </w:p>
    <w:p w14:paraId="5AB41BC3" w14:textId="77777777" w:rsidR="008E701F" w:rsidRPr="008E701F" w:rsidRDefault="008E701F" w:rsidP="008E701F">
      <w:pPr>
        <w:rPr>
          <w:sz w:val="22"/>
        </w:rPr>
      </w:pPr>
      <w:r w:rsidRPr="008E701F">
        <w:rPr>
          <w:sz w:val="22"/>
        </w:rPr>
        <w:t>The above indicators and risk factors are not intended to be exhaustive.</w:t>
      </w:r>
    </w:p>
    <w:p w14:paraId="4A99E43A" w14:textId="77777777" w:rsidR="008E701F" w:rsidRPr="008E701F" w:rsidRDefault="008E701F" w:rsidP="008E701F">
      <w:pPr>
        <w:rPr>
          <w:b/>
          <w:sz w:val="22"/>
        </w:rPr>
      </w:pPr>
      <w:r w:rsidRPr="008E701F">
        <w:rPr>
          <w:b/>
          <w:sz w:val="22"/>
        </w:rPr>
        <w:t>Forced marriage</w:t>
      </w:r>
    </w:p>
    <w:p w14:paraId="0CD55D7D" w14:textId="4B9A00B3"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 xml:space="preserve">Forcing a person into marriage is a crime. A forced marriage is one entered into without the full and free consent of </w:t>
      </w:r>
      <w:r w:rsidR="009F744E">
        <w:rPr>
          <w:rFonts w:ascii="Calibri" w:hAnsi="Calibri" w:cs="Calibri"/>
          <w:sz w:val="22"/>
          <w:szCs w:val="22"/>
          <w:lang w:val="en-GB"/>
        </w:rPr>
        <w:t>one</w:t>
      </w:r>
      <w:r w:rsidRPr="008E701F">
        <w:rPr>
          <w:rFonts w:ascii="Calibri" w:hAnsi="Calibri" w:cs="Calibri"/>
          <w:sz w:val="22"/>
          <w:szCs w:val="22"/>
          <w:lang w:val="en-GB"/>
        </w:rPr>
        <w:t xml:space="preserve"> or both parties and where violence, threats, or any other form of coercion is used to cause a person to enter into a marriage. Threats can be physical or emotional and psychological. </w:t>
      </w:r>
    </w:p>
    <w:p w14:paraId="707044C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It is also illegal to cause a child under the age of 18 to marry, even if violence, threats or coercion are not involved.</w:t>
      </w:r>
    </w:p>
    <w:p w14:paraId="1E0B3AE5"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lastRenderedPageBreak/>
        <w:t xml:space="preserve">Staff will receive training around forced marriage and the presenting symptoms. We are aware of the ‘1 chance’ rule, i.e. we may only have 1 chance to speak to the potential victim and only 1 chance to save them. </w:t>
      </w:r>
    </w:p>
    <w:p w14:paraId="2FDF2A4D" w14:textId="77777777" w:rsidR="008E701F" w:rsidRPr="008E701F" w:rsidRDefault="008E701F" w:rsidP="008E701F">
      <w:pPr>
        <w:pStyle w:val="1bodycopy10pt"/>
        <w:rPr>
          <w:rFonts w:ascii="Calibri" w:hAnsi="Calibri" w:cs="Calibri"/>
          <w:sz w:val="22"/>
          <w:szCs w:val="22"/>
          <w:lang w:val="en-GB"/>
        </w:rPr>
      </w:pPr>
      <w:r w:rsidRPr="008E701F">
        <w:rPr>
          <w:rFonts w:ascii="Calibri" w:hAnsi="Calibri" w:cs="Calibri"/>
          <w:sz w:val="22"/>
          <w:szCs w:val="22"/>
          <w:lang w:val="en-GB"/>
        </w:rPr>
        <w:t>If a member of staff suspects that a pupil is being forced into marriage, they will speak to the pupil about their concerns in a secure and private place. They will then report this to the DSL.</w:t>
      </w:r>
    </w:p>
    <w:p w14:paraId="1F668DE9"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The DSL will:</w:t>
      </w:r>
    </w:p>
    <w:p w14:paraId="3C5EF77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Speak to the pupil about the concerns in a secure and private place </w:t>
      </w:r>
    </w:p>
    <w:p w14:paraId="22495A11" w14:textId="63FDDE9E"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Activate the local safeguarding procedures and refer the case to the local authority’s designated </w:t>
      </w:r>
      <w:r w:rsidR="00982EC7" w:rsidRPr="00982EC7">
        <w:rPr>
          <w:rFonts w:ascii="Calibri" w:hAnsi="Calibri" w:cs="Calibri"/>
          <w:sz w:val="22"/>
          <w:szCs w:val="22"/>
          <w:lang w:val="en-GB"/>
        </w:rPr>
        <w:t>officer</w:t>
      </w:r>
      <w:r w:rsidR="001767B9">
        <w:rPr>
          <w:rFonts w:ascii="Calibri" w:hAnsi="Calibri" w:cs="Calibri"/>
          <w:sz w:val="22"/>
          <w:szCs w:val="22"/>
          <w:lang w:val="en-GB"/>
        </w:rPr>
        <w:t xml:space="preserve"> (LADO)</w:t>
      </w:r>
    </w:p>
    <w:p w14:paraId="731107FA"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Seek advice from the Forced Marriage Unit on 020 7008 0151 or </w:t>
      </w:r>
      <w:hyperlink r:id="rId66" w:history="1">
        <w:r w:rsidRPr="00982EC7">
          <w:rPr>
            <w:rStyle w:val="Hyperlink"/>
            <w:rFonts w:ascii="Calibri" w:eastAsia="Arial" w:hAnsi="Calibri" w:cs="Calibri"/>
            <w:sz w:val="22"/>
            <w:szCs w:val="22"/>
            <w:lang w:val="en-GB"/>
          </w:rPr>
          <w:t>fmu@fco.gov.uk</w:t>
        </w:r>
      </w:hyperlink>
    </w:p>
    <w:p w14:paraId="6F6BFECC" w14:textId="1D522D9D"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Refer the pupil to an education welfare officer, pastoral tutor, learning mentor, or school counsellor, as </w:t>
      </w:r>
      <w:r w:rsidR="00982EC7" w:rsidRPr="00982EC7">
        <w:rPr>
          <w:rFonts w:ascii="Calibri" w:hAnsi="Calibri" w:cs="Calibri"/>
          <w:sz w:val="22"/>
          <w:szCs w:val="22"/>
          <w:lang w:val="en-GB"/>
        </w:rPr>
        <w:t>appropriate</w:t>
      </w:r>
    </w:p>
    <w:p w14:paraId="1D1AD76A"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Preventing radicalisation</w:t>
      </w:r>
    </w:p>
    <w:p w14:paraId="29C6C85D" w14:textId="53DCDB1C" w:rsidR="008E701F" w:rsidRPr="000218F7" w:rsidRDefault="008E701F" w:rsidP="008E701F">
      <w:pPr>
        <w:pStyle w:val="4Bulletedcopyblue"/>
        <w:numPr>
          <w:ilvl w:val="0"/>
          <w:numId w:val="2"/>
        </w:numPr>
        <w:ind w:left="567" w:hanging="170"/>
        <w:rPr>
          <w:rFonts w:ascii="Calibri" w:hAnsi="Calibri" w:cs="Calibri"/>
          <w:sz w:val="22"/>
          <w:szCs w:val="22"/>
          <w:lang w:val="en-GB"/>
        </w:rPr>
      </w:pPr>
      <w:r w:rsidRPr="000218F7">
        <w:rPr>
          <w:rFonts w:ascii="Calibri" w:hAnsi="Calibri" w:cs="Calibri"/>
          <w:b/>
          <w:sz w:val="22"/>
          <w:szCs w:val="22"/>
          <w:lang w:val="en-GB"/>
        </w:rPr>
        <w:t>Radicalisation</w:t>
      </w:r>
      <w:r w:rsidRPr="000218F7">
        <w:rPr>
          <w:rFonts w:ascii="Calibri" w:hAnsi="Calibri" w:cs="Calibri"/>
          <w:sz w:val="22"/>
          <w:szCs w:val="22"/>
          <w:lang w:val="en-GB"/>
        </w:rPr>
        <w:t xml:space="preserve"> refers to </w:t>
      </w:r>
      <w:r w:rsidR="00332719" w:rsidRPr="000218F7">
        <w:rPr>
          <w:rFonts w:ascii="Calibri" w:hAnsi="Calibri" w:cs="Calibri"/>
          <w:sz w:val="22"/>
          <w:szCs w:val="22"/>
          <w:lang w:val="en-GB"/>
        </w:rPr>
        <w:t>the process of a person legitimising support for, or use of, terrorist violence</w:t>
      </w:r>
    </w:p>
    <w:p w14:paraId="4A015CDE" w14:textId="25A43771" w:rsidR="008E701F" w:rsidRPr="00982EC7" w:rsidRDefault="008E701F" w:rsidP="008E701F">
      <w:pPr>
        <w:pStyle w:val="4Bulletedcopyblue"/>
        <w:numPr>
          <w:ilvl w:val="0"/>
          <w:numId w:val="2"/>
        </w:numPr>
        <w:ind w:left="567" w:hanging="170"/>
        <w:rPr>
          <w:rFonts w:ascii="Calibri" w:hAnsi="Calibri" w:cs="Calibri"/>
          <w:sz w:val="22"/>
          <w:szCs w:val="22"/>
          <w:lang w:val="en-GB"/>
        </w:rPr>
      </w:pPr>
      <w:r w:rsidRPr="00982EC7">
        <w:rPr>
          <w:rFonts w:ascii="Calibri" w:hAnsi="Calibri" w:cs="Calibri"/>
          <w:b/>
          <w:sz w:val="22"/>
          <w:szCs w:val="22"/>
          <w:lang w:val="en-GB"/>
        </w:rPr>
        <w:t xml:space="preserve">Extremism </w:t>
      </w:r>
      <w:r w:rsidRPr="00982EC7">
        <w:rPr>
          <w:rFonts w:ascii="Calibri" w:hAnsi="Calibri" w:cs="Calibri"/>
          <w:sz w:val="22"/>
          <w:szCs w:val="22"/>
          <w:lang w:val="en-GB"/>
        </w:rPr>
        <w:t xml:space="preserve">is vocal or active opposition to fundamental British values, such as democracy, the rule of law, individual liberty, and mutual respect and tolerance of different faiths and beliefs. This also includes calling for the death of members of the armed </w:t>
      </w:r>
      <w:r w:rsidR="00982EC7" w:rsidRPr="00982EC7">
        <w:rPr>
          <w:rFonts w:ascii="Calibri" w:hAnsi="Calibri" w:cs="Calibri"/>
          <w:sz w:val="22"/>
          <w:szCs w:val="22"/>
          <w:lang w:val="en-GB"/>
        </w:rPr>
        <w:t>forces.</w:t>
      </w:r>
    </w:p>
    <w:p w14:paraId="31549C9F" w14:textId="77777777" w:rsidR="008E701F" w:rsidRPr="00982EC7" w:rsidRDefault="008E701F" w:rsidP="008E701F">
      <w:pPr>
        <w:pStyle w:val="4Bulletedcopyblue"/>
        <w:numPr>
          <w:ilvl w:val="0"/>
          <w:numId w:val="2"/>
        </w:numPr>
        <w:ind w:left="567" w:hanging="170"/>
        <w:rPr>
          <w:rFonts w:ascii="Calibri" w:hAnsi="Calibri" w:cs="Calibri"/>
          <w:b/>
          <w:sz w:val="22"/>
          <w:szCs w:val="22"/>
          <w:lang w:val="en-GB"/>
        </w:rPr>
      </w:pPr>
      <w:r w:rsidRPr="00982EC7">
        <w:rPr>
          <w:rFonts w:ascii="Calibri" w:hAnsi="Calibri" w:cs="Calibri"/>
          <w:b/>
          <w:sz w:val="22"/>
          <w:szCs w:val="22"/>
          <w:lang w:val="en-GB"/>
        </w:rPr>
        <w:t xml:space="preserve">Terrorism </w:t>
      </w:r>
      <w:r w:rsidRPr="00982EC7">
        <w:rPr>
          <w:rFonts w:ascii="Calibri" w:hAnsi="Calibri" w:cs="Calibri"/>
          <w:sz w:val="22"/>
          <w:szCs w:val="22"/>
          <w:lang w:val="en-GB"/>
        </w:rPr>
        <w:t xml:space="preserve">is an action that: </w:t>
      </w:r>
    </w:p>
    <w:p w14:paraId="16094FCA" w14:textId="31C82FB2" w:rsidR="008E701F" w:rsidRPr="00982EC7" w:rsidRDefault="008E701F" w:rsidP="0055238F">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Endangers or causes serious violence to a person/</w:t>
      </w:r>
      <w:r w:rsidR="00982EC7" w:rsidRPr="00982EC7">
        <w:rPr>
          <w:rFonts w:ascii="Calibri" w:hAnsi="Calibri" w:cs="Calibri"/>
          <w:sz w:val="22"/>
          <w:szCs w:val="22"/>
          <w:lang w:val="en-GB"/>
        </w:rPr>
        <w:t>people.</w:t>
      </w:r>
    </w:p>
    <w:p w14:paraId="7E46AB8E" w14:textId="77777777" w:rsidR="008E701F" w:rsidRPr="00982EC7" w:rsidRDefault="008E701F" w:rsidP="0055238F">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Causes serious damage to property; or</w:t>
      </w:r>
    </w:p>
    <w:p w14:paraId="7830691C" w14:textId="7C57693B" w:rsidR="008E701F" w:rsidRPr="00982EC7" w:rsidRDefault="008E701F" w:rsidP="0055238F">
      <w:pPr>
        <w:pStyle w:val="4Bulletedcopyblue"/>
        <w:numPr>
          <w:ilvl w:val="1"/>
          <w:numId w:val="23"/>
        </w:numPr>
        <w:rPr>
          <w:rFonts w:ascii="Calibri" w:hAnsi="Calibri" w:cs="Calibri"/>
          <w:b/>
          <w:sz w:val="22"/>
          <w:szCs w:val="22"/>
          <w:lang w:val="en-GB"/>
        </w:rPr>
      </w:pPr>
      <w:r w:rsidRPr="00982EC7">
        <w:rPr>
          <w:rFonts w:ascii="Calibri" w:hAnsi="Calibri" w:cs="Calibri"/>
          <w:sz w:val="22"/>
          <w:szCs w:val="22"/>
          <w:lang w:val="en-GB"/>
        </w:rPr>
        <w:t xml:space="preserve">Seriously interferes or disrupts an electronic </w:t>
      </w:r>
      <w:r w:rsidR="00982EC7" w:rsidRPr="00982EC7">
        <w:rPr>
          <w:rFonts w:ascii="Calibri" w:hAnsi="Calibri" w:cs="Calibri"/>
          <w:sz w:val="22"/>
          <w:szCs w:val="22"/>
          <w:lang w:val="en-GB"/>
        </w:rPr>
        <w:t>system.</w:t>
      </w:r>
    </w:p>
    <w:p w14:paraId="743D410B" w14:textId="47A4C74A" w:rsidR="008E701F" w:rsidRPr="00982EC7" w:rsidRDefault="008E701F" w:rsidP="008E701F">
      <w:pPr>
        <w:ind w:left="567"/>
        <w:rPr>
          <w:b/>
          <w:sz w:val="22"/>
        </w:rPr>
      </w:pPr>
      <w:r w:rsidRPr="00982EC7">
        <w:rPr>
          <w:sz w:val="22"/>
        </w:rPr>
        <w:t xml:space="preserve">The use or threat of terrorism must be designed to influence the government or to intimidate the public and is made for the purpose of advancing a political, </w:t>
      </w:r>
      <w:r w:rsidR="00982EC7" w:rsidRPr="00982EC7">
        <w:rPr>
          <w:sz w:val="22"/>
        </w:rPr>
        <w:t>religious,</w:t>
      </w:r>
      <w:r w:rsidRPr="00982EC7">
        <w:rPr>
          <w:sz w:val="22"/>
        </w:rPr>
        <w:t xml:space="preserve"> or ideological cause.</w:t>
      </w:r>
    </w:p>
    <w:p w14:paraId="6CF53629" w14:textId="77777777" w:rsidR="008E701F" w:rsidRPr="00982EC7" w:rsidRDefault="008E701F" w:rsidP="008E701F">
      <w:pPr>
        <w:rPr>
          <w:sz w:val="22"/>
        </w:rPr>
      </w:pPr>
      <w:r w:rsidRPr="00982EC7">
        <w:rPr>
          <w:sz w:val="22"/>
        </w:rPr>
        <w:t xml:space="preserve">Schools have a duty to prevent children from being drawn into terrorism. The DSL will undertake Prevent awareness training and make sure that staff have access to appropriate training to equip them to identify children at risk. </w:t>
      </w:r>
    </w:p>
    <w:p w14:paraId="162BA3C8" w14:textId="77777777" w:rsidR="008E701F" w:rsidRPr="00982EC7" w:rsidRDefault="008E701F" w:rsidP="008E701F">
      <w:pPr>
        <w:rPr>
          <w:sz w:val="22"/>
        </w:rPr>
      </w:pPr>
      <w:r w:rsidRPr="00982EC7">
        <w:rPr>
          <w:sz w:val="22"/>
        </w:rPr>
        <w:t>We will assess the risk of children in our school being drawn into terrorism. This assessment will be based on an understanding of the potential risk in our local area, in collaboration with our local safeguarding partners and local police force.</w:t>
      </w:r>
    </w:p>
    <w:p w14:paraId="2336DDE4" w14:textId="5EA3D273" w:rsidR="008E701F" w:rsidRPr="00982EC7" w:rsidRDefault="008E701F" w:rsidP="008E701F">
      <w:pPr>
        <w:rPr>
          <w:sz w:val="22"/>
        </w:rPr>
      </w:pPr>
      <w:r w:rsidRPr="00982EC7">
        <w:rPr>
          <w:sz w:val="22"/>
        </w:rPr>
        <w:t xml:space="preserve">We will ensure that suitable internet filtering is in </w:t>
      </w:r>
      <w:r w:rsidR="00982EC7" w:rsidRPr="00982EC7">
        <w:rPr>
          <w:sz w:val="22"/>
        </w:rPr>
        <w:t>place and</w:t>
      </w:r>
      <w:r w:rsidRPr="00982EC7">
        <w:rPr>
          <w:sz w:val="22"/>
        </w:rPr>
        <w:t xml:space="preserve"> equip our pupils to stay safe online at school and at home.</w:t>
      </w:r>
    </w:p>
    <w:p w14:paraId="0AEB2A14" w14:textId="75373C56" w:rsidR="008E701F" w:rsidRPr="00982EC7" w:rsidRDefault="008E701F" w:rsidP="008E701F">
      <w:pPr>
        <w:rPr>
          <w:sz w:val="22"/>
        </w:rPr>
      </w:pPr>
      <w:r w:rsidRPr="00982EC7">
        <w:rPr>
          <w:sz w:val="22"/>
        </w:rPr>
        <w:t xml:space="preserve">There is no single way of identifying an individual who is likely to </w:t>
      </w:r>
      <w:r w:rsidRPr="000218F7">
        <w:rPr>
          <w:sz w:val="22"/>
        </w:rPr>
        <w:t xml:space="preserve">be </w:t>
      </w:r>
      <w:r w:rsidR="00126557" w:rsidRPr="000218F7">
        <w:rPr>
          <w:sz w:val="22"/>
        </w:rPr>
        <w:t>susceptible to radicalisation into terrorism</w:t>
      </w:r>
      <w:r w:rsidRPr="000218F7">
        <w:rPr>
          <w:sz w:val="22"/>
        </w:rPr>
        <w:t>. Radicalisation can occur quickly or over a long period.</w:t>
      </w:r>
      <w:r w:rsidRPr="00982EC7">
        <w:rPr>
          <w:sz w:val="22"/>
        </w:rPr>
        <w:t xml:space="preserve"> </w:t>
      </w:r>
    </w:p>
    <w:p w14:paraId="7ABA0838" w14:textId="77777777" w:rsidR="008E701F" w:rsidRPr="00982EC7" w:rsidRDefault="008E701F" w:rsidP="008E701F">
      <w:pPr>
        <w:rPr>
          <w:sz w:val="22"/>
        </w:rPr>
      </w:pPr>
      <w:r w:rsidRPr="00982EC7">
        <w:rPr>
          <w:sz w:val="22"/>
        </w:rPr>
        <w:t xml:space="preserve">Staff will be alert to changes in pupils’ behaviour. </w:t>
      </w:r>
    </w:p>
    <w:p w14:paraId="4DDA4D12" w14:textId="77777777" w:rsidR="008E701F" w:rsidRPr="00982EC7" w:rsidRDefault="008E701F" w:rsidP="008E701F">
      <w:pPr>
        <w:rPr>
          <w:sz w:val="22"/>
        </w:rPr>
      </w:pPr>
      <w:r w:rsidRPr="00982EC7">
        <w:rPr>
          <w:sz w:val="22"/>
        </w:rPr>
        <w:t xml:space="preserve">The government website </w:t>
      </w:r>
      <w:hyperlink r:id="rId67" w:history="1">
        <w:r w:rsidRPr="00982EC7">
          <w:rPr>
            <w:rStyle w:val="Hyperlink"/>
            <w:sz w:val="22"/>
          </w:rPr>
          <w:t>Educate Against Hate</w:t>
        </w:r>
      </w:hyperlink>
      <w:r w:rsidRPr="00982EC7">
        <w:rPr>
          <w:sz w:val="22"/>
        </w:rPr>
        <w:t xml:space="preserve"> and charity </w:t>
      </w:r>
      <w:hyperlink r:id="rId68" w:history="1">
        <w:r w:rsidRPr="00982EC7">
          <w:rPr>
            <w:rStyle w:val="Hyperlink"/>
            <w:sz w:val="22"/>
          </w:rPr>
          <w:t>NSPCC</w:t>
        </w:r>
      </w:hyperlink>
      <w:r w:rsidRPr="00982EC7">
        <w:rPr>
          <w:sz w:val="22"/>
        </w:rPr>
        <w:t xml:space="preserve"> say that signs that a pupil is being radicalised can include:</w:t>
      </w:r>
    </w:p>
    <w:p w14:paraId="4ACB87A0"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Refusal to engage with, or becoming abusive to, peers who are different from themselves </w:t>
      </w:r>
    </w:p>
    <w:p w14:paraId="7D1EE80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lastRenderedPageBreak/>
        <w:t xml:space="preserve">Becoming susceptible to conspiracy theories and feelings of persecution </w:t>
      </w:r>
    </w:p>
    <w:p w14:paraId="25B84BC1"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Changes in friendship groups and appearance </w:t>
      </w:r>
    </w:p>
    <w:p w14:paraId="2A3F04A7"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Rejecting activities they used to enjoy </w:t>
      </w:r>
    </w:p>
    <w:p w14:paraId="4EA256D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Converting to a new religion </w:t>
      </w:r>
    </w:p>
    <w:p w14:paraId="44E9ECE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Isolating themselves from family and friends</w:t>
      </w:r>
    </w:p>
    <w:p w14:paraId="5D31B38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Talking as if from a scripted speech</w:t>
      </w:r>
    </w:p>
    <w:p w14:paraId="56C2286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An unwillingness or inability to discuss their views</w:t>
      </w:r>
    </w:p>
    <w:p w14:paraId="7195AF44"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 sudden disrespectful attitude towards others</w:t>
      </w:r>
    </w:p>
    <w:p w14:paraId="1671C375"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Increased levels of anger</w:t>
      </w:r>
    </w:p>
    <w:p w14:paraId="25642D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Increased secretiveness, especially around internet use </w:t>
      </w:r>
    </w:p>
    <w:p w14:paraId="0F3E0A8F"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Expressions of sympathy for extremist ideologies and groups, or justification of their actions</w:t>
      </w:r>
    </w:p>
    <w:p w14:paraId="5A27D7CE"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Accessing extremist material online, including on Facebook or Twitter</w:t>
      </w:r>
    </w:p>
    <w:p w14:paraId="458EDB1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Possessing extremist literature</w:t>
      </w:r>
    </w:p>
    <w:p w14:paraId="1477F8B8"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Being in contact with extremist recruiters and joining, or seeking to join, extremist organisations </w:t>
      </w:r>
    </w:p>
    <w:p w14:paraId="598D6BE1"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1708A0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are concerned about a pupil, they will follow our procedures set out in section 7.5 of this policy, including discussing their concerns with the DSL. </w:t>
      </w:r>
    </w:p>
    <w:p w14:paraId="756D037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w:t>
      </w:r>
      <w:r w:rsidRPr="00982EC7">
        <w:rPr>
          <w:rFonts w:ascii="Calibri" w:hAnsi="Calibri" w:cs="Calibri"/>
          <w:b/>
          <w:bCs/>
          <w:sz w:val="22"/>
          <w:szCs w:val="22"/>
          <w:lang w:val="en-GB"/>
        </w:rPr>
        <w:t>always</w:t>
      </w:r>
      <w:r w:rsidRPr="00982EC7">
        <w:rPr>
          <w:rFonts w:ascii="Calibri" w:hAnsi="Calibri" w:cs="Calibri"/>
          <w:sz w:val="22"/>
          <w:szCs w:val="22"/>
          <w:lang w:val="en-GB"/>
        </w:rPr>
        <w:t xml:space="preserve"> take action if they are worried.</w:t>
      </w:r>
    </w:p>
    <w:p w14:paraId="722AD7E6" w14:textId="53DFE80C"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Further information on the school’s measures to prevent radicalisation are set out in other school policies and procedures, including</w:t>
      </w:r>
      <w:r w:rsidR="00982EC7">
        <w:rPr>
          <w:rFonts w:ascii="Calibri" w:hAnsi="Calibri" w:cs="Calibri"/>
          <w:sz w:val="22"/>
          <w:szCs w:val="22"/>
          <w:lang w:val="en-GB"/>
        </w:rPr>
        <w:t xml:space="preserve"> curriculum policies, online safety policy, social media policy, behaviour policy.</w:t>
      </w:r>
      <w:r w:rsidRPr="00982EC7">
        <w:rPr>
          <w:rFonts w:ascii="Calibri" w:hAnsi="Calibri" w:cs="Calibri"/>
          <w:sz w:val="22"/>
          <w:szCs w:val="22"/>
          <w:lang w:val="en-GB"/>
        </w:rPr>
        <w:t xml:space="preserve"> </w:t>
      </w:r>
    </w:p>
    <w:p w14:paraId="70A99381"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Sexual violence and sexual harassment between children in schools</w:t>
      </w:r>
    </w:p>
    <w:p w14:paraId="348CACE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can occur:</w:t>
      </w:r>
    </w:p>
    <w:p w14:paraId="13D3040D"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Between 2 children of any age and sex</w:t>
      </w:r>
    </w:p>
    <w:p w14:paraId="214F152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Through a group of children sexually assaulting or sexually harassing a single child or group of children </w:t>
      </w:r>
    </w:p>
    <w:p w14:paraId="71EC50D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Online and face to face (both physically and verbally) </w:t>
      </w:r>
    </w:p>
    <w:p w14:paraId="11E70F3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Sexual violence and sexual harassment exist on a continuum and may overlap.</w:t>
      </w:r>
    </w:p>
    <w:p w14:paraId="68409902"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113AD99D"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9BB277E"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When supporting victims, staff will:</w:t>
      </w:r>
    </w:p>
    <w:p w14:paraId="3BE6BCE1"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lastRenderedPageBreak/>
        <w:t xml:space="preserve">Reassure victims that the law on child-on-child abuse is there to protect them, not criminalise them </w:t>
      </w:r>
    </w:p>
    <w:p w14:paraId="1DE8CEB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Regularly review decisions and actions, and update policies with lessons learnt </w:t>
      </w:r>
    </w:p>
    <w:p w14:paraId="0750220C"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Look out for potential patterns of concerning, problematic or inappropriate behaviour, and decide on a course of action where we identify any patterns </w:t>
      </w:r>
    </w:p>
    <w:p w14:paraId="2836E3B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Consider if there are wider cultural issues within the school that enabled inappropriate behaviour to occur and whether revising policies and/or providing extra staff training could minimise the risk of it happening again </w:t>
      </w:r>
    </w:p>
    <w:p w14:paraId="5CCB2757"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Remain alert to the possible challenges of detecting signs that a child has experienced sexual violence, and show sensitivity to their needs </w:t>
      </w:r>
    </w:p>
    <w:p w14:paraId="78B12D76" w14:textId="387C6846"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Some groups are potentially more at risk. Evidence shows that girls, children with SEN and/or disabilities, and lesbian, gay, bisexual and </w:t>
      </w:r>
      <w:r w:rsidR="00046847" w:rsidRPr="000218F7">
        <w:rPr>
          <w:rFonts w:ascii="Calibri" w:hAnsi="Calibri" w:cs="Calibri"/>
          <w:sz w:val="22"/>
          <w:szCs w:val="22"/>
          <w:lang w:val="en-GB"/>
        </w:rPr>
        <w:t>gender questioning</w:t>
      </w:r>
      <w:r w:rsidRPr="00982EC7">
        <w:rPr>
          <w:rFonts w:ascii="Calibri" w:hAnsi="Calibri" w:cs="Calibri"/>
          <w:sz w:val="22"/>
          <w:szCs w:val="22"/>
          <w:lang w:val="en-GB"/>
        </w:rPr>
        <w:t xml:space="preserve"> (LGBT) children are at greater risk. </w:t>
      </w:r>
    </w:p>
    <w:p w14:paraId="402A078C"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Staff should be aware of the importance of: </w:t>
      </w:r>
    </w:p>
    <w:p w14:paraId="27704D1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Challenging inappropriate behaviours</w:t>
      </w:r>
    </w:p>
    <w:p w14:paraId="1A4B47C6" w14:textId="7EB19200"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Making clear that sexual violence and sexual harassment is not acceptable, will never be tolerated and is not an inevitable part of growing </w:t>
      </w:r>
      <w:r w:rsidR="00982EC7" w:rsidRPr="00982EC7">
        <w:rPr>
          <w:rFonts w:ascii="Calibri" w:hAnsi="Calibri" w:cs="Calibri"/>
          <w:sz w:val="22"/>
          <w:szCs w:val="22"/>
          <w:lang w:val="en-GB"/>
        </w:rPr>
        <w:t>up.</w:t>
      </w:r>
    </w:p>
    <w:p w14:paraId="550D4288" w14:textId="07C7C7F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Challenging physical behaviours (potentially criminal in nature), such as grabbing bottoms, </w:t>
      </w:r>
      <w:r w:rsidR="00982EC7" w:rsidRPr="00982EC7">
        <w:rPr>
          <w:rFonts w:ascii="Calibri" w:hAnsi="Calibri" w:cs="Calibri"/>
          <w:sz w:val="22"/>
          <w:szCs w:val="22"/>
          <w:lang w:val="en-GB"/>
        </w:rPr>
        <w:t>breasts,</w:t>
      </w:r>
      <w:r w:rsidRPr="00982EC7">
        <w:rPr>
          <w:rFonts w:ascii="Calibri" w:hAnsi="Calibri" w:cs="Calibri"/>
          <w:sz w:val="22"/>
          <w:szCs w:val="22"/>
          <w:lang w:val="en-GB"/>
        </w:rPr>
        <w:t xml:space="preserve"> and genitalia, pulling down trousers, flicking bras and lifting up skirts. Dismissing or tolerating such behaviours risks normalising them</w:t>
      </w:r>
    </w:p>
    <w:p w14:paraId="78BE3FCF" w14:textId="20B02D14"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 xml:space="preserve">If staff have any concerns about sexual violence or sexual harassment, or a child makes a report to them, they will follow the procedures set out in section 7 of this policy, as appropriate. </w:t>
      </w:r>
      <w:r w:rsidR="00982EC7" w:rsidRPr="00982EC7">
        <w:rPr>
          <w:rFonts w:ascii="Calibri" w:hAnsi="Calibri" w:cs="Calibri"/>
          <w:sz w:val="22"/>
          <w:szCs w:val="22"/>
          <w:lang w:val="en-GB"/>
        </w:rPr>
        <w:t>Section</w:t>
      </w:r>
      <w:r w:rsidRPr="00982EC7">
        <w:rPr>
          <w:rFonts w:ascii="Calibri" w:hAnsi="Calibri" w:cs="Calibri"/>
          <w:sz w:val="22"/>
          <w:szCs w:val="22"/>
          <w:lang w:val="en-GB"/>
        </w:rPr>
        <w:t xml:space="preserve"> 7.8 and 7.9 set out more detail about our school’s approach to this type of abuse.</w:t>
      </w:r>
    </w:p>
    <w:p w14:paraId="35A2D153"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 xml:space="preserve">Serious violence </w:t>
      </w:r>
    </w:p>
    <w:p w14:paraId="424530FF"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Indicators which may signal that a child is at risk from, or involved with, serious violent crime may include:</w:t>
      </w:r>
    </w:p>
    <w:p w14:paraId="73758A4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Increased absence from school</w:t>
      </w:r>
    </w:p>
    <w:p w14:paraId="7F47290C" w14:textId="37A4CC23"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Change in friendships or relationships with older individuals or </w:t>
      </w:r>
      <w:r w:rsidR="00982EC7" w:rsidRPr="00982EC7">
        <w:rPr>
          <w:rFonts w:ascii="Calibri" w:hAnsi="Calibri" w:cs="Calibri"/>
          <w:sz w:val="22"/>
          <w:szCs w:val="22"/>
          <w:lang w:val="en-GB"/>
        </w:rPr>
        <w:t>groups</w:t>
      </w:r>
    </w:p>
    <w:p w14:paraId="67FEAE6A"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Significant decline in performance</w:t>
      </w:r>
    </w:p>
    <w:p w14:paraId="3075F87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self-harm or a significant change in wellbeing</w:t>
      </w:r>
    </w:p>
    <w:p w14:paraId="38CAC766"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Signs of assault or unexplained injuries</w:t>
      </w:r>
    </w:p>
    <w:p w14:paraId="565074C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Unexplained gifts or new possessions (this could indicate that the child has been approached by, or is involved with, individuals associated with criminal networks or gangs and may be at risk of criminal exploitation (see above)) </w:t>
      </w:r>
    </w:p>
    <w:p w14:paraId="679D2FF7" w14:textId="77777777" w:rsidR="008E701F" w:rsidRPr="00982EC7" w:rsidRDefault="008E701F" w:rsidP="008E701F">
      <w:pPr>
        <w:pStyle w:val="1bodycopy10pt"/>
        <w:rPr>
          <w:rFonts w:ascii="Calibri" w:hAnsi="Calibri" w:cs="Calibri"/>
          <w:sz w:val="22"/>
          <w:szCs w:val="22"/>
          <w:lang w:val="en-GB"/>
        </w:rPr>
      </w:pPr>
      <w:r w:rsidRPr="00982EC7">
        <w:rPr>
          <w:rFonts w:ascii="Calibri" w:hAnsi="Calibri" w:cs="Calibri"/>
          <w:sz w:val="22"/>
          <w:szCs w:val="22"/>
          <w:lang w:val="en-GB"/>
        </w:rPr>
        <w:t>Risk factors which increase the likelihood of involvement in serious violence include:</w:t>
      </w:r>
    </w:p>
    <w:p w14:paraId="1445F49E"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Being male</w:t>
      </w:r>
    </w:p>
    <w:p w14:paraId="5AC61BBA" w14:textId="48382DCF"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frequently absent or permanently excluded from </w:t>
      </w:r>
      <w:r w:rsidR="00982EC7" w:rsidRPr="00982EC7">
        <w:rPr>
          <w:rFonts w:ascii="Calibri" w:hAnsi="Calibri" w:cs="Calibri"/>
          <w:sz w:val="22"/>
          <w:szCs w:val="22"/>
          <w:lang w:val="en-GB"/>
        </w:rPr>
        <w:t>school</w:t>
      </w:r>
    </w:p>
    <w:p w14:paraId="7D228F99" w14:textId="77777777"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experienced child maltreatment </w:t>
      </w:r>
    </w:p>
    <w:p w14:paraId="31EBE967" w14:textId="2E4248E6" w:rsidR="008E701F" w:rsidRPr="00982EC7" w:rsidRDefault="008E701F" w:rsidP="008E701F">
      <w:pPr>
        <w:pStyle w:val="4Bulletedcopyblue"/>
        <w:numPr>
          <w:ilvl w:val="0"/>
          <w:numId w:val="2"/>
        </w:numPr>
        <w:ind w:left="340" w:hanging="170"/>
        <w:rPr>
          <w:rFonts w:ascii="Calibri" w:hAnsi="Calibri" w:cs="Calibri"/>
          <w:sz w:val="22"/>
          <w:szCs w:val="22"/>
          <w:lang w:val="en-GB"/>
        </w:rPr>
      </w:pPr>
      <w:r w:rsidRPr="00982EC7">
        <w:rPr>
          <w:rFonts w:ascii="Calibri" w:hAnsi="Calibri" w:cs="Calibri"/>
          <w:sz w:val="22"/>
          <w:szCs w:val="22"/>
          <w:lang w:val="en-GB"/>
        </w:rPr>
        <w:t xml:space="preserve">Having been involved in offending, such as theft or </w:t>
      </w:r>
      <w:r w:rsidR="00982EC7" w:rsidRPr="00982EC7">
        <w:rPr>
          <w:rFonts w:ascii="Calibri" w:hAnsi="Calibri" w:cs="Calibri"/>
          <w:sz w:val="22"/>
          <w:szCs w:val="22"/>
          <w:lang w:val="en-GB"/>
        </w:rPr>
        <w:t>robbery</w:t>
      </w:r>
    </w:p>
    <w:p w14:paraId="4265E1D2" w14:textId="77777777" w:rsidR="008E701F" w:rsidRPr="00982EC7" w:rsidRDefault="008E701F" w:rsidP="008E701F">
      <w:pPr>
        <w:pStyle w:val="4Bulletedcopyblue"/>
        <w:rPr>
          <w:rFonts w:ascii="Calibri" w:hAnsi="Calibri" w:cs="Calibri"/>
          <w:sz w:val="22"/>
          <w:szCs w:val="22"/>
          <w:lang w:val="en-GB"/>
        </w:rPr>
      </w:pPr>
      <w:r w:rsidRPr="00982EC7">
        <w:rPr>
          <w:rFonts w:ascii="Calibri" w:hAnsi="Calibri" w:cs="Calibri"/>
          <w:sz w:val="22"/>
          <w:szCs w:val="22"/>
          <w:lang w:val="en-GB"/>
        </w:rPr>
        <w:lastRenderedPageBreak/>
        <w:t>Staff will be aware of these indicators and risk factors. If a member of staff has a concern about a pupil being involved in, or at risk of, serious violence, they will report this to the DSL.</w:t>
      </w:r>
    </w:p>
    <w:p w14:paraId="5995011E"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Checking the identity and suitability of visitors</w:t>
      </w:r>
    </w:p>
    <w:p w14:paraId="1938713C" w14:textId="77777777" w:rsidR="008E701F" w:rsidRPr="00982EC7" w:rsidRDefault="008E701F" w:rsidP="008E701F">
      <w:pPr>
        <w:rPr>
          <w:sz w:val="22"/>
        </w:rPr>
      </w:pPr>
      <w:r w:rsidRPr="00982EC7">
        <w:rPr>
          <w:sz w:val="22"/>
        </w:rPr>
        <w:t>All visitors will be required to verify their identity to the satisfaction of staff and to leave their belongings, including their mobile phone(s), in a safe place during their visit.</w:t>
      </w:r>
    </w:p>
    <w:p w14:paraId="255CB954" w14:textId="77777777" w:rsidR="008E701F" w:rsidRPr="00982EC7" w:rsidRDefault="008E701F" w:rsidP="008E701F">
      <w:pPr>
        <w:rPr>
          <w:sz w:val="22"/>
        </w:rPr>
      </w:pPr>
      <w:r w:rsidRPr="00982EC7">
        <w:rPr>
          <w:sz w:val="22"/>
        </w:rPr>
        <w:t>If the visitor is unknown to the setting, we will check their credentials and reason for visiting before allowing them to enter the setting. Visitors should be ready to produce identification.</w:t>
      </w:r>
    </w:p>
    <w:p w14:paraId="713E9DA2" w14:textId="77777777" w:rsidR="008E701F" w:rsidRPr="00982EC7" w:rsidRDefault="008E701F" w:rsidP="008E701F">
      <w:pPr>
        <w:rPr>
          <w:sz w:val="22"/>
        </w:rPr>
      </w:pPr>
      <w:r w:rsidRPr="00982EC7">
        <w:rPr>
          <w:sz w:val="22"/>
        </w:rPr>
        <w:t>Visitors are expected to sign the visitors’ book and wear a visitor’s badge.</w:t>
      </w:r>
    </w:p>
    <w:p w14:paraId="0A32530E" w14:textId="77777777" w:rsidR="008E701F" w:rsidRPr="00982EC7" w:rsidRDefault="008E701F" w:rsidP="008E701F">
      <w:pPr>
        <w:rPr>
          <w:sz w:val="22"/>
        </w:rPr>
      </w:pPr>
      <w:r w:rsidRPr="00982EC7">
        <w:rPr>
          <w:sz w:val="22"/>
        </w:rPr>
        <w:t>Visitors to the school who are visiting for a professional purpose, such as educational psychologists and school improvement officers, will be asked to show photo ID and:</w:t>
      </w:r>
    </w:p>
    <w:p w14:paraId="47A8F5A9"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Will be asked to show their DBS certificate, which will be checked alongside their photo ID; or </w:t>
      </w:r>
    </w:p>
    <w:p w14:paraId="37E5295D" w14:textId="77777777" w:rsidR="008E701F" w:rsidRPr="00982EC7" w:rsidRDefault="008E701F" w:rsidP="008E701F">
      <w:pPr>
        <w:pStyle w:val="4Bulletedcopyblue"/>
        <w:numPr>
          <w:ilvl w:val="0"/>
          <w:numId w:val="2"/>
        </w:numPr>
        <w:ind w:left="595" w:hanging="170"/>
        <w:rPr>
          <w:rFonts w:ascii="Calibri" w:hAnsi="Calibri" w:cs="Calibri"/>
          <w:sz w:val="22"/>
          <w:szCs w:val="22"/>
          <w:lang w:val="en-GB"/>
        </w:rPr>
      </w:pPr>
      <w:r w:rsidRPr="00982EC7">
        <w:rPr>
          <w:rFonts w:ascii="Calibri" w:hAnsi="Calibri" w:cs="Calibri"/>
          <w:sz w:val="22"/>
          <w:szCs w:val="22"/>
          <w:lang w:val="en-GB"/>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D70ADDF" w14:textId="5187F4EF" w:rsidR="008E701F" w:rsidRPr="00982EC7" w:rsidRDefault="008E701F" w:rsidP="008E701F">
      <w:pPr>
        <w:rPr>
          <w:sz w:val="22"/>
        </w:rPr>
      </w:pPr>
      <w:r w:rsidRPr="00982EC7">
        <w:rPr>
          <w:sz w:val="22"/>
        </w:rPr>
        <w:t xml:space="preserve">All other visitors, including visiting speakers, will be </w:t>
      </w:r>
      <w:r w:rsidR="00982EC7" w:rsidRPr="00982EC7">
        <w:rPr>
          <w:sz w:val="22"/>
        </w:rPr>
        <w:t>always accompanied by a member of staff</w:t>
      </w:r>
      <w:r w:rsidRPr="00982EC7">
        <w:rPr>
          <w:sz w:val="22"/>
        </w:rPr>
        <w:t xml:space="preserve">. We will not invite into the school any speaker who is known to disseminate extremist </w:t>
      </w:r>
      <w:r w:rsidR="00982EC7" w:rsidRPr="00982EC7">
        <w:rPr>
          <w:sz w:val="22"/>
        </w:rPr>
        <w:t>views and</w:t>
      </w:r>
      <w:r w:rsidRPr="00982EC7">
        <w:rPr>
          <w:sz w:val="22"/>
        </w:rPr>
        <w:t xml:space="preserve"> will carry out appropriate checks to ensure that any individual or organisation using school facilities is not seeking to disseminate extremist views or radicalise pupils or staff.</w:t>
      </w:r>
    </w:p>
    <w:p w14:paraId="16CB4318" w14:textId="77777777" w:rsidR="008E701F" w:rsidRPr="00982EC7" w:rsidRDefault="008E701F" w:rsidP="008E701F">
      <w:pPr>
        <w:pStyle w:val="Subhead2"/>
        <w:rPr>
          <w:rFonts w:ascii="Calibri" w:hAnsi="Calibri" w:cs="Calibri"/>
          <w:sz w:val="22"/>
          <w:szCs w:val="22"/>
        </w:rPr>
      </w:pPr>
      <w:r w:rsidRPr="00982EC7">
        <w:rPr>
          <w:rFonts w:ascii="Calibri" w:hAnsi="Calibri" w:cs="Calibri"/>
          <w:sz w:val="22"/>
          <w:szCs w:val="22"/>
        </w:rPr>
        <w:t>Non-collection of children</w:t>
      </w:r>
    </w:p>
    <w:p w14:paraId="0ED9A598" w14:textId="72435077" w:rsidR="008E701F" w:rsidRDefault="008E701F" w:rsidP="008E701F">
      <w:pPr>
        <w:rPr>
          <w:sz w:val="22"/>
        </w:rPr>
      </w:pPr>
      <w:r w:rsidRPr="00982EC7">
        <w:rPr>
          <w:sz w:val="22"/>
        </w:rPr>
        <w:t>If a child is not collected at the end of the session/day, we will:</w:t>
      </w:r>
    </w:p>
    <w:p w14:paraId="1B72D8D9" w14:textId="43215405" w:rsidR="00D973E3" w:rsidRPr="00982EC7" w:rsidRDefault="00D973E3" w:rsidP="008E701F">
      <w:pPr>
        <w:rPr>
          <w:sz w:val="22"/>
        </w:rPr>
      </w:pPr>
      <w:r>
        <w:rPr>
          <w:sz w:val="22"/>
        </w:rPr>
        <w:t>Contact all contacts as identified on the child’s pick up list, where possible place in After School Care, contact social services if we are unable to contact parents/carers.  This will be logged on cpoms.</w:t>
      </w:r>
    </w:p>
    <w:p w14:paraId="314CD5A2" w14:textId="77777777" w:rsidR="008E701F" w:rsidRPr="00982EC7" w:rsidRDefault="008E701F" w:rsidP="008E701F">
      <w:pPr>
        <w:pStyle w:val="Subhead2"/>
        <w:rPr>
          <w:rFonts w:asciiTheme="minorHAnsi" w:hAnsiTheme="minorHAnsi" w:cstheme="minorHAnsi"/>
          <w:sz w:val="22"/>
          <w:szCs w:val="22"/>
        </w:rPr>
      </w:pPr>
      <w:r w:rsidRPr="00982EC7">
        <w:rPr>
          <w:rFonts w:asciiTheme="minorHAnsi" w:hAnsiTheme="minorHAnsi" w:cstheme="minorHAnsi"/>
          <w:sz w:val="22"/>
          <w:szCs w:val="22"/>
        </w:rPr>
        <w:t>Missing pupils</w:t>
      </w:r>
    </w:p>
    <w:p w14:paraId="6BAC8210" w14:textId="708E911F" w:rsidR="008E701F" w:rsidRDefault="008E701F" w:rsidP="008E701F">
      <w:pPr>
        <w:rPr>
          <w:rFonts w:asciiTheme="minorHAnsi" w:hAnsiTheme="minorHAnsi" w:cstheme="minorHAnsi"/>
          <w:sz w:val="22"/>
        </w:rPr>
      </w:pPr>
      <w:r w:rsidRPr="00982EC7">
        <w:rPr>
          <w:rFonts w:asciiTheme="minorHAnsi" w:hAnsiTheme="minorHAnsi" w:cstheme="minorHAnsi"/>
          <w:sz w:val="22"/>
        </w:rPr>
        <w:t xml:space="preserve">Our procedures are designed to ensure that a missing child is found and returned to effective supervision as soon as possible. If a child goes missing, we will: </w:t>
      </w:r>
    </w:p>
    <w:p w14:paraId="28624A99" w14:textId="4D18EACB" w:rsidR="009D1F2E" w:rsidRPr="00982EC7" w:rsidRDefault="009D1F2E" w:rsidP="008E701F">
      <w:pPr>
        <w:rPr>
          <w:rFonts w:asciiTheme="minorHAnsi" w:hAnsiTheme="minorHAnsi" w:cstheme="minorHAnsi"/>
          <w:sz w:val="22"/>
        </w:rPr>
      </w:pPr>
      <w:r>
        <w:rPr>
          <w:rFonts w:asciiTheme="minorHAnsi" w:hAnsiTheme="minorHAnsi" w:cstheme="minorHAnsi"/>
          <w:sz w:val="22"/>
        </w:rPr>
        <w:t>Contact Oldham Local Authority Attendance Se</w:t>
      </w:r>
      <w:r w:rsidR="00433079">
        <w:rPr>
          <w:rFonts w:asciiTheme="minorHAnsi" w:hAnsiTheme="minorHAnsi" w:cstheme="minorHAnsi"/>
          <w:sz w:val="22"/>
        </w:rPr>
        <w:t>r</w:t>
      </w:r>
      <w:r>
        <w:rPr>
          <w:rFonts w:asciiTheme="minorHAnsi" w:hAnsiTheme="minorHAnsi" w:cstheme="minorHAnsi"/>
          <w:sz w:val="22"/>
        </w:rPr>
        <w:t>vice and Oldham MASH and follow the relevant procedures.</w:t>
      </w:r>
    </w:p>
    <w:p w14:paraId="5B0C1475" w14:textId="77777777" w:rsidR="00D46D1C" w:rsidRPr="0025647D" w:rsidRDefault="00D46D1C" w:rsidP="00D46D1C">
      <w:pPr>
        <w:pStyle w:val="Normal1"/>
        <w:spacing w:after="0" w:line="240" w:lineRule="auto"/>
        <w:rPr>
          <w:b/>
        </w:rPr>
      </w:pPr>
    </w:p>
    <w:p w14:paraId="7979B0C1" w14:textId="77777777" w:rsidR="00D46D1C" w:rsidRDefault="00D46D1C" w:rsidP="00D46D1C">
      <w:pPr>
        <w:pStyle w:val="Normal1"/>
        <w:widowControl w:val="0"/>
        <w:spacing w:after="0"/>
        <w:rPr>
          <w:b/>
        </w:rPr>
      </w:pPr>
    </w:p>
    <w:p w14:paraId="40BEF0C4" w14:textId="77777777" w:rsidR="006721D6" w:rsidRDefault="006721D6" w:rsidP="00982EC7">
      <w:pPr>
        <w:pStyle w:val="Heading2"/>
        <w:rPr>
          <w:b/>
          <w:bCs/>
        </w:rPr>
        <w:sectPr w:rsidR="006721D6">
          <w:headerReference w:type="even" r:id="rId69"/>
          <w:headerReference w:type="default" r:id="rId70"/>
          <w:footerReference w:type="even" r:id="rId71"/>
          <w:footerReference w:type="default" r:id="rId72"/>
          <w:headerReference w:type="first" r:id="rId73"/>
          <w:footerReference w:type="first" r:id="rId74"/>
          <w:pgSz w:w="11910" w:h="16845"/>
          <w:pgMar w:top="1449" w:right="1424" w:bottom="1471" w:left="1442" w:header="387" w:footer="705" w:gutter="0"/>
          <w:cols w:space="720"/>
        </w:sectPr>
      </w:pPr>
      <w:bookmarkStart w:id="54" w:name="Appendix6"/>
      <w:bookmarkStart w:id="55" w:name="_Toc1256571900"/>
      <w:bookmarkEnd w:id="54"/>
    </w:p>
    <w:p w14:paraId="3A0A9ED8" w14:textId="180696E2" w:rsidR="00D46D1C" w:rsidRPr="00982EC7" w:rsidRDefault="00D46D1C" w:rsidP="00982EC7">
      <w:pPr>
        <w:pStyle w:val="Heading2"/>
        <w:rPr>
          <w:b/>
          <w:bCs/>
        </w:rPr>
      </w:pPr>
      <w:r w:rsidRPr="1D1076F4">
        <w:rPr>
          <w:b/>
          <w:bCs/>
        </w:rPr>
        <w:lastRenderedPageBreak/>
        <w:t xml:space="preserve">APPENDIX </w:t>
      </w:r>
      <w:r w:rsidR="00982EC7" w:rsidRPr="1D1076F4">
        <w:rPr>
          <w:b/>
          <w:bCs/>
        </w:rPr>
        <w:t>5 Body Map Guidance</w:t>
      </w:r>
      <w:bookmarkEnd w:id="55"/>
    </w:p>
    <w:p w14:paraId="447CA760" w14:textId="77777777" w:rsidR="00D46D1C" w:rsidRPr="0025647D" w:rsidRDefault="00D46D1C" w:rsidP="00D46D1C">
      <w:pPr>
        <w:pStyle w:val="Normal1"/>
        <w:spacing w:after="0" w:line="240" w:lineRule="auto"/>
        <w:rPr>
          <w:b/>
        </w:rPr>
      </w:pPr>
      <w:r w:rsidRPr="0025647D">
        <w:rPr>
          <w:b/>
        </w:rPr>
        <w:t>Body Map Guidance</w:t>
      </w:r>
    </w:p>
    <w:p w14:paraId="7D2DDEB8" w14:textId="77777777" w:rsidR="00D46D1C" w:rsidRPr="0025647D" w:rsidRDefault="00D46D1C" w:rsidP="00D46D1C">
      <w:pPr>
        <w:pStyle w:val="Normal1"/>
        <w:spacing w:after="0" w:line="240" w:lineRule="auto"/>
        <w:rPr>
          <w:sz w:val="24"/>
          <w:szCs w:val="24"/>
        </w:rPr>
      </w:pPr>
    </w:p>
    <w:p w14:paraId="63C638AB" w14:textId="77777777" w:rsidR="00D46D1C" w:rsidRPr="0025647D" w:rsidRDefault="00D46D1C" w:rsidP="00D46D1C">
      <w:pPr>
        <w:pStyle w:val="Normal1"/>
        <w:spacing w:after="0" w:line="240" w:lineRule="auto"/>
      </w:pPr>
      <w:r w:rsidRPr="0025647D">
        <w:t xml:space="preserve">Body Maps should be used to document and illustrate visible signs of harm and physical injuries.  </w:t>
      </w:r>
    </w:p>
    <w:p w14:paraId="4678F3D4" w14:textId="77777777" w:rsidR="00D46D1C" w:rsidRPr="0025647D" w:rsidRDefault="00D46D1C" w:rsidP="00D46D1C">
      <w:pPr>
        <w:pStyle w:val="Normal1"/>
        <w:spacing w:after="0" w:line="240" w:lineRule="auto"/>
      </w:pPr>
    </w:p>
    <w:p w14:paraId="292EE196" w14:textId="77777777" w:rsidR="00D46D1C" w:rsidRPr="0025647D" w:rsidRDefault="00D46D1C" w:rsidP="00D46D1C">
      <w:pPr>
        <w:pStyle w:val="Normal1"/>
        <w:spacing w:after="0" w:line="240" w:lineRule="auto"/>
      </w:pPr>
      <w:r w:rsidRPr="0025647D">
        <w:t xml:space="preserve">Always use a black pen (never a pencil) and do not use correction fluid or any other eraser.  </w:t>
      </w:r>
    </w:p>
    <w:p w14:paraId="0690FB9B" w14:textId="77777777" w:rsidR="00D46D1C" w:rsidRPr="0025647D" w:rsidRDefault="00D46D1C" w:rsidP="00D46D1C">
      <w:pPr>
        <w:pStyle w:val="Normal1"/>
        <w:spacing w:after="0" w:line="240" w:lineRule="auto"/>
      </w:pPr>
    </w:p>
    <w:p w14:paraId="432DF552" w14:textId="556F5C07" w:rsidR="00D46D1C" w:rsidRDefault="007742C7" w:rsidP="00D46D1C">
      <w:pPr>
        <w:pStyle w:val="Normal1"/>
        <w:spacing w:after="0" w:line="240" w:lineRule="auto"/>
        <w:rPr>
          <w:rStyle w:val="eop"/>
          <w:shd w:val="clear" w:color="auto" w:fill="FFFFFF"/>
        </w:rPr>
      </w:pPr>
      <w:r>
        <w:rPr>
          <w:rStyle w:val="normaltextrun"/>
          <w:shd w:val="clear" w:color="auto" w:fill="FFFFFF"/>
        </w:rPr>
        <w:t>Do not remove clothing for the purpose of the examination unless the injury site is freely available because of treatment.</w:t>
      </w:r>
      <w:r>
        <w:rPr>
          <w:rStyle w:val="eop"/>
          <w:shd w:val="clear" w:color="auto" w:fill="FFFFFF"/>
        </w:rPr>
        <w:t> </w:t>
      </w:r>
    </w:p>
    <w:p w14:paraId="53DDDAF1" w14:textId="77777777" w:rsidR="007742C7" w:rsidRPr="0025647D" w:rsidRDefault="007742C7" w:rsidP="00D46D1C">
      <w:pPr>
        <w:pStyle w:val="Normal1"/>
        <w:spacing w:after="0" w:line="240" w:lineRule="auto"/>
      </w:pPr>
    </w:p>
    <w:p w14:paraId="55291F76" w14:textId="27B74A72" w:rsidR="00D46D1C" w:rsidRPr="0025647D" w:rsidRDefault="00D46D1C" w:rsidP="00D46D1C">
      <w:pPr>
        <w:pStyle w:val="Normal1"/>
        <w:spacing w:after="0" w:line="240" w:lineRule="auto"/>
      </w:pPr>
      <w:r w:rsidRPr="0025647D">
        <w:rPr>
          <w:b/>
        </w:rPr>
        <w:t xml:space="preserve">Any concerns should be reported and recorded without delay </w:t>
      </w:r>
      <w:r w:rsidRPr="00433079">
        <w:rPr>
          <w:b/>
        </w:rPr>
        <w:t xml:space="preserve">to </w:t>
      </w:r>
      <w:r w:rsidR="00433079" w:rsidRPr="00433079">
        <w:rPr>
          <w:b/>
        </w:rPr>
        <w:t>MASH</w:t>
      </w:r>
      <w:r>
        <w:rPr>
          <w:b/>
        </w:rPr>
        <w:t xml:space="preserve"> </w:t>
      </w:r>
      <w:r w:rsidRPr="0025647D">
        <w:rPr>
          <w:b/>
        </w:rPr>
        <w:t xml:space="preserve">or </w:t>
      </w:r>
      <w:r>
        <w:rPr>
          <w:b/>
        </w:rPr>
        <w:t>allocated</w:t>
      </w:r>
      <w:r w:rsidRPr="0025647D">
        <w:rPr>
          <w:b/>
        </w:rPr>
        <w:t xml:space="preserve"> social worker if already an open case to social care.</w:t>
      </w:r>
    </w:p>
    <w:p w14:paraId="25A8C617" w14:textId="77777777" w:rsidR="00D46D1C" w:rsidRPr="0025647D" w:rsidRDefault="00D46D1C" w:rsidP="00D46D1C">
      <w:pPr>
        <w:pStyle w:val="Normal1"/>
        <w:spacing w:after="0" w:line="240" w:lineRule="auto"/>
      </w:pPr>
    </w:p>
    <w:p w14:paraId="56C41A20" w14:textId="77777777" w:rsidR="00D46D1C" w:rsidRPr="0025647D" w:rsidRDefault="00D46D1C" w:rsidP="00D46D1C">
      <w:pPr>
        <w:pStyle w:val="Normal1"/>
        <w:spacing w:after="0" w:line="240" w:lineRule="auto"/>
        <w:rPr>
          <w:b/>
        </w:rPr>
      </w:pPr>
      <w:r w:rsidRPr="0025647D">
        <w:rPr>
          <w:b/>
        </w:rPr>
        <w:t>When you notice an injury, try to record the following information in respect of each mark identified e.g. red areas, swelling, bruising, cuts, lacerations and wounds, scalds and burns:</w:t>
      </w:r>
    </w:p>
    <w:p w14:paraId="3C2B1930" w14:textId="77777777" w:rsidR="00D46D1C" w:rsidRPr="0025647D" w:rsidRDefault="00D46D1C" w:rsidP="00D46D1C">
      <w:pPr>
        <w:pStyle w:val="Normal1"/>
        <w:spacing w:after="0" w:line="240" w:lineRule="auto"/>
        <w:rPr>
          <w:b/>
        </w:rPr>
      </w:pPr>
    </w:p>
    <w:p w14:paraId="5C721EED" w14:textId="77777777" w:rsidR="00D46D1C" w:rsidRPr="0025647D" w:rsidRDefault="00D46D1C" w:rsidP="0055238F">
      <w:pPr>
        <w:pStyle w:val="Normal1"/>
        <w:numPr>
          <w:ilvl w:val="0"/>
          <w:numId w:val="10"/>
        </w:numPr>
        <w:spacing w:after="0" w:line="240" w:lineRule="auto"/>
      </w:pPr>
      <w:r w:rsidRPr="0025647D">
        <w:t>Exact site of injury on the body, e.g. upper outer arm/left cheek.</w:t>
      </w:r>
    </w:p>
    <w:p w14:paraId="211957CB" w14:textId="77777777" w:rsidR="00D46D1C" w:rsidRPr="0025647D" w:rsidRDefault="00D46D1C" w:rsidP="0055238F">
      <w:pPr>
        <w:pStyle w:val="Normal1"/>
        <w:numPr>
          <w:ilvl w:val="0"/>
          <w:numId w:val="10"/>
        </w:numPr>
        <w:spacing w:after="0" w:line="240" w:lineRule="auto"/>
      </w:pPr>
      <w:r w:rsidRPr="0025647D">
        <w:t xml:space="preserve">Size of injury </w:t>
      </w:r>
      <w:r>
        <w:t>–</w:t>
      </w:r>
      <w:r w:rsidRPr="0025647D">
        <w:t xml:space="preserve"> in appropriate centimetres or inches.</w:t>
      </w:r>
    </w:p>
    <w:p w14:paraId="6449DD96" w14:textId="77777777" w:rsidR="00D46D1C" w:rsidRPr="0025647D" w:rsidRDefault="00D46D1C" w:rsidP="0055238F">
      <w:pPr>
        <w:pStyle w:val="Normal1"/>
        <w:numPr>
          <w:ilvl w:val="0"/>
          <w:numId w:val="10"/>
        </w:numPr>
        <w:spacing w:after="0" w:line="240" w:lineRule="auto"/>
      </w:pPr>
      <w:r w:rsidRPr="0025647D">
        <w:t>Approximate shape of injury, e.g. round/square or straight line.</w:t>
      </w:r>
    </w:p>
    <w:p w14:paraId="00C6B157" w14:textId="77777777" w:rsidR="00D46D1C" w:rsidRPr="0025647D" w:rsidRDefault="00D46D1C" w:rsidP="0055238F">
      <w:pPr>
        <w:pStyle w:val="Normal1"/>
        <w:numPr>
          <w:ilvl w:val="0"/>
          <w:numId w:val="10"/>
        </w:numPr>
        <w:spacing w:after="0" w:line="240" w:lineRule="auto"/>
      </w:pPr>
      <w:r w:rsidRPr="0025647D">
        <w:t xml:space="preserve">Colour of injury </w:t>
      </w:r>
      <w:r>
        <w:t>–</w:t>
      </w:r>
      <w:r w:rsidRPr="0025647D">
        <w:t xml:space="preserve"> if more than one colour, say so.</w:t>
      </w:r>
    </w:p>
    <w:p w14:paraId="618E1505" w14:textId="77777777" w:rsidR="00D46D1C" w:rsidRPr="0025647D" w:rsidRDefault="00D46D1C" w:rsidP="0055238F">
      <w:pPr>
        <w:pStyle w:val="Normal1"/>
        <w:numPr>
          <w:ilvl w:val="0"/>
          <w:numId w:val="10"/>
        </w:numPr>
        <w:spacing w:after="0" w:line="240" w:lineRule="auto"/>
      </w:pPr>
      <w:r w:rsidRPr="0025647D">
        <w:t>Is the skin broken?</w:t>
      </w:r>
    </w:p>
    <w:p w14:paraId="22C9466C" w14:textId="77777777" w:rsidR="00D46D1C" w:rsidRPr="0025647D" w:rsidRDefault="00D46D1C" w:rsidP="0055238F">
      <w:pPr>
        <w:pStyle w:val="Normal1"/>
        <w:numPr>
          <w:ilvl w:val="0"/>
          <w:numId w:val="10"/>
        </w:numPr>
        <w:spacing w:after="0" w:line="240" w:lineRule="auto"/>
      </w:pPr>
      <w:r w:rsidRPr="0025647D">
        <w:t>Is there any swelling at the site of the injury, or elsewhere?</w:t>
      </w:r>
    </w:p>
    <w:p w14:paraId="1E9F67DE" w14:textId="77777777" w:rsidR="00D46D1C" w:rsidRPr="0025647D" w:rsidRDefault="00D46D1C" w:rsidP="0055238F">
      <w:pPr>
        <w:pStyle w:val="Normal1"/>
        <w:numPr>
          <w:ilvl w:val="0"/>
          <w:numId w:val="10"/>
        </w:numPr>
        <w:spacing w:after="0" w:line="240" w:lineRule="auto"/>
      </w:pPr>
      <w:r w:rsidRPr="0025647D">
        <w:t>Is there a scab/any blistering/any bleeding?</w:t>
      </w:r>
    </w:p>
    <w:p w14:paraId="64605FD3" w14:textId="77777777" w:rsidR="00D46D1C" w:rsidRPr="0025647D" w:rsidRDefault="00D46D1C" w:rsidP="0055238F">
      <w:pPr>
        <w:pStyle w:val="Normal1"/>
        <w:numPr>
          <w:ilvl w:val="0"/>
          <w:numId w:val="10"/>
        </w:numPr>
        <w:spacing w:after="0" w:line="240" w:lineRule="auto"/>
      </w:pPr>
      <w:r w:rsidRPr="0025647D">
        <w:t>Is the injury clean or is there grit/fluff etc.?</w:t>
      </w:r>
    </w:p>
    <w:p w14:paraId="604919FC" w14:textId="77777777" w:rsidR="00D46D1C" w:rsidRPr="0025647D" w:rsidRDefault="00D46D1C" w:rsidP="0055238F">
      <w:pPr>
        <w:pStyle w:val="Normal1"/>
        <w:numPr>
          <w:ilvl w:val="0"/>
          <w:numId w:val="10"/>
        </w:numPr>
        <w:spacing w:after="0" w:line="240" w:lineRule="auto"/>
      </w:pPr>
      <w:r w:rsidRPr="0025647D">
        <w:t>Is mobility restricted as a result of the injury?</w:t>
      </w:r>
    </w:p>
    <w:p w14:paraId="6F76CDCF" w14:textId="77777777" w:rsidR="00D46D1C" w:rsidRPr="0025647D" w:rsidRDefault="00D46D1C" w:rsidP="0055238F">
      <w:pPr>
        <w:pStyle w:val="Normal1"/>
        <w:numPr>
          <w:ilvl w:val="0"/>
          <w:numId w:val="10"/>
        </w:numPr>
        <w:spacing w:after="0" w:line="240" w:lineRule="auto"/>
      </w:pPr>
      <w:r w:rsidRPr="0025647D">
        <w:t xml:space="preserve">Does the site of the injury feel hot? </w:t>
      </w:r>
    </w:p>
    <w:p w14:paraId="3BC2624E" w14:textId="77777777" w:rsidR="00D46D1C" w:rsidRPr="0025647D" w:rsidRDefault="00D46D1C" w:rsidP="0055238F">
      <w:pPr>
        <w:pStyle w:val="Normal1"/>
        <w:numPr>
          <w:ilvl w:val="0"/>
          <w:numId w:val="10"/>
        </w:numPr>
        <w:spacing w:after="0" w:line="240" w:lineRule="auto"/>
      </w:pPr>
      <w:r w:rsidRPr="0025647D">
        <w:t xml:space="preserve">Does the </w:t>
      </w:r>
      <w:r>
        <w:t>student</w:t>
      </w:r>
      <w:r w:rsidRPr="0025647D">
        <w:t xml:space="preserve"> feel hot?</w:t>
      </w:r>
    </w:p>
    <w:p w14:paraId="2B421797" w14:textId="77777777" w:rsidR="00D46D1C" w:rsidRPr="0025647D" w:rsidRDefault="00D46D1C" w:rsidP="0055238F">
      <w:pPr>
        <w:pStyle w:val="Normal1"/>
        <w:numPr>
          <w:ilvl w:val="0"/>
          <w:numId w:val="10"/>
        </w:numPr>
        <w:spacing w:after="0" w:line="240" w:lineRule="auto"/>
      </w:pPr>
      <w:r w:rsidRPr="0025647D">
        <w:t xml:space="preserve">Does the </w:t>
      </w:r>
      <w:r>
        <w:t>student</w:t>
      </w:r>
      <w:r w:rsidRPr="0025647D">
        <w:t xml:space="preserve"> feel pain?</w:t>
      </w:r>
    </w:p>
    <w:p w14:paraId="218FB9C0" w14:textId="77777777" w:rsidR="00D46D1C" w:rsidRPr="0025647D" w:rsidRDefault="00D46D1C" w:rsidP="0055238F">
      <w:pPr>
        <w:pStyle w:val="Normal1"/>
        <w:numPr>
          <w:ilvl w:val="0"/>
          <w:numId w:val="10"/>
        </w:numPr>
        <w:spacing w:after="0" w:line="240" w:lineRule="auto"/>
      </w:pPr>
      <w:r w:rsidRPr="0025647D">
        <w:t xml:space="preserve">Has the </w:t>
      </w:r>
      <w:r>
        <w:t>student</w:t>
      </w:r>
      <w:r w:rsidRPr="0025647D">
        <w:t>’s body shape changed? Are they holding themselves differently?</w:t>
      </w:r>
    </w:p>
    <w:p w14:paraId="21D5AF94" w14:textId="77777777" w:rsidR="00D46D1C" w:rsidRPr="0025647D" w:rsidRDefault="00D46D1C" w:rsidP="00D46D1C">
      <w:pPr>
        <w:pStyle w:val="Normal1"/>
        <w:spacing w:after="0" w:line="240" w:lineRule="auto"/>
      </w:pPr>
    </w:p>
    <w:p w14:paraId="1DBD766B" w14:textId="77777777" w:rsidR="00D46D1C" w:rsidRPr="0025647D" w:rsidRDefault="00D46D1C" w:rsidP="00D46D1C">
      <w:pPr>
        <w:pStyle w:val="Normal1"/>
        <w:spacing w:after="0" w:line="240" w:lineRule="auto"/>
      </w:pPr>
      <w:r w:rsidRPr="0025647D">
        <w:t>Importantly the date and time of the recording must be stated as well as the name and designation of the person making the record.  Add any further comments as required.</w:t>
      </w:r>
    </w:p>
    <w:p w14:paraId="08749C73" w14:textId="77777777" w:rsidR="00D46D1C" w:rsidRPr="0025647D" w:rsidRDefault="00D46D1C" w:rsidP="00D46D1C">
      <w:pPr>
        <w:pStyle w:val="Normal1"/>
        <w:spacing w:after="0" w:line="240" w:lineRule="auto"/>
        <w:rPr>
          <w:b/>
        </w:rPr>
      </w:pPr>
    </w:p>
    <w:p w14:paraId="7CA29661" w14:textId="3B83ABAB" w:rsidR="00D46D1C" w:rsidRPr="0025647D" w:rsidRDefault="00D46D1C" w:rsidP="00D46D1C">
      <w:pPr>
        <w:pStyle w:val="Normal1"/>
        <w:spacing w:after="0" w:line="240" w:lineRule="auto"/>
      </w:pPr>
      <w:r w:rsidRPr="0025647D">
        <w:rPr>
          <w:b/>
        </w:rPr>
        <w:t>Ensure First Aid is provided where required and record</w:t>
      </w:r>
      <w:r w:rsidR="00982EC7">
        <w:rPr>
          <w:b/>
        </w:rPr>
        <w:t>ed.</w:t>
      </w:r>
    </w:p>
    <w:p w14:paraId="047006B2" w14:textId="77777777" w:rsidR="00D46D1C" w:rsidRPr="0025647D" w:rsidRDefault="00D46D1C" w:rsidP="00D46D1C">
      <w:pPr>
        <w:pStyle w:val="Normal1"/>
        <w:spacing w:after="0" w:line="240" w:lineRule="auto"/>
      </w:pPr>
    </w:p>
    <w:p w14:paraId="58BD8D17" w14:textId="77777777" w:rsidR="00D46D1C" w:rsidRPr="0025647D" w:rsidRDefault="00D46D1C" w:rsidP="00D46D1C">
      <w:pPr>
        <w:pStyle w:val="Normal1"/>
        <w:spacing w:after="0" w:line="240" w:lineRule="auto"/>
      </w:pPr>
      <w:r w:rsidRPr="0025647D">
        <w:t xml:space="preserve">A copy of the body map should be kept on the </w:t>
      </w:r>
      <w:r>
        <w:t xml:space="preserve">student’s </w:t>
      </w:r>
      <w:r w:rsidRPr="0025647D">
        <w:t>file.</w:t>
      </w:r>
    </w:p>
    <w:p w14:paraId="7ADA8E8F" w14:textId="77777777" w:rsidR="00D46D1C" w:rsidRDefault="00D46D1C" w:rsidP="00D46D1C">
      <w:pPr>
        <w:pStyle w:val="Normal1"/>
        <w:spacing w:after="0" w:line="240" w:lineRule="auto"/>
      </w:pPr>
    </w:p>
    <w:p w14:paraId="2D9BF0AC" w14:textId="77777777" w:rsidR="00D46D1C" w:rsidRDefault="00D46D1C" w:rsidP="00D46D1C">
      <w:pPr>
        <w:pStyle w:val="Normal1"/>
        <w:spacing w:after="0" w:line="240" w:lineRule="auto"/>
      </w:pPr>
    </w:p>
    <w:p w14:paraId="526CBF8A" w14:textId="77777777" w:rsidR="00D46D1C" w:rsidRDefault="00D46D1C" w:rsidP="00D46D1C">
      <w:pPr>
        <w:pStyle w:val="Normal1"/>
        <w:spacing w:after="0" w:line="240" w:lineRule="auto"/>
      </w:pPr>
    </w:p>
    <w:p w14:paraId="30FCEECB" w14:textId="77777777" w:rsidR="00D46D1C" w:rsidRDefault="00D46D1C" w:rsidP="00D46D1C">
      <w:pPr>
        <w:pStyle w:val="Normal1"/>
        <w:spacing w:after="0" w:line="240" w:lineRule="auto"/>
      </w:pPr>
    </w:p>
    <w:p w14:paraId="7261BD88" w14:textId="77777777" w:rsidR="00D46D1C" w:rsidRDefault="00D46D1C" w:rsidP="00D46D1C">
      <w:pPr>
        <w:pStyle w:val="Normal1"/>
        <w:spacing w:after="0" w:line="240" w:lineRule="auto"/>
      </w:pPr>
    </w:p>
    <w:p w14:paraId="2AB0F7CE" w14:textId="77777777" w:rsidR="00D46D1C" w:rsidRDefault="00D46D1C" w:rsidP="00D46D1C">
      <w:pPr>
        <w:pStyle w:val="Normal1"/>
        <w:spacing w:after="0" w:line="240" w:lineRule="auto"/>
      </w:pPr>
    </w:p>
    <w:p w14:paraId="621F54CE" w14:textId="77777777" w:rsidR="00D46D1C" w:rsidRDefault="00D46D1C" w:rsidP="00D46D1C">
      <w:pPr>
        <w:pStyle w:val="Normal1"/>
        <w:spacing w:after="0" w:line="240" w:lineRule="auto"/>
      </w:pPr>
    </w:p>
    <w:p w14:paraId="67053ACD" w14:textId="77777777" w:rsidR="00D46D1C" w:rsidRDefault="00D46D1C" w:rsidP="00D46D1C">
      <w:pPr>
        <w:pStyle w:val="Normal1"/>
        <w:spacing w:after="0" w:line="240" w:lineRule="auto"/>
      </w:pPr>
    </w:p>
    <w:p w14:paraId="4EADADC1" w14:textId="77777777" w:rsidR="00D46D1C" w:rsidRDefault="00D46D1C" w:rsidP="00D46D1C">
      <w:pPr>
        <w:pStyle w:val="Normal1"/>
        <w:spacing w:after="0" w:line="240" w:lineRule="auto"/>
      </w:pPr>
    </w:p>
    <w:p w14:paraId="77EF9270" w14:textId="77777777" w:rsidR="00D46D1C" w:rsidRDefault="00D46D1C" w:rsidP="00D46D1C">
      <w:pPr>
        <w:pStyle w:val="Normal1"/>
        <w:spacing w:after="0" w:line="240" w:lineRule="auto"/>
      </w:pPr>
    </w:p>
    <w:p w14:paraId="1A1566C2" w14:textId="77777777" w:rsidR="006721D6" w:rsidRDefault="006721D6" w:rsidP="005A5178">
      <w:pPr>
        <w:pStyle w:val="Normal1"/>
        <w:spacing w:after="0" w:line="240" w:lineRule="auto"/>
      </w:pPr>
    </w:p>
    <w:p w14:paraId="0FD37101" w14:textId="77777777" w:rsidR="006721D6" w:rsidRDefault="006721D6" w:rsidP="005A5178">
      <w:pPr>
        <w:pStyle w:val="Normal1"/>
        <w:spacing w:after="0" w:line="240" w:lineRule="auto"/>
      </w:pPr>
    </w:p>
    <w:p w14:paraId="2C4DE57D" w14:textId="77777777" w:rsidR="006721D6" w:rsidRDefault="006721D6" w:rsidP="005A5178">
      <w:pPr>
        <w:pStyle w:val="Normal1"/>
        <w:spacing w:after="0" w:line="240" w:lineRule="auto"/>
      </w:pPr>
    </w:p>
    <w:p w14:paraId="484F804E" w14:textId="77777777" w:rsidR="006721D6" w:rsidRDefault="006721D6" w:rsidP="005A5178">
      <w:pPr>
        <w:pStyle w:val="Normal1"/>
        <w:spacing w:after="0" w:line="240" w:lineRule="auto"/>
      </w:pPr>
    </w:p>
    <w:p w14:paraId="117BD9F8" w14:textId="77777777" w:rsidR="006721D6" w:rsidRDefault="006721D6" w:rsidP="005A5178">
      <w:pPr>
        <w:pStyle w:val="Normal1"/>
        <w:spacing w:after="0" w:line="240" w:lineRule="auto"/>
      </w:pPr>
    </w:p>
    <w:p w14:paraId="6F2A73CB" w14:textId="2CFA181D" w:rsidR="00D46D1C" w:rsidRPr="0025647D" w:rsidRDefault="00D46D1C" w:rsidP="005A5178">
      <w:pPr>
        <w:pStyle w:val="Normal1"/>
        <w:spacing w:after="0" w:line="240" w:lineRule="auto"/>
        <w:rPr>
          <w:sz w:val="28"/>
          <w:szCs w:val="28"/>
        </w:rPr>
      </w:pPr>
      <w:r w:rsidRPr="0025647D">
        <w:rPr>
          <w:b/>
          <w:sz w:val="28"/>
          <w:szCs w:val="28"/>
        </w:rPr>
        <w:lastRenderedPageBreak/>
        <w:t>(This must be completed at time of observation)</w:t>
      </w:r>
    </w:p>
    <w:p w14:paraId="4AA91B59" w14:textId="77777777" w:rsidR="00D46D1C" w:rsidRPr="0025647D" w:rsidRDefault="00D46D1C" w:rsidP="00D46D1C">
      <w:pPr>
        <w:pStyle w:val="Normal1"/>
        <w:spacing w:after="0" w:line="240" w:lineRule="auto"/>
        <w:jc w:val="center"/>
        <w:rPr>
          <w:sz w:val="28"/>
          <w:szCs w:val="28"/>
        </w:rPr>
      </w:pPr>
    </w:p>
    <w:tbl>
      <w:tblPr>
        <w:tblStyle w:val="30"/>
        <w:tblW w:w="10918" w:type="dxa"/>
        <w:tblInd w:w="-937" w:type="dxa"/>
        <w:tblBorders>
          <w:top w:val="nil"/>
          <w:left w:val="nil"/>
          <w:bottom w:val="nil"/>
          <w:right w:val="nil"/>
          <w:insideH w:val="nil"/>
          <w:insideV w:val="nil"/>
        </w:tblBorders>
        <w:tblLayout w:type="fixed"/>
        <w:tblLook w:val="0000" w:firstRow="0" w:lastRow="0" w:firstColumn="0" w:lastColumn="0" w:noHBand="0" w:noVBand="0"/>
      </w:tblPr>
      <w:tblGrid>
        <w:gridCol w:w="2144"/>
        <w:gridCol w:w="1354"/>
        <w:gridCol w:w="3244"/>
        <w:gridCol w:w="1221"/>
        <w:gridCol w:w="476"/>
        <w:gridCol w:w="2479"/>
      </w:tblGrid>
      <w:tr w:rsidR="00D46D1C" w:rsidRPr="0025647D" w14:paraId="75463E09" w14:textId="77777777" w:rsidTr="006721D6">
        <w:trPr>
          <w:trHeight w:val="640"/>
        </w:trPr>
        <w:tc>
          <w:tcPr>
            <w:tcW w:w="2144" w:type="dxa"/>
          </w:tcPr>
          <w:p w14:paraId="548B05C4" w14:textId="77777777" w:rsidR="00D46D1C" w:rsidRPr="0025647D" w:rsidRDefault="00D46D1C" w:rsidP="00BE1101">
            <w:pPr>
              <w:pStyle w:val="Normal1"/>
            </w:pPr>
            <w:r w:rsidRPr="0025647D">
              <w:t xml:space="preserve">Name of </w:t>
            </w:r>
            <w:r>
              <w:t>Student</w:t>
            </w:r>
            <w:r w:rsidRPr="0025647D">
              <w:t>:</w:t>
            </w:r>
          </w:p>
        </w:tc>
        <w:tc>
          <w:tcPr>
            <w:tcW w:w="4598" w:type="dxa"/>
            <w:gridSpan w:val="2"/>
            <w:tcBorders>
              <w:top w:val="nil"/>
              <w:left w:val="nil"/>
              <w:bottom w:val="dotted" w:sz="4" w:space="0" w:color="000000"/>
              <w:right w:val="nil"/>
            </w:tcBorders>
          </w:tcPr>
          <w:p w14:paraId="74690146" w14:textId="77777777" w:rsidR="00D46D1C" w:rsidRPr="0025647D" w:rsidRDefault="00D46D1C" w:rsidP="00BE1101">
            <w:pPr>
              <w:pStyle w:val="Normal1"/>
            </w:pPr>
          </w:p>
        </w:tc>
        <w:tc>
          <w:tcPr>
            <w:tcW w:w="1697" w:type="dxa"/>
            <w:gridSpan w:val="2"/>
          </w:tcPr>
          <w:p w14:paraId="7B62C8CC" w14:textId="77777777" w:rsidR="00D46D1C" w:rsidRPr="0025647D" w:rsidRDefault="00D46D1C" w:rsidP="00BE1101">
            <w:pPr>
              <w:pStyle w:val="Normal1"/>
            </w:pPr>
            <w:r w:rsidRPr="0025647D">
              <w:t>Date of Birth:</w:t>
            </w:r>
          </w:p>
        </w:tc>
        <w:tc>
          <w:tcPr>
            <w:tcW w:w="2479" w:type="dxa"/>
            <w:tcBorders>
              <w:top w:val="nil"/>
              <w:left w:val="nil"/>
              <w:bottom w:val="dotted" w:sz="4" w:space="0" w:color="000000"/>
              <w:right w:val="nil"/>
            </w:tcBorders>
          </w:tcPr>
          <w:p w14:paraId="17BE2961" w14:textId="77777777" w:rsidR="00D46D1C" w:rsidRPr="0025647D" w:rsidRDefault="00D46D1C" w:rsidP="00BE1101">
            <w:pPr>
              <w:pStyle w:val="Normal1"/>
            </w:pPr>
          </w:p>
        </w:tc>
      </w:tr>
      <w:tr w:rsidR="00D46D1C" w:rsidRPr="0025647D" w14:paraId="386C5A0F" w14:textId="77777777" w:rsidTr="006721D6">
        <w:trPr>
          <w:trHeight w:val="827"/>
        </w:trPr>
        <w:tc>
          <w:tcPr>
            <w:tcW w:w="2144" w:type="dxa"/>
          </w:tcPr>
          <w:p w14:paraId="22C6CA45" w14:textId="77777777" w:rsidR="00D46D1C" w:rsidRPr="0025647D" w:rsidRDefault="00D46D1C" w:rsidP="00BE1101">
            <w:pPr>
              <w:pStyle w:val="Normal1"/>
              <w:spacing w:before="240"/>
            </w:pPr>
            <w:r w:rsidRPr="0025647D">
              <w:t>Name of Staff:</w:t>
            </w:r>
          </w:p>
        </w:tc>
        <w:tc>
          <w:tcPr>
            <w:tcW w:w="4598" w:type="dxa"/>
            <w:gridSpan w:val="2"/>
            <w:tcBorders>
              <w:top w:val="dotted" w:sz="4" w:space="0" w:color="000000"/>
              <w:left w:val="nil"/>
              <w:bottom w:val="dotted" w:sz="4" w:space="0" w:color="000000"/>
              <w:right w:val="nil"/>
            </w:tcBorders>
          </w:tcPr>
          <w:p w14:paraId="3F4A7B3A" w14:textId="77777777" w:rsidR="00D46D1C" w:rsidRPr="0025647D" w:rsidRDefault="00D46D1C" w:rsidP="00BE1101">
            <w:pPr>
              <w:pStyle w:val="Normal1"/>
              <w:spacing w:before="240"/>
            </w:pPr>
          </w:p>
        </w:tc>
        <w:tc>
          <w:tcPr>
            <w:tcW w:w="1221" w:type="dxa"/>
          </w:tcPr>
          <w:p w14:paraId="276648D2" w14:textId="77777777" w:rsidR="00D46D1C" w:rsidRPr="0025647D" w:rsidRDefault="00D46D1C" w:rsidP="00BE1101">
            <w:pPr>
              <w:pStyle w:val="Normal1"/>
              <w:spacing w:before="240"/>
            </w:pPr>
            <w:r w:rsidRPr="0025647D">
              <w:t>Job title:</w:t>
            </w:r>
          </w:p>
        </w:tc>
        <w:tc>
          <w:tcPr>
            <w:tcW w:w="2955" w:type="dxa"/>
            <w:gridSpan w:val="2"/>
            <w:tcBorders>
              <w:top w:val="nil"/>
              <w:left w:val="nil"/>
              <w:bottom w:val="dotted" w:sz="4" w:space="0" w:color="000000"/>
              <w:right w:val="nil"/>
            </w:tcBorders>
          </w:tcPr>
          <w:p w14:paraId="1A047795" w14:textId="77777777" w:rsidR="00D46D1C" w:rsidRPr="0025647D" w:rsidRDefault="00D46D1C" w:rsidP="00BE1101">
            <w:pPr>
              <w:pStyle w:val="Normal1"/>
              <w:spacing w:before="240"/>
            </w:pPr>
          </w:p>
        </w:tc>
      </w:tr>
      <w:tr w:rsidR="00D46D1C" w:rsidRPr="0025647D" w14:paraId="3662B018" w14:textId="77777777" w:rsidTr="006721D6">
        <w:trPr>
          <w:trHeight w:val="837"/>
        </w:trPr>
        <w:tc>
          <w:tcPr>
            <w:tcW w:w="3498" w:type="dxa"/>
            <w:gridSpan w:val="2"/>
          </w:tcPr>
          <w:p w14:paraId="2FC7BD81" w14:textId="77777777" w:rsidR="00D46D1C" w:rsidRPr="0025647D" w:rsidRDefault="00D46D1C" w:rsidP="00BE1101">
            <w:pPr>
              <w:pStyle w:val="Normal1"/>
              <w:spacing w:before="240"/>
            </w:pPr>
            <w:r w:rsidRPr="0025647D">
              <w:t>Date and time of observation:</w:t>
            </w:r>
          </w:p>
        </w:tc>
        <w:tc>
          <w:tcPr>
            <w:tcW w:w="7420" w:type="dxa"/>
            <w:gridSpan w:val="4"/>
            <w:tcBorders>
              <w:top w:val="nil"/>
              <w:left w:val="nil"/>
              <w:bottom w:val="dotted" w:sz="4" w:space="0" w:color="000000"/>
              <w:right w:val="nil"/>
            </w:tcBorders>
          </w:tcPr>
          <w:p w14:paraId="1CBDBF5A" w14:textId="77777777" w:rsidR="00D46D1C" w:rsidRPr="0025647D" w:rsidRDefault="00D46D1C" w:rsidP="00BE1101">
            <w:pPr>
              <w:pStyle w:val="Normal1"/>
              <w:spacing w:before="240"/>
            </w:pPr>
          </w:p>
        </w:tc>
      </w:tr>
    </w:tbl>
    <w:p w14:paraId="030A5EBE" w14:textId="77777777" w:rsidR="00D46D1C" w:rsidRPr="0025647D" w:rsidRDefault="00D46D1C" w:rsidP="00D46D1C">
      <w:pPr>
        <w:pStyle w:val="Normal1"/>
        <w:spacing w:after="0" w:line="240" w:lineRule="auto"/>
        <w:rPr>
          <w:sz w:val="28"/>
          <w:szCs w:val="28"/>
        </w:rPr>
      </w:pPr>
    </w:p>
    <w:tbl>
      <w:tblPr>
        <w:tblStyle w:val="29"/>
        <w:tblW w:w="10789" w:type="dxa"/>
        <w:tblBorders>
          <w:top w:val="nil"/>
          <w:left w:val="nil"/>
          <w:bottom w:val="nil"/>
          <w:right w:val="nil"/>
          <w:insideH w:val="nil"/>
          <w:insideV w:val="nil"/>
        </w:tblBorders>
        <w:tblLayout w:type="fixed"/>
        <w:tblLook w:val="0000" w:firstRow="0" w:lastRow="0" w:firstColumn="0" w:lastColumn="0" w:noHBand="0" w:noVBand="0"/>
      </w:tblPr>
      <w:tblGrid>
        <w:gridCol w:w="5250"/>
        <w:gridCol w:w="5539"/>
      </w:tblGrid>
      <w:tr w:rsidR="00D46D1C" w:rsidRPr="0025647D" w14:paraId="4A09FD0E" w14:textId="77777777" w:rsidTr="005A5178">
        <w:trPr>
          <w:trHeight w:val="9205"/>
        </w:trPr>
        <w:tc>
          <w:tcPr>
            <w:tcW w:w="5250" w:type="dxa"/>
          </w:tcPr>
          <w:p w14:paraId="3FE14038" w14:textId="77777777" w:rsidR="00D46D1C" w:rsidRPr="0025647D" w:rsidRDefault="00D46D1C" w:rsidP="00BE1101">
            <w:pPr>
              <w:pStyle w:val="Normal1"/>
              <w:jc w:val="center"/>
              <w:rPr>
                <w:sz w:val="28"/>
                <w:szCs w:val="28"/>
              </w:rPr>
            </w:pPr>
            <w:r w:rsidRPr="0025647D">
              <w:rPr>
                <w:noProof/>
                <w:sz w:val="28"/>
                <w:szCs w:val="28"/>
                <w:lang w:eastAsia="en-GB"/>
              </w:rPr>
              <w:drawing>
                <wp:anchor distT="0" distB="0" distL="114300" distR="114300" simplePos="0" relativeHeight="251738112" behindDoc="1" locked="0" layoutInCell="1" allowOverlap="1" wp14:anchorId="0CBB63E5" wp14:editId="797559C5">
                  <wp:simplePos x="0" y="0"/>
                  <wp:positionH relativeFrom="column">
                    <wp:posOffset>133350</wp:posOffset>
                  </wp:positionH>
                  <wp:positionV relativeFrom="paragraph">
                    <wp:posOffset>0</wp:posOffset>
                  </wp:positionV>
                  <wp:extent cx="2209800" cy="6055798"/>
                  <wp:effectExtent l="0" t="0" r="0" b="2540"/>
                  <wp:wrapTight wrapText="bothSides">
                    <wp:wrapPolygon edited="0">
                      <wp:start x="0" y="0"/>
                      <wp:lineTo x="0" y="21564"/>
                      <wp:lineTo x="21476" y="21564"/>
                      <wp:lineTo x="21476" y="0"/>
                      <wp:lineTo x="0" y="0"/>
                    </wp:wrapPolygon>
                  </wp:wrapTight>
                  <wp:docPr id="84" name="image5.png" descr="BODY-1"/>
                  <wp:cNvGraphicFramePr/>
                  <a:graphic xmlns:a="http://schemas.openxmlformats.org/drawingml/2006/main">
                    <a:graphicData uri="http://schemas.openxmlformats.org/drawingml/2006/picture">
                      <pic:pic xmlns:pic="http://schemas.openxmlformats.org/drawingml/2006/picture">
                        <pic:nvPicPr>
                          <pic:cNvPr id="0" name="image5.png" descr="BODY-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a:xfrm>
                            <a:off x="0" y="0"/>
                            <a:ext cx="2209800" cy="6055798"/>
                          </a:xfrm>
                          <a:prstGeom prst="rect">
                            <a:avLst/>
                          </a:prstGeom>
                          <a:ln/>
                        </pic:spPr>
                      </pic:pic>
                    </a:graphicData>
                  </a:graphic>
                  <wp14:sizeRelH relativeFrom="page">
                    <wp14:pctWidth>0</wp14:pctWidth>
                  </wp14:sizeRelH>
                  <wp14:sizeRelV relativeFrom="page">
                    <wp14:pctHeight>0</wp14:pctHeight>
                  </wp14:sizeRelV>
                </wp:anchor>
              </w:drawing>
            </w:r>
          </w:p>
        </w:tc>
        <w:tc>
          <w:tcPr>
            <w:tcW w:w="5539" w:type="dxa"/>
          </w:tcPr>
          <w:p w14:paraId="3F6969BB" w14:textId="77777777" w:rsidR="00D46D1C" w:rsidRPr="0025647D" w:rsidRDefault="00D46D1C" w:rsidP="00BE1101">
            <w:pPr>
              <w:pStyle w:val="Normal1"/>
              <w:jc w:val="center"/>
              <w:rPr>
                <w:sz w:val="28"/>
                <w:szCs w:val="28"/>
              </w:rPr>
            </w:pPr>
            <w:r w:rsidRPr="0025647D">
              <w:rPr>
                <w:noProof/>
                <w:sz w:val="28"/>
                <w:szCs w:val="28"/>
                <w:lang w:eastAsia="en-GB"/>
              </w:rPr>
              <w:drawing>
                <wp:anchor distT="0" distB="0" distL="114300" distR="114300" simplePos="0" relativeHeight="251737088" behindDoc="1" locked="0" layoutInCell="1" allowOverlap="1" wp14:anchorId="2A669CA8" wp14:editId="4D560E74">
                  <wp:simplePos x="0" y="0"/>
                  <wp:positionH relativeFrom="column">
                    <wp:posOffset>-68580</wp:posOffset>
                  </wp:positionH>
                  <wp:positionV relativeFrom="paragraph">
                    <wp:posOffset>3810</wp:posOffset>
                  </wp:positionV>
                  <wp:extent cx="2390775" cy="6053859"/>
                  <wp:effectExtent l="0" t="0" r="0" b="4445"/>
                  <wp:wrapTight wrapText="bothSides">
                    <wp:wrapPolygon edited="0">
                      <wp:start x="0" y="0"/>
                      <wp:lineTo x="0" y="21571"/>
                      <wp:lineTo x="21457" y="21571"/>
                      <wp:lineTo x="21457" y="0"/>
                      <wp:lineTo x="0" y="0"/>
                    </wp:wrapPolygon>
                  </wp:wrapTight>
                  <wp:docPr id="85" name="image7.png" descr="BODY-2"/>
                  <wp:cNvGraphicFramePr/>
                  <a:graphic xmlns:a="http://schemas.openxmlformats.org/drawingml/2006/main">
                    <a:graphicData uri="http://schemas.openxmlformats.org/drawingml/2006/picture">
                      <pic:pic xmlns:pic="http://schemas.openxmlformats.org/drawingml/2006/picture">
                        <pic:nvPicPr>
                          <pic:cNvPr id="0" name="image7.png" descr="BODY-2"/>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a:xfrm>
                            <a:off x="0" y="0"/>
                            <a:ext cx="2390775" cy="6053859"/>
                          </a:xfrm>
                          <a:prstGeom prst="rect">
                            <a:avLst/>
                          </a:prstGeom>
                          <a:ln/>
                        </pic:spPr>
                      </pic:pic>
                    </a:graphicData>
                  </a:graphic>
                  <wp14:sizeRelH relativeFrom="page">
                    <wp14:pctWidth>0</wp14:pctWidth>
                  </wp14:sizeRelH>
                  <wp14:sizeRelV relativeFrom="page">
                    <wp14:pctHeight>0</wp14:pctHeight>
                  </wp14:sizeRelV>
                </wp:anchor>
              </w:drawing>
            </w:r>
          </w:p>
        </w:tc>
      </w:tr>
    </w:tbl>
    <w:p w14:paraId="7C3DDEEB" w14:textId="77777777" w:rsidR="00D46D1C" w:rsidRPr="0025647D" w:rsidRDefault="00D46D1C" w:rsidP="00D46D1C">
      <w:pPr>
        <w:pStyle w:val="Normal1"/>
        <w:spacing w:after="0" w:line="240" w:lineRule="auto"/>
        <w:rPr>
          <w:sz w:val="28"/>
          <w:szCs w:val="28"/>
        </w:rPr>
      </w:pPr>
    </w:p>
    <w:p w14:paraId="6C9DDF98" w14:textId="77777777" w:rsidR="00D46D1C" w:rsidRPr="0025647D" w:rsidRDefault="00D46D1C" w:rsidP="00D46D1C">
      <w:pPr>
        <w:pStyle w:val="Normal1"/>
        <w:spacing w:after="0" w:line="240" w:lineRule="auto"/>
        <w:rPr>
          <w:sz w:val="28"/>
          <w:szCs w:val="28"/>
        </w:rPr>
      </w:pPr>
    </w:p>
    <w:tbl>
      <w:tblPr>
        <w:tblStyle w:val="28"/>
        <w:tblpPr w:leftFromText="180" w:rightFromText="180" w:vertAnchor="text" w:horzAnchor="margin" w:tblpXSpec="center" w:tblpY="-567"/>
        <w:tblW w:w="10883" w:type="dxa"/>
        <w:tblBorders>
          <w:top w:val="nil"/>
          <w:left w:val="nil"/>
          <w:bottom w:val="nil"/>
          <w:right w:val="nil"/>
          <w:insideH w:val="nil"/>
          <w:insideV w:val="nil"/>
        </w:tblBorders>
        <w:tblLayout w:type="fixed"/>
        <w:tblLook w:val="0000" w:firstRow="0" w:lastRow="0" w:firstColumn="0" w:lastColumn="0" w:noHBand="0" w:noVBand="0"/>
      </w:tblPr>
      <w:tblGrid>
        <w:gridCol w:w="1877"/>
        <w:gridCol w:w="3553"/>
        <w:gridCol w:w="814"/>
        <w:gridCol w:w="2438"/>
        <w:gridCol w:w="2201"/>
      </w:tblGrid>
      <w:tr w:rsidR="00D94CB8" w:rsidRPr="0025647D" w14:paraId="3C60421F" w14:textId="77777777" w:rsidTr="00D94CB8">
        <w:trPr>
          <w:trHeight w:val="717"/>
        </w:trPr>
        <w:tc>
          <w:tcPr>
            <w:tcW w:w="1877" w:type="dxa"/>
          </w:tcPr>
          <w:p w14:paraId="5D37BCBF" w14:textId="77777777" w:rsidR="00D94CB8" w:rsidRPr="0025647D" w:rsidRDefault="00D94CB8" w:rsidP="00D94CB8">
            <w:pPr>
              <w:pStyle w:val="Normal1"/>
            </w:pPr>
            <w:r w:rsidRPr="0025647D">
              <w:lastRenderedPageBreak/>
              <w:t xml:space="preserve">Name of </w:t>
            </w:r>
            <w:r>
              <w:t>Student</w:t>
            </w:r>
            <w:r w:rsidRPr="0025647D">
              <w:t>:</w:t>
            </w:r>
          </w:p>
        </w:tc>
        <w:tc>
          <w:tcPr>
            <w:tcW w:w="4367" w:type="dxa"/>
            <w:gridSpan w:val="2"/>
            <w:tcBorders>
              <w:top w:val="nil"/>
              <w:left w:val="nil"/>
              <w:bottom w:val="dotted" w:sz="4" w:space="0" w:color="000000"/>
              <w:right w:val="nil"/>
            </w:tcBorders>
          </w:tcPr>
          <w:p w14:paraId="3E50CFB7" w14:textId="77777777" w:rsidR="00D94CB8" w:rsidRPr="0025647D" w:rsidRDefault="00D94CB8" w:rsidP="00D94CB8">
            <w:pPr>
              <w:pStyle w:val="Normal1"/>
            </w:pPr>
          </w:p>
        </w:tc>
        <w:tc>
          <w:tcPr>
            <w:tcW w:w="2438" w:type="dxa"/>
          </w:tcPr>
          <w:p w14:paraId="3D3D81A3" w14:textId="77777777" w:rsidR="00D94CB8" w:rsidRPr="0025647D" w:rsidRDefault="00D94CB8" w:rsidP="00D94CB8">
            <w:pPr>
              <w:pStyle w:val="Normal1"/>
            </w:pPr>
            <w:r w:rsidRPr="0025647D">
              <w:t>Date and time of observation:</w:t>
            </w:r>
          </w:p>
        </w:tc>
        <w:tc>
          <w:tcPr>
            <w:tcW w:w="2201" w:type="dxa"/>
            <w:tcBorders>
              <w:top w:val="nil"/>
              <w:left w:val="nil"/>
              <w:bottom w:val="dotted" w:sz="4" w:space="0" w:color="000000"/>
              <w:right w:val="nil"/>
            </w:tcBorders>
          </w:tcPr>
          <w:p w14:paraId="7BA3221A" w14:textId="77777777" w:rsidR="00D94CB8" w:rsidRPr="0025647D" w:rsidRDefault="00D94CB8" w:rsidP="00D94CB8">
            <w:pPr>
              <w:pStyle w:val="Normal1"/>
            </w:pPr>
          </w:p>
        </w:tc>
      </w:tr>
      <w:tr w:rsidR="00D94CB8" w:rsidRPr="0025647D" w14:paraId="60708088" w14:textId="77777777" w:rsidTr="00D94CB8">
        <w:trPr>
          <w:trHeight w:val="5928"/>
        </w:trPr>
        <w:tc>
          <w:tcPr>
            <w:tcW w:w="5430" w:type="dxa"/>
            <w:gridSpan w:val="2"/>
          </w:tcPr>
          <w:p w14:paraId="53D570B5"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12D8FBFD" wp14:editId="2947E783">
                  <wp:extent cx="2495550" cy="3790342"/>
                  <wp:effectExtent l="0" t="0" r="0" b="635"/>
                  <wp:docPr id="86" name="image6.png" descr="HEAD-1"/>
                  <wp:cNvGraphicFramePr/>
                  <a:graphic xmlns:a="http://schemas.openxmlformats.org/drawingml/2006/main">
                    <a:graphicData uri="http://schemas.openxmlformats.org/drawingml/2006/picture">
                      <pic:pic xmlns:pic="http://schemas.openxmlformats.org/drawingml/2006/picture">
                        <pic:nvPicPr>
                          <pic:cNvPr id="0" name="image6.png" descr="HEAD-1"/>
                          <pic:cNvPicPr preferRelativeResize="0"/>
                        </pic:nvPicPr>
                        <pic:blipFill>
                          <a:blip r:embed="rId77" cstate="print"/>
                          <a:srcRect/>
                          <a:stretch>
                            <a:fillRect/>
                          </a:stretch>
                        </pic:blipFill>
                        <pic:spPr>
                          <a:xfrm>
                            <a:off x="0" y="0"/>
                            <a:ext cx="2499295" cy="3796030"/>
                          </a:xfrm>
                          <a:prstGeom prst="rect">
                            <a:avLst/>
                          </a:prstGeom>
                          <a:ln/>
                        </pic:spPr>
                      </pic:pic>
                    </a:graphicData>
                  </a:graphic>
                </wp:inline>
              </w:drawing>
            </w:r>
          </w:p>
        </w:tc>
        <w:tc>
          <w:tcPr>
            <w:tcW w:w="5453" w:type="dxa"/>
            <w:gridSpan w:val="3"/>
          </w:tcPr>
          <w:p w14:paraId="3E51BA9A"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468954D2" wp14:editId="1D87DA07">
                  <wp:extent cx="2390775" cy="3867092"/>
                  <wp:effectExtent l="0" t="0" r="0" b="635"/>
                  <wp:docPr id="87" name="image10.png" descr="HEAD-2"/>
                  <wp:cNvGraphicFramePr/>
                  <a:graphic xmlns:a="http://schemas.openxmlformats.org/drawingml/2006/main">
                    <a:graphicData uri="http://schemas.openxmlformats.org/drawingml/2006/picture">
                      <pic:pic xmlns:pic="http://schemas.openxmlformats.org/drawingml/2006/picture">
                        <pic:nvPicPr>
                          <pic:cNvPr id="0" name="image10.png" descr="HEAD-2"/>
                          <pic:cNvPicPr preferRelativeResize="0"/>
                        </pic:nvPicPr>
                        <pic:blipFill>
                          <a:blip r:embed="rId78" cstate="print"/>
                          <a:srcRect/>
                          <a:stretch>
                            <a:fillRect/>
                          </a:stretch>
                        </pic:blipFill>
                        <pic:spPr>
                          <a:xfrm>
                            <a:off x="0" y="0"/>
                            <a:ext cx="2392774" cy="3870325"/>
                          </a:xfrm>
                          <a:prstGeom prst="rect">
                            <a:avLst/>
                          </a:prstGeom>
                          <a:ln/>
                        </pic:spPr>
                      </pic:pic>
                    </a:graphicData>
                  </a:graphic>
                </wp:inline>
              </w:drawing>
            </w:r>
          </w:p>
        </w:tc>
      </w:tr>
      <w:tr w:rsidR="00D94CB8" w:rsidRPr="0025647D" w14:paraId="7BDAE48D" w14:textId="77777777" w:rsidTr="00D94CB8">
        <w:trPr>
          <w:trHeight w:val="551"/>
        </w:trPr>
        <w:tc>
          <w:tcPr>
            <w:tcW w:w="5430" w:type="dxa"/>
            <w:gridSpan w:val="2"/>
          </w:tcPr>
          <w:p w14:paraId="56FFD266" w14:textId="77777777" w:rsidR="00D94CB8" w:rsidRPr="0025647D" w:rsidRDefault="00D94CB8" w:rsidP="00D94CB8">
            <w:pPr>
              <w:pStyle w:val="Normal1"/>
              <w:jc w:val="center"/>
              <w:rPr>
                <w:b/>
                <w:sz w:val="28"/>
                <w:szCs w:val="28"/>
              </w:rPr>
            </w:pPr>
            <w:r w:rsidRPr="0025647D">
              <w:rPr>
                <w:b/>
                <w:sz w:val="28"/>
                <w:szCs w:val="28"/>
              </w:rPr>
              <w:t>FRONT</w:t>
            </w:r>
          </w:p>
        </w:tc>
        <w:tc>
          <w:tcPr>
            <w:tcW w:w="5453" w:type="dxa"/>
            <w:gridSpan w:val="3"/>
          </w:tcPr>
          <w:p w14:paraId="2F376999" w14:textId="77777777" w:rsidR="00D94CB8" w:rsidRPr="0025647D" w:rsidRDefault="00D94CB8" w:rsidP="00D94CB8">
            <w:pPr>
              <w:pStyle w:val="Normal1"/>
              <w:jc w:val="center"/>
              <w:rPr>
                <w:b/>
                <w:sz w:val="28"/>
                <w:szCs w:val="28"/>
              </w:rPr>
            </w:pPr>
            <w:r w:rsidRPr="0025647D">
              <w:rPr>
                <w:b/>
                <w:sz w:val="28"/>
                <w:szCs w:val="28"/>
              </w:rPr>
              <w:t>BACK</w:t>
            </w:r>
          </w:p>
        </w:tc>
      </w:tr>
      <w:tr w:rsidR="00D94CB8" w:rsidRPr="0025647D" w14:paraId="5CE2344A" w14:textId="77777777" w:rsidTr="00D94CB8">
        <w:trPr>
          <w:trHeight w:val="5763"/>
        </w:trPr>
        <w:tc>
          <w:tcPr>
            <w:tcW w:w="5430" w:type="dxa"/>
            <w:gridSpan w:val="2"/>
          </w:tcPr>
          <w:p w14:paraId="177EEA7D"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7FC3FAEE" wp14:editId="1C7E8C1A">
                  <wp:extent cx="2333625" cy="3750350"/>
                  <wp:effectExtent l="0" t="0" r="0" b="2540"/>
                  <wp:docPr id="89" name="image9.png" descr="HEAD-3"/>
                  <wp:cNvGraphicFramePr/>
                  <a:graphic xmlns:a="http://schemas.openxmlformats.org/drawingml/2006/main">
                    <a:graphicData uri="http://schemas.openxmlformats.org/drawingml/2006/picture">
                      <pic:pic xmlns:pic="http://schemas.openxmlformats.org/drawingml/2006/picture">
                        <pic:nvPicPr>
                          <pic:cNvPr id="0" name="image9.png" descr="HEAD-3"/>
                          <pic:cNvPicPr preferRelativeResize="0"/>
                        </pic:nvPicPr>
                        <pic:blipFill>
                          <a:blip r:embed="rId79" cstate="print"/>
                          <a:srcRect/>
                          <a:stretch>
                            <a:fillRect/>
                          </a:stretch>
                        </pic:blipFill>
                        <pic:spPr>
                          <a:xfrm>
                            <a:off x="0" y="0"/>
                            <a:ext cx="2335576" cy="3753485"/>
                          </a:xfrm>
                          <a:prstGeom prst="rect">
                            <a:avLst/>
                          </a:prstGeom>
                          <a:ln/>
                        </pic:spPr>
                      </pic:pic>
                    </a:graphicData>
                  </a:graphic>
                </wp:inline>
              </w:drawing>
            </w:r>
          </w:p>
        </w:tc>
        <w:tc>
          <w:tcPr>
            <w:tcW w:w="5453" w:type="dxa"/>
            <w:gridSpan w:val="3"/>
          </w:tcPr>
          <w:p w14:paraId="7AF67B39"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3DD17CDD" wp14:editId="28B005B3">
                  <wp:extent cx="2409825" cy="3686175"/>
                  <wp:effectExtent l="0" t="0" r="9525" b="0"/>
                  <wp:docPr id="90" name="image19.png" descr="HEAD-4"/>
                  <wp:cNvGraphicFramePr/>
                  <a:graphic xmlns:a="http://schemas.openxmlformats.org/drawingml/2006/main">
                    <a:graphicData uri="http://schemas.openxmlformats.org/drawingml/2006/picture">
                      <pic:pic xmlns:pic="http://schemas.openxmlformats.org/drawingml/2006/picture">
                        <pic:nvPicPr>
                          <pic:cNvPr id="0" name="image19.png" descr="HEAD-4"/>
                          <pic:cNvPicPr preferRelativeResize="0"/>
                        </pic:nvPicPr>
                        <pic:blipFill>
                          <a:blip r:embed="rId80" cstate="print"/>
                          <a:srcRect/>
                          <a:stretch>
                            <a:fillRect/>
                          </a:stretch>
                        </pic:blipFill>
                        <pic:spPr>
                          <a:xfrm>
                            <a:off x="0" y="0"/>
                            <a:ext cx="2411901" cy="3689350"/>
                          </a:xfrm>
                          <a:prstGeom prst="rect">
                            <a:avLst/>
                          </a:prstGeom>
                          <a:ln/>
                        </pic:spPr>
                      </pic:pic>
                    </a:graphicData>
                  </a:graphic>
                </wp:inline>
              </w:drawing>
            </w:r>
          </w:p>
        </w:tc>
      </w:tr>
      <w:tr w:rsidR="00D94CB8" w:rsidRPr="0025647D" w14:paraId="1385E619" w14:textId="77777777" w:rsidTr="00D94CB8">
        <w:trPr>
          <w:trHeight w:val="551"/>
        </w:trPr>
        <w:tc>
          <w:tcPr>
            <w:tcW w:w="5430" w:type="dxa"/>
            <w:gridSpan w:val="2"/>
          </w:tcPr>
          <w:p w14:paraId="6CFCDB03" w14:textId="77777777" w:rsidR="00D94CB8" w:rsidRPr="0025647D" w:rsidRDefault="00D94CB8" w:rsidP="00D94CB8">
            <w:pPr>
              <w:pStyle w:val="Normal1"/>
              <w:jc w:val="center"/>
              <w:rPr>
                <w:b/>
                <w:sz w:val="28"/>
                <w:szCs w:val="28"/>
              </w:rPr>
            </w:pPr>
            <w:r w:rsidRPr="0025647D">
              <w:rPr>
                <w:b/>
                <w:sz w:val="28"/>
                <w:szCs w:val="28"/>
              </w:rPr>
              <w:t>RIGHT</w:t>
            </w:r>
          </w:p>
        </w:tc>
        <w:tc>
          <w:tcPr>
            <w:tcW w:w="5453" w:type="dxa"/>
            <w:gridSpan w:val="3"/>
          </w:tcPr>
          <w:p w14:paraId="3B6B0404" w14:textId="77777777" w:rsidR="00D94CB8" w:rsidRPr="0025647D" w:rsidRDefault="00D94CB8" w:rsidP="00D94CB8">
            <w:pPr>
              <w:pStyle w:val="Normal1"/>
              <w:jc w:val="center"/>
              <w:rPr>
                <w:b/>
                <w:sz w:val="28"/>
                <w:szCs w:val="28"/>
              </w:rPr>
            </w:pPr>
            <w:r w:rsidRPr="0025647D">
              <w:rPr>
                <w:b/>
                <w:sz w:val="28"/>
                <w:szCs w:val="28"/>
              </w:rPr>
              <w:t>LEFT</w:t>
            </w:r>
          </w:p>
        </w:tc>
      </w:tr>
    </w:tbl>
    <w:tbl>
      <w:tblPr>
        <w:tblStyle w:val="27"/>
        <w:tblpPr w:leftFromText="180" w:rightFromText="180" w:vertAnchor="text" w:horzAnchor="margin" w:tblpXSpec="center" w:tblpY="-1447"/>
        <w:tblW w:w="10017" w:type="dxa"/>
        <w:tblBorders>
          <w:top w:val="nil"/>
          <w:left w:val="nil"/>
          <w:bottom w:val="nil"/>
          <w:right w:val="nil"/>
          <w:insideH w:val="nil"/>
          <w:insideV w:val="nil"/>
        </w:tblBorders>
        <w:tblLayout w:type="fixed"/>
        <w:tblLook w:val="0000" w:firstRow="0" w:lastRow="0" w:firstColumn="0" w:lastColumn="0" w:noHBand="0" w:noVBand="0"/>
      </w:tblPr>
      <w:tblGrid>
        <w:gridCol w:w="1737"/>
        <w:gridCol w:w="2525"/>
        <w:gridCol w:w="46"/>
        <w:gridCol w:w="469"/>
        <w:gridCol w:w="2243"/>
        <w:gridCol w:w="2997"/>
      </w:tblGrid>
      <w:tr w:rsidR="00D94CB8" w:rsidRPr="0025647D" w14:paraId="28FA27D1" w14:textId="77777777" w:rsidTr="00D94CB8">
        <w:trPr>
          <w:trHeight w:val="136"/>
        </w:trPr>
        <w:tc>
          <w:tcPr>
            <w:tcW w:w="1737" w:type="dxa"/>
          </w:tcPr>
          <w:p w14:paraId="3D9B51B6" w14:textId="77777777" w:rsidR="00D94CB8" w:rsidRPr="0025647D" w:rsidRDefault="00D94CB8" w:rsidP="00D94CB8">
            <w:pPr>
              <w:pStyle w:val="Normal1"/>
              <w:rPr>
                <w:b/>
              </w:rPr>
            </w:pPr>
          </w:p>
          <w:p w14:paraId="0A9A8551" w14:textId="77777777" w:rsidR="00D94CB8" w:rsidRPr="0025647D" w:rsidRDefault="00D94CB8" w:rsidP="00D94CB8">
            <w:pPr>
              <w:pStyle w:val="Normal1"/>
              <w:rPr>
                <w:b/>
              </w:rPr>
            </w:pPr>
          </w:p>
          <w:p w14:paraId="64F931DD" w14:textId="77777777" w:rsidR="00D94CB8" w:rsidRPr="0025647D" w:rsidRDefault="00D94CB8" w:rsidP="00D94CB8">
            <w:pPr>
              <w:pStyle w:val="Normal1"/>
              <w:rPr>
                <w:b/>
              </w:rPr>
            </w:pPr>
          </w:p>
          <w:p w14:paraId="46FAE964" w14:textId="77777777" w:rsidR="00D94CB8" w:rsidRPr="0025647D" w:rsidRDefault="00D94CB8" w:rsidP="00D94CB8">
            <w:pPr>
              <w:pStyle w:val="Normal1"/>
              <w:rPr>
                <w:b/>
              </w:rPr>
            </w:pPr>
            <w:r w:rsidRPr="0025647D">
              <w:rPr>
                <w:b/>
              </w:rPr>
              <w:t xml:space="preserve">Name of </w:t>
            </w:r>
            <w:r>
              <w:rPr>
                <w:b/>
              </w:rPr>
              <w:t>student</w:t>
            </w:r>
            <w:r w:rsidRPr="0025647D">
              <w:rPr>
                <w:b/>
              </w:rPr>
              <w:t>:</w:t>
            </w:r>
          </w:p>
        </w:tc>
        <w:tc>
          <w:tcPr>
            <w:tcW w:w="3040" w:type="dxa"/>
            <w:gridSpan w:val="3"/>
            <w:tcBorders>
              <w:top w:val="nil"/>
              <w:left w:val="nil"/>
              <w:bottom w:val="dotted" w:sz="4" w:space="0" w:color="000000"/>
              <w:right w:val="nil"/>
            </w:tcBorders>
          </w:tcPr>
          <w:p w14:paraId="22D86FB5" w14:textId="77777777" w:rsidR="00D94CB8" w:rsidRPr="0025647D" w:rsidRDefault="00D94CB8" w:rsidP="00D94CB8">
            <w:pPr>
              <w:pStyle w:val="Normal1"/>
              <w:rPr>
                <w:b/>
              </w:rPr>
            </w:pPr>
          </w:p>
        </w:tc>
        <w:tc>
          <w:tcPr>
            <w:tcW w:w="2243" w:type="dxa"/>
          </w:tcPr>
          <w:p w14:paraId="64422614" w14:textId="77777777" w:rsidR="00D94CB8" w:rsidRPr="0025647D" w:rsidRDefault="00D94CB8" w:rsidP="00D94CB8">
            <w:pPr>
              <w:pStyle w:val="Normal1"/>
              <w:rPr>
                <w:b/>
              </w:rPr>
            </w:pPr>
          </w:p>
          <w:p w14:paraId="58BBB75D" w14:textId="77777777" w:rsidR="00D94CB8" w:rsidRPr="0025647D" w:rsidRDefault="00D94CB8" w:rsidP="00D94CB8">
            <w:pPr>
              <w:pStyle w:val="Normal1"/>
              <w:rPr>
                <w:b/>
              </w:rPr>
            </w:pPr>
          </w:p>
          <w:p w14:paraId="34764C6B" w14:textId="77777777" w:rsidR="00D94CB8" w:rsidRPr="0025647D" w:rsidRDefault="00D94CB8" w:rsidP="00D94CB8">
            <w:pPr>
              <w:pStyle w:val="Normal1"/>
              <w:rPr>
                <w:b/>
              </w:rPr>
            </w:pPr>
          </w:p>
          <w:p w14:paraId="395E7259" w14:textId="77777777" w:rsidR="00D94CB8" w:rsidRPr="0025647D" w:rsidRDefault="00D94CB8" w:rsidP="00D94CB8">
            <w:pPr>
              <w:pStyle w:val="Normal1"/>
              <w:rPr>
                <w:b/>
              </w:rPr>
            </w:pPr>
            <w:r w:rsidRPr="0025647D">
              <w:rPr>
                <w:b/>
              </w:rPr>
              <w:t>Date and time of observation:</w:t>
            </w:r>
          </w:p>
        </w:tc>
        <w:tc>
          <w:tcPr>
            <w:tcW w:w="2997" w:type="dxa"/>
            <w:tcBorders>
              <w:top w:val="nil"/>
              <w:left w:val="nil"/>
              <w:bottom w:val="dotted" w:sz="4" w:space="0" w:color="000000"/>
              <w:right w:val="nil"/>
            </w:tcBorders>
          </w:tcPr>
          <w:p w14:paraId="77559320" w14:textId="77777777" w:rsidR="00D94CB8" w:rsidRPr="0025647D" w:rsidRDefault="00D94CB8" w:rsidP="00D94CB8">
            <w:pPr>
              <w:pStyle w:val="Normal1"/>
              <w:rPr>
                <w:b/>
              </w:rPr>
            </w:pPr>
          </w:p>
        </w:tc>
      </w:tr>
      <w:tr w:rsidR="00D94CB8" w:rsidRPr="0025647D" w14:paraId="0AAFCBF0" w14:textId="77777777" w:rsidTr="00D94CB8">
        <w:trPr>
          <w:trHeight w:val="5783"/>
        </w:trPr>
        <w:tc>
          <w:tcPr>
            <w:tcW w:w="4308" w:type="dxa"/>
            <w:gridSpan w:val="3"/>
          </w:tcPr>
          <w:p w14:paraId="1FD633B3"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0D8647E4" wp14:editId="7380B13E">
                  <wp:extent cx="2476500" cy="3885631"/>
                  <wp:effectExtent l="0" t="0" r="0" b="635"/>
                  <wp:docPr id="91" name="image18.png" descr="HAND-1"/>
                  <wp:cNvGraphicFramePr/>
                  <a:graphic xmlns:a="http://schemas.openxmlformats.org/drawingml/2006/main">
                    <a:graphicData uri="http://schemas.openxmlformats.org/drawingml/2006/picture">
                      <pic:pic xmlns:pic="http://schemas.openxmlformats.org/drawingml/2006/picture">
                        <pic:nvPicPr>
                          <pic:cNvPr id="0" name="image18.png" descr="HAND-1"/>
                          <pic:cNvPicPr preferRelativeResize="0"/>
                        </pic:nvPicPr>
                        <pic:blipFill>
                          <a:blip r:embed="rId81" cstate="print"/>
                          <a:srcRect/>
                          <a:stretch>
                            <a:fillRect/>
                          </a:stretch>
                        </pic:blipFill>
                        <pic:spPr>
                          <a:xfrm>
                            <a:off x="0" y="0"/>
                            <a:ext cx="2480100" cy="3891280"/>
                          </a:xfrm>
                          <a:prstGeom prst="rect">
                            <a:avLst/>
                          </a:prstGeom>
                          <a:ln/>
                        </pic:spPr>
                      </pic:pic>
                    </a:graphicData>
                  </a:graphic>
                </wp:inline>
              </w:drawing>
            </w:r>
          </w:p>
        </w:tc>
        <w:tc>
          <w:tcPr>
            <w:tcW w:w="5709" w:type="dxa"/>
            <w:gridSpan w:val="3"/>
          </w:tcPr>
          <w:p w14:paraId="778A2B65" w14:textId="77777777" w:rsidR="00D94CB8" w:rsidRPr="0025647D" w:rsidRDefault="00D94CB8" w:rsidP="00D94CB8">
            <w:pPr>
              <w:pStyle w:val="Normal1"/>
              <w:jc w:val="center"/>
              <w:rPr>
                <w:sz w:val="28"/>
                <w:szCs w:val="28"/>
              </w:rPr>
            </w:pPr>
            <w:r w:rsidRPr="0025647D">
              <w:rPr>
                <w:noProof/>
                <w:sz w:val="28"/>
                <w:szCs w:val="28"/>
                <w:lang w:eastAsia="en-GB"/>
              </w:rPr>
              <w:drawing>
                <wp:inline distT="0" distB="0" distL="0" distR="0" wp14:anchorId="2B1C994D" wp14:editId="0331E988">
                  <wp:extent cx="2476500" cy="3888763"/>
                  <wp:effectExtent l="0" t="0" r="0" b="0"/>
                  <wp:docPr id="92" name="image21.png" descr="HAND-2"/>
                  <wp:cNvGraphicFramePr/>
                  <a:graphic xmlns:a="http://schemas.openxmlformats.org/drawingml/2006/main">
                    <a:graphicData uri="http://schemas.openxmlformats.org/drawingml/2006/picture">
                      <pic:pic xmlns:pic="http://schemas.openxmlformats.org/drawingml/2006/picture">
                        <pic:nvPicPr>
                          <pic:cNvPr id="0" name="image21.png" descr="HAND-2"/>
                          <pic:cNvPicPr preferRelativeResize="0"/>
                        </pic:nvPicPr>
                        <pic:blipFill>
                          <a:blip r:embed="rId82" cstate="print"/>
                          <a:srcRect/>
                          <a:stretch>
                            <a:fillRect/>
                          </a:stretch>
                        </pic:blipFill>
                        <pic:spPr>
                          <a:xfrm>
                            <a:off x="0" y="0"/>
                            <a:ext cx="2478103" cy="3891280"/>
                          </a:xfrm>
                          <a:prstGeom prst="rect">
                            <a:avLst/>
                          </a:prstGeom>
                          <a:ln/>
                        </pic:spPr>
                      </pic:pic>
                    </a:graphicData>
                  </a:graphic>
                </wp:inline>
              </w:drawing>
            </w:r>
          </w:p>
        </w:tc>
      </w:tr>
      <w:tr w:rsidR="00D94CB8" w:rsidRPr="0025647D" w14:paraId="0F0E5223" w14:textId="77777777" w:rsidTr="00D94CB8">
        <w:trPr>
          <w:trHeight w:val="561"/>
        </w:trPr>
        <w:tc>
          <w:tcPr>
            <w:tcW w:w="4308" w:type="dxa"/>
            <w:gridSpan w:val="3"/>
          </w:tcPr>
          <w:p w14:paraId="152F6E9D" w14:textId="77777777" w:rsidR="00D94CB8" w:rsidRPr="0025647D" w:rsidRDefault="00D94CB8" w:rsidP="00D94CB8">
            <w:pPr>
              <w:pStyle w:val="Normal1"/>
              <w:jc w:val="center"/>
              <w:rPr>
                <w:b/>
                <w:sz w:val="28"/>
                <w:szCs w:val="28"/>
              </w:rPr>
            </w:pPr>
            <w:r w:rsidRPr="0025647D">
              <w:rPr>
                <w:b/>
                <w:sz w:val="28"/>
                <w:szCs w:val="28"/>
              </w:rPr>
              <w:t>R</w:t>
            </w:r>
          </w:p>
        </w:tc>
        <w:tc>
          <w:tcPr>
            <w:tcW w:w="5709" w:type="dxa"/>
            <w:gridSpan w:val="3"/>
          </w:tcPr>
          <w:p w14:paraId="57B327E5" w14:textId="77777777" w:rsidR="00D94CB8" w:rsidRPr="0025647D" w:rsidRDefault="00D94CB8" w:rsidP="00D94CB8">
            <w:pPr>
              <w:pStyle w:val="Normal1"/>
              <w:jc w:val="center"/>
              <w:rPr>
                <w:b/>
                <w:sz w:val="28"/>
                <w:szCs w:val="28"/>
              </w:rPr>
            </w:pPr>
            <w:r w:rsidRPr="0025647D">
              <w:rPr>
                <w:b/>
                <w:sz w:val="28"/>
                <w:szCs w:val="28"/>
              </w:rPr>
              <w:t>L</w:t>
            </w:r>
          </w:p>
        </w:tc>
      </w:tr>
      <w:tr w:rsidR="00D94CB8" w:rsidRPr="0025647D" w14:paraId="2F447ED8" w14:textId="77777777" w:rsidTr="00D94CB8">
        <w:trPr>
          <w:trHeight w:val="561"/>
        </w:trPr>
        <w:tc>
          <w:tcPr>
            <w:tcW w:w="10017" w:type="dxa"/>
            <w:gridSpan w:val="6"/>
          </w:tcPr>
          <w:p w14:paraId="3371C94E" w14:textId="6670AB41" w:rsidR="00D94CB8" w:rsidRPr="0025647D" w:rsidRDefault="0061385C" w:rsidP="00D94CB8">
            <w:pPr>
              <w:pStyle w:val="Normal1"/>
              <w:ind w:left="0"/>
              <w:rPr>
                <w:b/>
                <w:sz w:val="28"/>
                <w:szCs w:val="28"/>
              </w:rPr>
            </w:pPr>
            <w:r w:rsidRPr="0025647D">
              <w:rPr>
                <w:noProof/>
                <w:sz w:val="28"/>
                <w:szCs w:val="28"/>
                <w:lang w:eastAsia="en-GB"/>
              </w:rPr>
              <w:drawing>
                <wp:anchor distT="0" distB="0" distL="114300" distR="114300" simplePos="0" relativeHeight="251739136" behindDoc="1" locked="0" layoutInCell="1" allowOverlap="1" wp14:anchorId="246F7BFB" wp14:editId="419F1D8E">
                  <wp:simplePos x="0" y="0"/>
                  <wp:positionH relativeFrom="column">
                    <wp:posOffset>3177540</wp:posOffset>
                  </wp:positionH>
                  <wp:positionV relativeFrom="paragraph">
                    <wp:posOffset>135890</wp:posOffset>
                  </wp:positionV>
                  <wp:extent cx="2849245" cy="3678555"/>
                  <wp:effectExtent l="0" t="0" r="0" b="4445"/>
                  <wp:wrapTight wrapText="bothSides">
                    <wp:wrapPolygon edited="0">
                      <wp:start x="0" y="0"/>
                      <wp:lineTo x="0" y="21552"/>
                      <wp:lineTo x="21470" y="21552"/>
                      <wp:lineTo x="21470" y="0"/>
                      <wp:lineTo x="0" y="0"/>
                    </wp:wrapPolygon>
                  </wp:wrapTight>
                  <wp:docPr id="93" name="image20.png" descr="HAND-3"/>
                  <wp:cNvGraphicFramePr/>
                  <a:graphic xmlns:a="http://schemas.openxmlformats.org/drawingml/2006/main">
                    <a:graphicData uri="http://schemas.openxmlformats.org/drawingml/2006/picture">
                      <pic:pic xmlns:pic="http://schemas.openxmlformats.org/drawingml/2006/picture">
                        <pic:nvPicPr>
                          <pic:cNvPr id="0" name="image20.png" descr="HAND-3"/>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a:xfrm>
                            <a:off x="0" y="0"/>
                            <a:ext cx="2849245" cy="3678555"/>
                          </a:xfrm>
                          <a:prstGeom prst="rect">
                            <a:avLst/>
                          </a:prstGeom>
                          <a:ln/>
                        </pic:spPr>
                      </pic:pic>
                    </a:graphicData>
                  </a:graphic>
                  <wp14:sizeRelH relativeFrom="page">
                    <wp14:pctWidth>0</wp14:pctWidth>
                  </wp14:sizeRelH>
                  <wp14:sizeRelV relativeFrom="page">
                    <wp14:pctHeight>0</wp14:pctHeight>
                  </wp14:sizeRelV>
                </wp:anchor>
              </w:drawing>
            </w:r>
            <w:r w:rsidR="00D94CB8" w:rsidRPr="0025647D">
              <w:rPr>
                <w:noProof/>
                <w:sz w:val="28"/>
                <w:szCs w:val="28"/>
                <w:lang w:eastAsia="en-GB"/>
              </w:rPr>
              <w:drawing>
                <wp:anchor distT="0" distB="0" distL="114300" distR="114300" simplePos="0" relativeHeight="251740160" behindDoc="1" locked="0" layoutInCell="1" allowOverlap="1" wp14:anchorId="6B7DDDF5" wp14:editId="395D5A18">
                  <wp:simplePos x="0" y="0"/>
                  <wp:positionH relativeFrom="column">
                    <wp:posOffset>407035</wp:posOffset>
                  </wp:positionH>
                  <wp:positionV relativeFrom="paragraph">
                    <wp:posOffset>248920</wp:posOffset>
                  </wp:positionV>
                  <wp:extent cx="2552700" cy="3560445"/>
                  <wp:effectExtent l="0" t="0" r="0" b="0"/>
                  <wp:wrapTight wrapText="bothSides">
                    <wp:wrapPolygon edited="0">
                      <wp:start x="0" y="0"/>
                      <wp:lineTo x="0" y="21496"/>
                      <wp:lineTo x="21493" y="21496"/>
                      <wp:lineTo x="21493" y="0"/>
                      <wp:lineTo x="0" y="0"/>
                    </wp:wrapPolygon>
                  </wp:wrapTight>
                  <wp:docPr id="94" name="image24.png" descr="HAND-4"/>
                  <wp:cNvGraphicFramePr/>
                  <a:graphic xmlns:a="http://schemas.openxmlformats.org/drawingml/2006/main">
                    <a:graphicData uri="http://schemas.openxmlformats.org/drawingml/2006/picture">
                      <pic:pic xmlns:pic="http://schemas.openxmlformats.org/drawingml/2006/picture">
                        <pic:nvPicPr>
                          <pic:cNvPr id="0" name="image24.png" descr="HAND-4"/>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a:xfrm>
                            <a:off x="0" y="0"/>
                            <a:ext cx="2552700" cy="3560445"/>
                          </a:xfrm>
                          <a:prstGeom prst="rect">
                            <a:avLst/>
                          </a:prstGeom>
                          <a:ln/>
                        </pic:spPr>
                      </pic:pic>
                    </a:graphicData>
                  </a:graphic>
                  <wp14:sizeRelH relativeFrom="page">
                    <wp14:pctWidth>0</wp14:pctWidth>
                  </wp14:sizeRelH>
                  <wp14:sizeRelV relativeFrom="page">
                    <wp14:pctHeight>0</wp14:pctHeight>
                  </wp14:sizeRelV>
                </wp:anchor>
              </w:drawing>
            </w:r>
            <w:r w:rsidR="00D94CB8" w:rsidRPr="0025647D">
              <w:rPr>
                <w:b/>
                <w:sz w:val="28"/>
                <w:szCs w:val="28"/>
              </w:rPr>
              <w:t>BACK</w:t>
            </w:r>
          </w:p>
        </w:tc>
      </w:tr>
      <w:tr w:rsidR="0061385C" w:rsidRPr="0061385C" w14:paraId="2179E35A" w14:textId="77777777" w:rsidTr="00BE1101">
        <w:trPr>
          <w:trHeight w:val="5759"/>
        </w:trPr>
        <w:tc>
          <w:tcPr>
            <w:tcW w:w="10017" w:type="dxa"/>
            <w:gridSpan w:val="6"/>
          </w:tcPr>
          <w:p w14:paraId="5BFA040A" w14:textId="49A0B71A" w:rsidR="0061385C" w:rsidRPr="0061385C" w:rsidRDefault="0061385C" w:rsidP="0061385C">
            <w:pPr>
              <w:pStyle w:val="Normal1"/>
              <w:ind w:left="0"/>
              <w:rPr>
                <w:b/>
                <w:bCs/>
                <w:sz w:val="28"/>
                <w:szCs w:val="28"/>
              </w:rPr>
            </w:pPr>
            <w:r>
              <w:rPr>
                <w:noProof/>
                <w:sz w:val="28"/>
                <w:szCs w:val="28"/>
                <w:lang w:eastAsia="en-GB"/>
              </w:rPr>
              <w:lastRenderedPageBreak/>
              <mc:AlternateContent>
                <mc:Choice Requires="wps">
                  <w:drawing>
                    <wp:anchor distT="0" distB="0" distL="114300" distR="114300" simplePos="0" relativeHeight="251745280" behindDoc="0" locked="0" layoutInCell="1" allowOverlap="1" wp14:anchorId="4EB56F96" wp14:editId="776C65B5">
                      <wp:simplePos x="0" y="0"/>
                      <wp:positionH relativeFrom="column">
                        <wp:posOffset>3736340</wp:posOffset>
                      </wp:positionH>
                      <wp:positionV relativeFrom="paragraph">
                        <wp:posOffset>3321685</wp:posOffset>
                      </wp:positionV>
                      <wp:extent cx="2320290" cy="469900"/>
                      <wp:effectExtent l="0" t="0" r="16510" b="12700"/>
                      <wp:wrapNone/>
                      <wp:docPr id="1228167928" name="Text Box 86"/>
                      <wp:cNvGraphicFramePr/>
                      <a:graphic xmlns:a="http://schemas.openxmlformats.org/drawingml/2006/main">
                        <a:graphicData uri="http://schemas.microsoft.com/office/word/2010/wordprocessingShape">
                          <wps:wsp>
                            <wps:cNvSpPr txBox="1"/>
                            <wps:spPr>
                              <a:xfrm>
                                <a:off x="0" y="0"/>
                                <a:ext cx="2320290" cy="469900"/>
                              </a:xfrm>
                              <a:prstGeom prst="rect">
                                <a:avLst/>
                              </a:prstGeom>
                              <a:solidFill>
                                <a:schemeClr val="lt1"/>
                              </a:solidFill>
                              <a:ln w="6350">
                                <a:solidFill>
                                  <a:schemeClr val="bg1"/>
                                </a:solidFill>
                              </a:ln>
                            </wps:spPr>
                            <wps:txbx>
                              <w:txbxContent>
                                <w:p w14:paraId="6736DCEC" w14:textId="53E04A0A" w:rsidR="00BE1101" w:rsidRPr="0061385C" w:rsidRDefault="00BE1101" w:rsidP="0061385C">
                                  <w:pPr>
                                    <w:ind w:left="0"/>
                                    <w:rPr>
                                      <w:b/>
                                      <w:bCs/>
                                    </w:rPr>
                                  </w:pPr>
                                  <w:r>
                                    <w:rPr>
                                      <w:b/>
                                      <w:bCs/>
                                    </w:rPr>
                                    <w:t xml:space="preserve">R  </w:t>
                                  </w:r>
                                  <w:r>
                                    <w:rPr>
                                      <w:b/>
                                      <w:bCs/>
                                    </w:rPr>
                                    <w:tab/>
                                    <w:t>BOTTOM</w:t>
                                  </w:r>
                                  <w:r>
                                    <w:rPr>
                                      <w:b/>
                                      <w:bCs/>
                                    </w:rPr>
                                    <w:tab/>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56F96" id="_x0000_t202" coordsize="21600,21600" o:spt="202" path="m,l,21600r21600,l21600,xe">
                      <v:stroke joinstyle="miter"/>
                      <v:path gradientshapeok="t" o:connecttype="rect"/>
                    </v:shapetype>
                    <v:shape id="Text Box 86" o:spid="_x0000_s1026" type="#_x0000_t202" style="position:absolute;margin-left:294.2pt;margin-top:261.55pt;width:182.7pt;height:3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" fillcolor="white [3201]" strokecolor="white [3212]" strokeweight=".5pt">
                      <v:textbox>
                        <w:txbxContent>
                          <w:p w14:paraId="6736DCEC" w14:textId="53E04A0A" w:rsidR="00BE1101" w:rsidRPr="0061385C" w:rsidRDefault="00BE1101" w:rsidP="0061385C">
                            <w:pPr>
                              <w:ind w:left="0"/>
                              <w:rPr>
                                <w:b/>
                                <w:bCs/>
                              </w:rPr>
                            </w:pPr>
                            <w:r>
                              <w:rPr>
                                <w:b/>
                                <w:bCs/>
                              </w:rPr>
                              <w:t xml:space="preserve">R  </w:t>
                            </w:r>
                            <w:r>
                              <w:rPr>
                                <w:b/>
                                <w:bCs/>
                              </w:rPr>
                              <w:tab/>
                              <w:t>BOTTOM</w:t>
                            </w:r>
                            <w:r>
                              <w:rPr>
                                <w:b/>
                                <w:bCs/>
                              </w:rPr>
                              <w:tab/>
                              <w:t>L</w:t>
                            </w:r>
                          </w:p>
                        </w:txbxContent>
                      </v:textbox>
                    </v:shape>
                  </w:pict>
                </mc:Fallback>
              </mc:AlternateContent>
            </w:r>
            <w:r>
              <w:rPr>
                <w:noProof/>
                <w:sz w:val="28"/>
                <w:szCs w:val="28"/>
                <w:lang w:eastAsia="en-GB"/>
              </w:rPr>
              <mc:AlternateContent>
                <mc:Choice Requires="wps">
                  <w:drawing>
                    <wp:anchor distT="0" distB="0" distL="114300" distR="114300" simplePos="0" relativeHeight="251743232" behindDoc="0" locked="0" layoutInCell="1" allowOverlap="1" wp14:anchorId="6F27B3BA" wp14:editId="4814752E">
                      <wp:simplePos x="0" y="0"/>
                      <wp:positionH relativeFrom="column">
                        <wp:posOffset>218440</wp:posOffset>
                      </wp:positionH>
                      <wp:positionV relativeFrom="paragraph">
                        <wp:posOffset>3448685</wp:posOffset>
                      </wp:positionV>
                      <wp:extent cx="2286000" cy="469900"/>
                      <wp:effectExtent l="0" t="0" r="12700" b="12700"/>
                      <wp:wrapNone/>
                      <wp:docPr id="1248993654" name="Text Box 86"/>
                      <wp:cNvGraphicFramePr/>
                      <a:graphic xmlns:a="http://schemas.openxmlformats.org/drawingml/2006/main">
                        <a:graphicData uri="http://schemas.microsoft.com/office/word/2010/wordprocessingShape">
                          <wps:wsp>
                            <wps:cNvSpPr txBox="1"/>
                            <wps:spPr>
                              <a:xfrm>
                                <a:off x="0" y="0"/>
                                <a:ext cx="2286000" cy="469900"/>
                              </a:xfrm>
                              <a:prstGeom prst="rect">
                                <a:avLst/>
                              </a:prstGeom>
                              <a:solidFill>
                                <a:schemeClr val="lt1"/>
                              </a:solidFill>
                              <a:ln w="6350">
                                <a:solidFill>
                                  <a:schemeClr val="bg1"/>
                                </a:solidFill>
                              </a:ln>
                            </wps:spPr>
                            <wps:txbx>
                              <w:txbxContent>
                                <w:p w14:paraId="6B9DB1ED" w14:textId="5E2A8B94" w:rsidR="00BE1101" w:rsidRPr="0061385C" w:rsidRDefault="00BE1101">
                                  <w:pPr>
                                    <w:ind w:left="0"/>
                                    <w:rPr>
                                      <w:b/>
                                      <w:bCs/>
                                    </w:rPr>
                                  </w:pPr>
                                  <w:r>
                                    <w:rPr>
                                      <w:b/>
                                      <w:bCs/>
                                    </w:rPr>
                                    <w:t xml:space="preserve">R  </w:t>
                                  </w:r>
                                  <w:r>
                                    <w:rPr>
                                      <w:b/>
                                      <w:bCs/>
                                    </w:rPr>
                                    <w:tab/>
                                  </w:r>
                                  <w:r>
                                    <w:rPr>
                                      <w:b/>
                                      <w:bCs/>
                                    </w:rPr>
                                    <w:tab/>
                                    <w:t>TOP</w:t>
                                  </w:r>
                                  <w:r>
                                    <w:rPr>
                                      <w:b/>
                                      <w:bCs/>
                                    </w:rPr>
                                    <w:tab/>
                                  </w:r>
                                  <w:r>
                                    <w:rPr>
                                      <w:b/>
                                      <w:bCs/>
                                    </w:rPr>
                                    <w:tab/>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7B3BA" id="_x0000_s1027" type="#_x0000_t202" style="position:absolute;margin-left:17.2pt;margin-top:271.55pt;width:180pt;height: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" fillcolor="white [3201]" strokecolor="white [3212]" strokeweight=".5pt">
                      <v:textbox>
                        <w:txbxContent>
                          <w:p w14:paraId="6B9DB1ED" w14:textId="5E2A8B94" w:rsidR="00BE1101" w:rsidRPr="0061385C" w:rsidRDefault="00BE1101">
                            <w:pPr>
                              <w:ind w:left="0"/>
                              <w:rPr>
                                <w:b/>
                                <w:bCs/>
                              </w:rPr>
                            </w:pPr>
                            <w:r>
                              <w:rPr>
                                <w:b/>
                                <w:bCs/>
                              </w:rPr>
                              <w:t xml:space="preserve">R  </w:t>
                            </w:r>
                            <w:r>
                              <w:rPr>
                                <w:b/>
                                <w:bCs/>
                              </w:rPr>
                              <w:tab/>
                            </w:r>
                            <w:r>
                              <w:rPr>
                                <w:b/>
                                <w:bCs/>
                              </w:rPr>
                              <w:tab/>
                              <w:t>TOP</w:t>
                            </w:r>
                            <w:r>
                              <w:rPr>
                                <w:b/>
                                <w:bCs/>
                              </w:rPr>
                              <w:tab/>
                            </w:r>
                            <w:r>
                              <w:rPr>
                                <w:b/>
                                <w:bCs/>
                              </w:rPr>
                              <w:tab/>
                              <w:t>L</w:t>
                            </w:r>
                          </w:p>
                        </w:txbxContent>
                      </v:textbox>
                    </v:shape>
                  </w:pict>
                </mc:Fallback>
              </mc:AlternateContent>
            </w:r>
            <w:r w:rsidRPr="0025647D">
              <w:rPr>
                <w:noProof/>
                <w:sz w:val="28"/>
                <w:szCs w:val="28"/>
                <w:lang w:eastAsia="en-GB"/>
              </w:rPr>
              <w:drawing>
                <wp:anchor distT="0" distB="0" distL="114300" distR="114300" simplePos="0" relativeHeight="251742208" behindDoc="1" locked="0" layoutInCell="1" allowOverlap="1" wp14:anchorId="6336406F" wp14:editId="0268D0CD">
                  <wp:simplePos x="0" y="0"/>
                  <wp:positionH relativeFrom="column">
                    <wp:posOffset>3394710</wp:posOffset>
                  </wp:positionH>
                  <wp:positionV relativeFrom="paragraph">
                    <wp:posOffset>570865</wp:posOffset>
                  </wp:positionV>
                  <wp:extent cx="2371090" cy="2626360"/>
                  <wp:effectExtent l="0" t="0" r="3810" b="2540"/>
                  <wp:wrapTight wrapText="bothSides">
                    <wp:wrapPolygon edited="0">
                      <wp:start x="0" y="0"/>
                      <wp:lineTo x="0" y="21516"/>
                      <wp:lineTo x="21519" y="21516"/>
                      <wp:lineTo x="21519" y="0"/>
                      <wp:lineTo x="0" y="0"/>
                    </wp:wrapPolygon>
                  </wp:wrapTight>
                  <wp:docPr id="96" name="image23.png" descr="FOOT-2"/>
                  <wp:cNvGraphicFramePr/>
                  <a:graphic xmlns:a="http://schemas.openxmlformats.org/drawingml/2006/main">
                    <a:graphicData uri="http://schemas.openxmlformats.org/drawingml/2006/picture">
                      <pic:pic xmlns:pic="http://schemas.openxmlformats.org/drawingml/2006/picture">
                        <pic:nvPicPr>
                          <pic:cNvPr id="0" name="image23.png" descr="FOOT-2"/>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a:xfrm>
                            <a:off x="0" y="0"/>
                            <a:ext cx="2371090" cy="2626360"/>
                          </a:xfrm>
                          <a:prstGeom prst="rect">
                            <a:avLst/>
                          </a:prstGeom>
                          <a:ln/>
                        </pic:spPr>
                      </pic:pic>
                    </a:graphicData>
                  </a:graphic>
                  <wp14:sizeRelH relativeFrom="page">
                    <wp14:pctWidth>0</wp14:pctWidth>
                  </wp14:sizeRelH>
                  <wp14:sizeRelV relativeFrom="page">
                    <wp14:pctHeight>0</wp14:pctHeight>
                  </wp14:sizeRelV>
                </wp:anchor>
              </w:drawing>
            </w:r>
            <w:r w:rsidRPr="0025647D">
              <w:rPr>
                <w:noProof/>
                <w:sz w:val="28"/>
                <w:szCs w:val="28"/>
                <w:lang w:eastAsia="en-GB"/>
              </w:rPr>
              <w:drawing>
                <wp:anchor distT="0" distB="0" distL="114300" distR="114300" simplePos="0" relativeHeight="251741184" behindDoc="1" locked="0" layoutInCell="1" allowOverlap="1" wp14:anchorId="7FABB915" wp14:editId="548AD3CA">
                  <wp:simplePos x="0" y="0"/>
                  <wp:positionH relativeFrom="column">
                    <wp:posOffset>-16510</wp:posOffset>
                  </wp:positionH>
                  <wp:positionV relativeFrom="paragraph">
                    <wp:posOffset>570865</wp:posOffset>
                  </wp:positionV>
                  <wp:extent cx="2424430" cy="2626360"/>
                  <wp:effectExtent l="0" t="0" r="1270" b="2540"/>
                  <wp:wrapTight wrapText="bothSides">
                    <wp:wrapPolygon edited="0">
                      <wp:start x="0" y="0"/>
                      <wp:lineTo x="0" y="21516"/>
                      <wp:lineTo x="21498" y="21516"/>
                      <wp:lineTo x="21498" y="0"/>
                      <wp:lineTo x="0" y="0"/>
                    </wp:wrapPolygon>
                  </wp:wrapTight>
                  <wp:docPr id="95" name="image22.png" descr="FOOT-1"/>
                  <wp:cNvGraphicFramePr/>
                  <a:graphic xmlns:a="http://schemas.openxmlformats.org/drawingml/2006/main">
                    <a:graphicData uri="http://schemas.openxmlformats.org/drawingml/2006/picture">
                      <pic:pic xmlns:pic="http://schemas.openxmlformats.org/drawingml/2006/picture">
                        <pic:nvPicPr>
                          <pic:cNvPr id="0" name="image22.png" descr="FOOT-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a:xfrm>
                            <a:off x="0" y="0"/>
                            <a:ext cx="2424430" cy="2626360"/>
                          </a:xfrm>
                          <a:prstGeom prst="rect">
                            <a:avLst/>
                          </a:prstGeom>
                          <a:ln/>
                        </pic:spPr>
                      </pic:pic>
                    </a:graphicData>
                  </a:graphic>
                  <wp14:sizeRelH relativeFrom="page">
                    <wp14:pctWidth>0</wp14:pctWidth>
                  </wp14:sizeRelH>
                  <wp14:sizeRelV relativeFrom="page">
                    <wp14:pctHeight>0</wp14:pctHeight>
                  </wp14:sizeRelV>
                </wp:anchor>
              </w:drawing>
            </w:r>
            <w:r w:rsidRPr="0061385C">
              <w:rPr>
                <w:b/>
                <w:bCs/>
              </w:rPr>
              <w:t>Name of student: ...................................................                  Date and time of observation:</w:t>
            </w:r>
            <w:r>
              <w:rPr>
                <w:b/>
                <w:bCs/>
              </w:rPr>
              <w:t xml:space="preserve"> </w:t>
            </w:r>
            <w:r w:rsidRPr="0061385C">
              <w:rPr>
                <w:b/>
                <w:bCs/>
              </w:rPr>
              <w:t>........................................</w:t>
            </w:r>
          </w:p>
        </w:tc>
      </w:tr>
      <w:tr w:rsidR="00D94CB8" w:rsidRPr="0025647D" w14:paraId="7EEDF3D2" w14:textId="77777777" w:rsidTr="00D94CB8">
        <w:trPr>
          <w:trHeight w:val="4014"/>
        </w:trPr>
        <w:tc>
          <w:tcPr>
            <w:tcW w:w="4262" w:type="dxa"/>
            <w:gridSpan w:val="2"/>
          </w:tcPr>
          <w:p w14:paraId="43FAF3EE" w14:textId="0F270DB0" w:rsidR="00D94CB8" w:rsidRPr="0025647D" w:rsidRDefault="0061385C" w:rsidP="00D94CB8">
            <w:pPr>
              <w:pStyle w:val="Normal1"/>
              <w:jc w:val="center"/>
              <w:rPr>
                <w:sz w:val="28"/>
                <w:szCs w:val="28"/>
              </w:rPr>
            </w:pPr>
            <w:r>
              <w:rPr>
                <w:noProof/>
                <w:sz w:val="28"/>
                <w:szCs w:val="28"/>
                <w:lang w:eastAsia="en-GB"/>
              </w:rPr>
              <mc:AlternateContent>
                <mc:Choice Requires="wps">
                  <w:drawing>
                    <wp:anchor distT="0" distB="0" distL="114300" distR="114300" simplePos="0" relativeHeight="251748352" behindDoc="0" locked="0" layoutInCell="1" allowOverlap="1" wp14:anchorId="3DC68FA6" wp14:editId="1E02D8EA">
                      <wp:simplePos x="0" y="0"/>
                      <wp:positionH relativeFrom="column">
                        <wp:posOffset>-73660</wp:posOffset>
                      </wp:positionH>
                      <wp:positionV relativeFrom="paragraph">
                        <wp:posOffset>693420</wp:posOffset>
                      </wp:positionV>
                      <wp:extent cx="1219200" cy="368300"/>
                      <wp:effectExtent l="0" t="0" r="0" b="0"/>
                      <wp:wrapNone/>
                      <wp:docPr id="13173650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46E3AF4E" w14:textId="0B4E9B8A" w:rsidR="00BE1101" w:rsidRPr="0061385C" w:rsidRDefault="00BE1101">
                                  <w:pPr>
                                    <w:ind w:left="0"/>
                                    <w:rPr>
                                      <w:b/>
                                      <w:bCs/>
                                    </w:rPr>
                                  </w:pPr>
                                  <w:r w:rsidRPr="0061385C">
                                    <w:rPr>
                                      <w:b/>
                                      <w:bCs/>
                                    </w:rPr>
                                    <w:t>INNER</w:t>
                                  </w:r>
                                  <w:r>
                                    <w:rPr>
                                      <w:b/>
                                      <w:bCs/>
                                    </w:rPr>
                                    <w:t xml:space="preserv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68FA6" id="Text Box 87" o:spid="_x0000_s1028" type="#_x0000_t202" style="position:absolute;left:0;text-align:left;margin-left:-5.8pt;margin-top:54.6pt;width:96pt;height:2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" fillcolor="white [3201]" stroked="f" strokeweight=".5pt">
                      <v:textbox>
                        <w:txbxContent>
                          <w:p w14:paraId="46E3AF4E" w14:textId="0B4E9B8A" w:rsidR="00BE1101" w:rsidRPr="0061385C" w:rsidRDefault="00BE1101">
                            <w:pPr>
                              <w:ind w:left="0"/>
                              <w:rPr>
                                <w:b/>
                                <w:bCs/>
                              </w:rPr>
                            </w:pPr>
                            <w:r w:rsidRPr="0061385C">
                              <w:rPr>
                                <w:b/>
                                <w:bCs/>
                              </w:rPr>
                              <w:t>INNER</w:t>
                            </w:r>
                            <w:r>
                              <w:rPr>
                                <w:b/>
                                <w:bCs/>
                              </w:rPr>
                              <w:t xml:space="preserve"> RIGHT</w:t>
                            </w:r>
                          </w:p>
                        </w:txbxContent>
                      </v:textbox>
                    </v:shape>
                  </w:pict>
                </mc:Fallback>
              </mc:AlternateContent>
            </w:r>
            <w:r w:rsidRPr="0025647D">
              <w:rPr>
                <w:noProof/>
                <w:sz w:val="28"/>
                <w:szCs w:val="28"/>
                <w:lang w:eastAsia="en-GB"/>
              </w:rPr>
              <w:drawing>
                <wp:anchor distT="0" distB="0" distL="114300" distR="114300" simplePos="0" relativeHeight="251747328" behindDoc="1" locked="0" layoutInCell="1" allowOverlap="1" wp14:anchorId="24DF81AC" wp14:editId="416ACD93">
                  <wp:simplePos x="0" y="0"/>
                  <wp:positionH relativeFrom="column">
                    <wp:posOffset>-68580</wp:posOffset>
                  </wp:positionH>
                  <wp:positionV relativeFrom="paragraph">
                    <wp:posOffset>470535</wp:posOffset>
                  </wp:positionV>
                  <wp:extent cx="2790825" cy="1485900"/>
                  <wp:effectExtent l="0" t="0" r="3175" b="0"/>
                  <wp:wrapTight wrapText="bothSides">
                    <wp:wrapPolygon edited="0">
                      <wp:start x="0" y="0"/>
                      <wp:lineTo x="0" y="21415"/>
                      <wp:lineTo x="21526" y="21415"/>
                      <wp:lineTo x="21526" y="0"/>
                      <wp:lineTo x="0" y="0"/>
                    </wp:wrapPolygon>
                  </wp:wrapTight>
                  <wp:docPr id="97" name="image28.png" descr="FOOT-3"/>
                  <wp:cNvGraphicFramePr/>
                  <a:graphic xmlns:a="http://schemas.openxmlformats.org/drawingml/2006/main">
                    <a:graphicData uri="http://schemas.openxmlformats.org/drawingml/2006/picture">
                      <pic:pic xmlns:pic="http://schemas.openxmlformats.org/drawingml/2006/picture">
                        <pic:nvPicPr>
                          <pic:cNvPr id="0" name="image28.png" descr="FOOT-3"/>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a:xfrm>
                            <a:off x="0" y="0"/>
                            <a:ext cx="2790825" cy="1485900"/>
                          </a:xfrm>
                          <a:prstGeom prst="rect">
                            <a:avLst/>
                          </a:prstGeom>
                          <a:ln/>
                        </pic:spPr>
                      </pic:pic>
                    </a:graphicData>
                  </a:graphic>
                  <wp14:sizeRelH relativeFrom="page">
                    <wp14:pctWidth>0</wp14:pctWidth>
                  </wp14:sizeRelH>
                  <wp14:sizeRelV relativeFrom="page">
                    <wp14:pctHeight>0</wp14:pctHeight>
                  </wp14:sizeRelV>
                </wp:anchor>
              </w:drawing>
            </w:r>
          </w:p>
          <w:p w14:paraId="0D6CDB6A" w14:textId="07773D30" w:rsidR="00D94CB8" w:rsidRPr="0025647D" w:rsidRDefault="00D94CB8" w:rsidP="00D94CB8">
            <w:pPr>
              <w:pStyle w:val="Normal1"/>
              <w:jc w:val="center"/>
              <w:rPr>
                <w:sz w:val="28"/>
                <w:szCs w:val="28"/>
              </w:rPr>
            </w:pPr>
          </w:p>
        </w:tc>
        <w:tc>
          <w:tcPr>
            <w:tcW w:w="5755" w:type="dxa"/>
            <w:gridSpan w:val="4"/>
          </w:tcPr>
          <w:p w14:paraId="242A1ED7" w14:textId="3439DD4F" w:rsidR="00D94CB8" w:rsidRPr="0025647D" w:rsidRDefault="0061385C" w:rsidP="00D94CB8">
            <w:pPr>
              <w:pStyle w:val="Normal1"/>
              <w:jc w:val="center"/>
              <w:rPr>
                <w:sz w:val="28"/>
                <w:szCs w:val="28"/>
              </w:rPr>
            </w:pPr>
            <w:r>
              <w:rPr>
                <w:noProof/>
                <w:sz w:val="28"/>
                <w:szCs w:val="28"/>
                <w:lang w:eastAsia="en-GB"/>
              </w:rPr>
              <mc:AlternateContent>
                <mc:Choice Requires="wps">
                  <w:drawing>
                    <wp:anchor distT="0" distB="0" distL="114300" distR="114300" simplePos="0" relativeHeight="251750400" behindDoc="0" locked="0" layoutInCell="1" allowOverlap="1" wp14:anchorId="315E535C" wp14:editId="3CAB0EBD">
                      <wp:simplePos x="0" y="0"/>
                      <wp:positionH relativeFrom="column">
                        <wp:posOffset>2128520</wp:posOffset>
                      </wp:positionH>
                      <wp:positionV relativeFrom="paragraph">
                        <wp:posOffset>692150</wp:posOffset>
                      </wp:positionV>
                      <wp:extent cx="1219200" cy="368300"/>
                      <wp:effectExtent l="0" t="0" r="0" b="0"/>
                      <wp:wrapNone/>
                      <wp:docPr id="410086283"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7B867DBF" w14:textId="7D7ADEE2" w:rsidR="00BE1101" w:rsidRPr="0061385C" w:rsidRDefault="00BE1101" w:rsidP="0061385C">
                                  <w:pPr>
                                    <w:ind w:left="0"/>
                                    <w:rPr>
                                      <w:b/>
                                      <w:bCs/>
                                    </w:rPr>
                                  </w:pPr>
                                  <w:r w:rsidRPr="0061385C">
                                    <w:rPr>
                                      <w:b/>
                                      <w:bCs/>
                                    </w:rPr>
                                    <w:t>INNER</w:t>
                                  </w:r>
                                  <w:r>
                                    <w:rPr>
                                      <w:b/>
                                      <w:bCs/>
                                    </w:rPr>
                                    <w:t xml:space="preserve">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5E535C" id="_x0000_s1029" type="#_x0000_t202" style="position:absolute;left:0;text-align:left;margin-left:167.6pt;margin-top:54.5pt;width:96pt;height:29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" fillcolor="white [3201]" stroked="f" strokeweight=".5pt">
                      <v:textbox>
                        <w:txbxContent>
                          <w:p w14:paraId="7B867DBF" w14:textId="7D7ADEE2" w:rsidR="00BE1101" w:rsidRPr="0061385C" w:rsidRDefault="00BE1101" w:rsidP="0061385C">
                            <w:pPr>
                              <w:ind w:left="0"/>
                              <w:rPr>
                                <w:b/>
                                <w:bCs/>
                              </w:rPr>
                            </w:pPr>
                            <w:r w:rsidRPr="0061385C">
                              <w:rPr>
                                <w:b/>
                                <w:bCs/>
                              </w:rPr>
                              <w:t>INNER</w:t>
                            </w:r>
                            <w:r>
                              <w:rPr>
                                <w:b/>
                                <w:bCs/>
                              </w:rPr>
                              <w:t xml:space="preserve"> LEFT</w:t>
                            </w:r>
                          </w:p>
                        </w:txbxContent>
                      </v:textbox>
                    </v:shape>
                  </w:pict>
                </mc:Fallback>
              </mc:AlternateContent>
            </w:r>
            <w:r w:rsidRPr="0025647D">
              <w:rPr>
                <w:noProof/>
                <w:sz w:val="28"/>
                <w:szCs w:val="28"/>
                <w:lang w:eastAsia="en-GB"/>
              </w:rPr>
              <w:drawing>
                <wp:anchor distT="0" distB="0" distL="114300" distR="114300" simplePos="0" relativeHeight="251746304" behindDoc="1" locked="0" layoutInCell="1" allowOverlap="1" wp14:anchorId="1A004815" wp14:editId="321742CF">
                  <wp:simplePos x="0" y="0"/>
                  <wp:positionH relativeFrom="column">
                    <wp:posOffset>751840</wp:posOffset>
                  </wp:positionH>
                  <wp:positionV relativeFrom="paragraph">
                    <wp:posOffset>469900</wp:posOffset>
                  </wp:positionV>
                  <wp:extent cx="2466975" cy="1485900"/>
                  <wp:effectExtent l="0" t="0" r="0" b="0"/>
                  <wp:wrapTight wrapText="bothSides">
                    <wp:wrapPolygon edited="0">
                      <wp:start x="0" y="0"/>
                      <wp:lineTo x="0" y="21415"/>
                      <wp:lineTo x="21461" y="21415"/>
                      <wp:lineTo x="21461" y="0"/>
                      <wp:lineTo x="0" y="0"/>
                    </wp:wrapPolygon>
                  </wp:wrapTight>
                  <wp:docPr id="98" name="image29.png" descr="FOOT-4"/>
                  <wp:cNvGraphicFramePr/>
                  <a:graphic xmlns:a="http://schemas.openxmlformats.org/drawingml/2006/main">
                    <a:graphicData uri="http://schemas.openxmlformats.org/drawingml/2006/picture">
                      <pic:pic xmlns:pic="http://schemas.openxmlformats.org/drawingml/2006/picture">
                        <pic:nvPicPr>
                          <pic:cNvPr id="0" name="image29.png" descr="FOOT-4"/>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a:xfrm>
                            <a:off x="0" y="0"/>
                            <a:ext cx="2466975" cy="1485900"/>
                          </a:xfrm>
                          <a:prstGeom prst="rect">
                            <a:avLst/>
                          </a:prstGeom>
                          <a:ln/>
                        </pic:spPr>
                      </pic:pic>
                    </a:graphicData>
                  </a:graphic>
                  <wp14:sizeRelH relativeFrom="page">
                    <wp14:pctWidth>0</wp14:pctWidth>
                  </wp14:sizeRelH>
                  <wp14:sizeRelV relativeFrom="page">
                    <wp14:pctHeight>0</wp14:pctHeight>
                  </wp14:sizeRelV>
                </wp:anchor>
              </w:drawing>
            </w:r>
          </w:p>
        </w:tc>
      </w:tr>
      <w:tr w:rsidR="00D94CB8" w:rsidRPr="0025647D" w14:paraId="0944D49E" w14:textId="77777777" w:rsidTr="00D94CB8">
        <w:trPr>
          <w:trHeight w:val="561"/>
        </w:trPr>
        <w:tc>
          <w:tcPr>
            <w:tcW w:w="10017" w:type="dxa"/>
            <w:gridSpan w:val="6"/>
          </w:tcPr>
          <w:p w14:paraId="4B2944E5" w14:textId="35376097" w:rsidR="00D94CB8" w:rsidRPr="0025647D" w:rsidRDefault="00234925" w:rsidP="00D94CB8">
            <w:pPr>
              <w:pStyle w:val="Normal1"/>
              <w:jc w:val="center"/>
              <w:rPr>
                <w:b/>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07E0732E" wp14:editId="6EF1C123">
                      <wp:simplePos x="0" y="0"/>
                      <wp:positionH relativeFrom="column">
                        <wp:posOffset>3733800</wp:posOffset>
                      </wp:positionH>
                      <wp:positionV relativeFrom="paragraph">
                        <wp:posOffset>345440</wp:posOffset>
                      </wp:positionV>
                      <wp:extent cx="1219200" cy="368300"/>
                      <wp:effectExtent l="0" t="0" r="0" b="0"/>
                      <wp:wrapNone/>
                      <wp:docPr id="147357685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1BA46AB4" w14:textId="06AD43C4" w:rsidR="00BE1101" w:rsidRPr="0061385C" w:rsidRDefault="00BE1101" w:rsidP="00234925">
                                  <w:pPr>
                                    <w:ind w:left="0"/>
                                    <w:rPr>
                                      <w:b/>
                                      <w:bCs/>
                                    </w:rPr>
                                  </w:pPr>
                                  <w:r>
                                    <w:rPr>
                                      <w:b/>
                                      <w:bCs/>
                                    </w:rPr>
                                    <w:t>OUTER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0732E" id="_x0000_s1030" type="#_x0000_t202" style="position:absolute;left:0;text-align:left;margin-left:294pt;margin-top:27.2pt;width:96pt;height:29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" fillcolor="white [3201]" stroked="f" strokeweight=".5pt">
                      <v:textbox>
                        <w:txbxContent>
                          <w:p w14:paraId="1BA46AB4" w14:textId="06AD43C4" w:rsidR="00BE1101" w:rsidRPr="0061385C" w:rsidRDefault="00BE1101" w:rsidP="00234925">
                            <w:pPr>
                              <w:ind w:left="0"/>
                              <w:rPr>
                                <w:b/>
                                <w:bCs/>
                              </w:rPr>
                            </w:pPr>
                            <w:r>
                              <w:rPr>
                                <w:b/>
                                <w:bCs/>
                              </w:rPr>
                              <w:t>OUTER LEFT</w:t>
                            </w:r>
                          </w:p>
                        </w:txbxContent>
                      </v:textbox>
                    </v:shape>
                  </w:pict>
                </mc:Fallback>
              </mc:AlternateContent>
            </w:r>
          </w:p>
        </w:tc>
      </w:tr>
      <w:tr w:rsidR="00D94CB8" w:rsidRPr="0025647D" w14:paraId="3BEC4A93" w14:textId="77777777" w:rsidTr="00D94CB8">
        <w:trPr>
          <w:trHeight w:val="2470"/>
        </w:trPr>
        <w:tc>
          <w:tcPr>
            <w:tcW w:w="4262" w:type="dxa"/>
            <w:gridSpan w:val="2"/>
          </w:tcPr>
          <w:p w14:paraId="309D798E" w14:textId="28814258" w:rsidR="00D94CB8" w:rsidRPr="0025647D" w:rsidRDefault="00234925" w:rsidP="0061385C">
            <w:pPr>
              <w:pStyle w:val="Normal1"/>
              <w:ind w:left="0"/>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5D88855D" wp14:editId="43B0B5B1">
                      <wp:simplePos x="0" y="0"/>
                      <wp:positionH relativeFrom="column">
                        <wp:posOffset>1079500</wp:posOffset>
                      </wp:positionH>
                      <wp:positionV relativeFrom="paragraph">
                        <wp:posOffset>33655</wp:posOffset>
                      </wp:positionV>
                      <wp:extent cx="1219200" cy="368300"/>
                      <wp:effectExtent l="0" t="0" r="0" b="0"/>
                      <wp:wrapNone/>
                      <wp:docPr id="507749957" name="Text Box 87"/>
                      <wp:cNvGraphicFramePr/>
                      <a:graphic xmlns:a="http://schemas.openxmlformats.org/drawingml/2006/main">
                        <a:graphicData uri="http://schemas.microsoft.com/office/word/2010/wordprocessingShape">
                          <wps:wsp>
                            <wps:cNvSpPr txBox="1"/>
                            <wps:spPr>
                              <a:xfrm>
                                <a:off x="0" y="0"/>
                                <a:ext cx="1219200" cy="368300"/>
                              </a:xfrm>
                              <a:prstGeom prst="rect">
                                <a:avLst/>
                              </a:prstGeom>
                              <a:solidFill>
                                <a:schemeClr val="lt1"/>
                              </a:solidFill>
                              <a:ln w="6350">
                                <a:noFill/>
                              </a:ln>
                            </wps:spPr>
                            <wps:txbx>
                              <w:txbxContent>
                                <w:p w14:paraId="3F454EE5" w14:textId="2EFC48C5" w:rsidR="00BE1101" w:rsidRPr="0061385C" w:rsidRDefault="00BE1101" w:rsidP="00234925">
                                  <w:pPr>
                                    <w:ind w:left="0"/>
                                    <w:rPr>
                                      <w:b/>
                                      <w:bCs/>
                                    </w:rPr>
                                  </w:pPr>
                                  <w:r>
                                    <w:rPr>
                                      <w:b/>
                                      <w:bCs/>
                                    </w:rPr>
                                    <w:t>OUTER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8855D" id="_x0000_s1031" type="#_x0000_t202" style="position:absolute;margin-left:85pt;margin-top:2.65pt;width:96pt;height:2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" fillcolor="white [3201]" stroked="f" strokeweight=".5pt">
                      <v:textbox>
                        <w:txbxContent>
                          <w:p w14:paraId="3F454EE5" w14:textId="2EFC48C5" w:rsidR="00BE1101" w:rsidRPr="0061385C" w:rsidRDefault="00BE1101" w:rsidP="00234925">
                            <w:pPr>
                              <w:ind w:left="0"/>
                              <w:rPr>
                                <w:b/>
                                <w:bCs/>
                              </w:rPr>
                            </w:pPr>
                            <w:r>
                              <w:rPr>
                                <w:b/>
                                <w:bCs/>
                              </w:rPr>
                              <w:t>OUTER RIGHT</w:t>
                            </w:r>
                          </w:p>
                        </w:txbxContent>
                      </v:textbox>
                    </v:shape>
                  </w:pict>
                </mc:Fallback>
              </mc:AlternateContent>
            </w:r>
            <w:r w:rsidRPr="0025647D">
              <w:rPr>
                <w:noProof/>
                <w:sz w:val="28"/>
                <w:szCs w:val="28"/>
                <w:lang w:eastAsia="en-GB"/>
              </w:rPr>
              <w:drawing>
                <wp:anchor distT="0" distB="0" distL="114300" distR="114300" simplePos="0" relativeHeight="251751424" behindDoc="1" locked="0" layoutInCell="1" allowOverlap="1" wp14:anchorId="7FD8F318" wp14:editId="28572445">
                  <wp:simplePos x="0" y="0"/>
                  <wp:positionH relativeFrom="column">
                    <wp:posOffset>116840</wp:posOffset>
                  </wp:positionH>
                  <wp:positionV relativeFrom="paragraph">
                    <wp:posOffset>29845</wp:posOffset>
                  </wp:positionV>
                  <wp:extent cx="2343150" cy="1581150"/>
                  <wp:effectExtent l="0" t="0" r="6350" b="6350"/>
                  <wp:wrapTight wrapText="bothSides">
                    <wp:wrapPolygon edited="0">
                      <wp:start x="0" y="0"/>
                      <wp:lineTo x="0" y="21513"/>
                      <wp:lineTo x="21541" y="21513"/>
                      <wp:lineTo x="21541" y="0"/>
                      <wp:lineTo x="0" y="0"/>
                    </wp:wrapPolygon>
                  </wp:wrapTight>
                  <wp:docPr id="99" name="image31.png" descr="FOOT-5"/>
                  <wp:cNvGraphicFramePr/>
                  <a:graphic xmlns:a="http://schemas.openxmlformats.org/drawingml/2006/main">
                    <a:graphicData uri="http://schemas.openxmlformats.org/drawingml/2006/picture">
                      <pic:pic xmlns:pic="http://schemas.openxmlformats.org/drawingml/2006/picture">
                        <pic:nvPicPr>
                          <pic:cNvPr id="0" name="image31.png" descr="FOOT-5"/>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a:xfrm>
                            <a:off x="0" y="0"/>
                            <a:ext cx="2343150" cy="1581150"/>
                          </a:xfrm>
                          <a:prstGeom prst="rect">
                            <a:avLst/>
                          </a:prstGeom>
                          <a:ln/>
                        </pic:spPr>
                      </pic:pic>
                    </a:graphicData>
                  </a:graphic>
                  <wp14:sizeRelH relativeFrom="page">
                    <wp14:pctWidth>0</wp14:pctWidth>
                  </wp14:sizeRelH>
                  <wp14:sizeRelV relativeFrom="page">
                    <wp14:pctHeight>0</wp14:pctHeight>
                  </wp14:sizeRelV>
                </wp:anchor>
              </w:drawing>
            </w:r>
          </w:p>
        </w:tc>
        <w:tc>
          <w:tcPr>
            <w:tcW w:w="5755" w:type="dxa"/>
            <w:gridSpan w:val="4"/>
          </w:tcPr>
          <w:p w14:paraId="244D135B" w14:textId="3889A990" w:rsidR="00D94CB8" w:rsidRPr="0025647D" w:rsidRDefault="00234925" w:rsidP="00D94CB8">
            <w:pPr>
              <w:pStyle w:val="Normal1"/>
              <w:jc w:val="center"/>
              <w:rPr>
                <w:sz w:val="28"/>
                <w:szCs w:val="28"/>
              </w:rPr>
            </w:pPr>
            <w:r w:rsidRPr="0025647D">
              <w:rPr>
                <w:noProof/>
                <w:sz w:val="28"/>
                <w:szCs w:val="28"/>
                <w:lang w:eastAsia="en-GB"/>
              </w:rPr>
              <w:drawing>
                <wp:anchor distT="0" distB="0" distL="114300" distR="114300" simplePos="0" relativeHeight="251752448" behindDoc="1" locked="0" layoutInCell="1" allowOverlap="1" wp14:anchorId="3D7D1566" wp14:editId="6C237BF4">
                  <wp:simplePos x="0" y="0"/>
                  <wp:positionH relativeFrom="column">
                    <wp:posOffset>726440</wp:posOffset>
                  </wp:positionH>
                  <wp:positionV relativeFrom="paragraph">
                    <wp:posOffset>0</wp:posOffset>
                  </wp:positionV>
                  <wp:extent cx="2276475" cy="1495425"/>
                  <wp:effectExtent l="0" t="0" r="0" b="3175"/>
                  <wp:wrapTight wrapText="bothSides">
                    <wp:wrapPolygon edited="0">
                      <wp:start x="0" y="0"/>
                      <wp:lineTo x="0" y="21462"/>
                      <wp:lineTo x="21449" y="21462"/>
                      <wp:lineTo x="21449" y="0"/>
                      <wp:lineTo x="0" y="0"/>
                    </wp:wrapPolygon>
                  </wp:wrapTight>
                  <wp:docPr id="100" name="image32.png" descr="FOOT-6"/>
                  <wp:cNvGraphicFramePr/>
                  <a:graphic xmlns:a="http://schemas.openxmlformats.org/drawingml/2006/main">
                    <a:graphicData uri="http://schemas.openxmlformats.org/drawingml/2006/picture">
                      <pic:pic xmlns:pic="http://schemas.openxmlformats.org/drawingml/2006/picture">
                        <pic:nvPicPr>
                          <pic:cNvPr id="0" name="image32.png" descr="FOOT-6"/>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a:xfrm>
                            <a:off x="0" y="0"/>
                            <a:ext cx="2276475" cy="1495425"/>
                          </a:xfrm>
                          <a:prstGeom prst="rect">
                            <a:avLst/>
                          </a:prstGeom>
                          <a:ln/>
                        </pic:spPr>
                      </pic:pic>
                    </a:graphicData>
                  </a:graphic>
                  <wp14:sizeRelH relativeFrom="page">
                    <wp14:pctWidth>0</wp14:pctWidth>
                  </wp14:sizeRelH>
                  <wp14:sizeRelV relativeFrom="page">
                    <wp14:pctHeight>0</wp14:pctHeight>
                  </wp14:sizeRelV>
                </wp:anchor>
              </w:drawing>
            </w:r>
          </w:p>
        </w:tc>
      </w:tr>
    </w:tbl>
    <w:p w14:paraId="7641F7F2" w14:textId="68881719" w:rsidR="00D46D1C" w:rsidRPr="00982EC7" w:rsidRDefault="00D46D1C" w:rsidP="005D54BC">
      <w:pPr>
        <w:pStyle w:val="Heading2"/>
        <w:ind w:left="0" w:firstLine="0"/>
        <w:rPr>
          <w:b/>
          <w:bCs/>
        </w:rPr>
      </w:pPr>
      <w:bookmarkStart w:id="56" w:name="Appendix7"/>
      <w:bookmarkStart w:id="57" w:name="_Toc1641511426"/>
      <w:bookmarkEnd w:id="56"/>
      <w:r w:rsidRPr="1D1076F4">
        <w:rPr>
          <w:b/>
          <w:bCs/>
        </w:rPr>
        <w:lastRenderedPageBreak/>
        <w:t xml:space="preserve">APPENDIX </w:t>
      </w:r>
      <w:r w:rsidR="00982EC7" w:rsidRPr="1D1076F4">
        <w:rPr>
          <w:b/>
          <w:bCs/>
        </w:rPr>
        <w:t>6 Home incident or injury form</w:t>
      </w:r>
      <w:bookmarkEnd w:id="57"/>
    </w:p>
    <w:p w14:paraId="1EE0F0C6" w14:textId="77777777" w:rsidR="00982EC7" w:rsidRPr="0025647D" w:rsidRDefault="00982EC7" w:rsidP="00950970">
      <w:pPr>
        <w:pStyle w:val="Normal1"/>
        <w:spacing w:after="0" w:line="240" w:lineRule="auto"/>
        <w:rPr>
          <w:b/>
          <w:sz w:val="24"/>
          <w:szCs w:val="24"/>
        </w:rPr>
      </w:pPr>
    </w:p>
    <w:p w14:paraId="22AACE45" w14:textId="3A78B10A" w:rsidR="00D46D1C" w:rsidRPr="00950970" w:rsidRDefault="00D46D1C" w:rsidP="00950970">
      <w:pPr>
        <w:pStyle w:val="Normal1"/>
        <w:spacing w:after="0" w:line="240" w:lineRule="auto"/>
        <w:ind w:left="357"/>
        <w:jc w:val="center"/>
        <w:rPr>
          <w:rFonts w:asciiTheme="minorHAnsi" w:hAnsiTheme="minorHAnsi" w:cstheme="minorHAnsi"/>
          <w:b/>
          <w:sz w:val="24"/>
          <w:szCs w:val="24"/>
        </w:rPr>
      </w:pPr>
      <w:r w:rsidRPr="00AF62C0">
        <w:rPr>
          <w:rFonts w:asciiTheme="minorHAnsi" w:hAnsiTheme="minorHAnsi" w:cstheme="minorHAnsi"/>
          <w:b/>
          <w:sz w:val="24"/>
          <w:szCs w:val="24"/>
        </w:rPr>
        <w:t>HOME ACCIDENT OR INJURY FORM</w:t>
      </w:r>
    </w:p>
    <w:tbl>
      <w:tblPr>
        <w:tblStyle w:val="26"/>
        <w:tblW w:w="8885" w:type="dxa"/>
        <w:tblInd w:w="357"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400" w:firstRow="0" w:lastRow="0" w:firstColumn="0" w:lastColumn="0" w:noHBand="0" w:noVBand="1"/>
      </w:tblPr>
      <w:tblGrid>
        <w:gridCol w:w="8885"/>
      </w:tblGrid>
      <w:tr w:rsidR="00D46D1C" w:rsidRPr="00AF62C0" w14:paraId="65897F7F" w14:textId="77777777" w:rsidTr="00BE1101">
        <w:tc>
          <w:tcPr>
            <w:tcW w:w="8885" w:type="dxa"/>
            <w:shd w:val="clear" w:color="auto" w:fill="D9D9D9"/>
          </w:tcPr>
          <w:p w14:paraId="0DB7F6F3"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 xml:space="preserve">This form should be completed when a parent/carer informs </w:t>
            </w:r>
            <w:r>
              <w:rPr>
                <w:rFonts w:asciiTheme="minorHAnsi" w:hAnsiTheme="minorHAnsi" w:cstheme="minorHAnsi"/>
                <w:b/>
              </w:rPr>
              <w:t>us</w:t>
            </w:r>
            <w:r w:rsidRPr="00AF62C0">
              <w:rPr>
                <w:rFonts w:asciiTheme="minorHAnsi" w:hAnsiTheme="minorHAnsi" w:cstheme="minorHAnsi"/>
                <w:b/>
              </w:rPr>
              <w:t xml:space="preserve"> that a </w:t>
            </w:r>
            <w:r>
              <w:rPr>
                <w:rFonts w:asciiTheme="minorHAnsi" w:hAnsiTheme="minorHAnsi" w:cstheme="minorHAnsi"/>
                <w:b/>
              </w:rPr>
              <w:t>student</w:t>
            </w:r>
            <w:r w:rsidRPr="00AF62C0">
              <w:rPr>
                <w:rFonts w:asciiTheme="minorHAnsi" w:hAnsiTheme="minorHAnsi" w:cstheme="minorHAnsi"/>
                <w:b/>
              </w:rPr>
              <w:t xml:space="preserve"> has sustained an injury or had an accident outside of school</w:t>
            </w:r>
          </w:p>
        </w:tc>
      </w:tr>
    </w:tbl>
    <w:p w14:paraId="66ED2651"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12670EB8" w14:textId="77777777" w:rsidTr="00BE1101">
        <w:tc>
          <w:tcPr>
            <w:tcW w:w="3579" w:type="dxa"/>
            <w:shd w:val="clear" w:color="auto" w:fill="D9D9D9"/>
          </w:tcPr>
          <w:p w14:paraId="32E3E2F1"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Date Accident/Injury Reported:</w:t>
            </w:r>
          </w:p>
        </w:tc>
        <w:tc>
          <w:tcPr>
            <w:tcW w:w="5306" w:type="dxa"/>
          </w:tcPr>
          <w:p w14:paraId="6B861881" w14:textId="77777777" w:rsidR="00D46D1C" w:rsidRPr="00AF62C0" w:rsidRDefault="00D46D1C" w:rsidP="00BE1101">
            <w:pPr>
              <w:pStyle w:val="Normal1"/>
              <w:rPr>
                <w:rFonts w:asciiTheme="minorHAnsi" w:hAnsiTheme="minorHAnsi" w:cstheme="minorHAnsi"/>
              </w:rPr>
            </w:pPr>
          </w:p>
        </w:tc>
      </w:tr>
    </w:tbl>
    <w:p w14:paraId="16AC5415"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4"/>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7476A2F8" w14:textId="77777777" w:rsidTr="00BE1101">
        <w:tc>
          <w:tcPr>
            <w:tcW w:w="3579" w:type="dxa"/>
            <w:shd w:val="clear" w:color="auto" w:fill="D9D9D9"/>
          </w:tcPr>
          <w:p w14:paraId="6C2255AF"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 xml:space="preserve">Name of </w:t>
            </w:r>
            <w:r>
              <w:rPr>
                <w:rFonts w:asciiTheme="minorHAnsi" w:hAnsiTheme="minorHAnsi" w:cstheme="minorHAnsi"/>
                <w:b/>
              </w:rPr>
              <w:t>student</w:t>
            </w:r>
            <w:r w:rsidRPr="00AF62C0">
              <w:rPr>
                <w:rFonts w:asciiTheme="minorHAnsi" w:hAnsiTheme="minorHAnsi" w:cstheme="minorHAnsi"/>
                <w:b/>
              </w:rPr>
              <w:t>:</w:t>
            </w:r>
          </w:p>
        </w:tc>
        <w:tc>
          <w:tcPr>
            <w:tcW w:w="5306" w:type="dxa"/>
          </w:tcPr>
          <w:p w14:paraId="7C3E1348" w14:textId="77777777" w:rsidR="00D46D1C" w:rsidRPr="00AF62C0" w:rsidRDefault="00D46D1C" w:rsidP="00BE1101">
            <w:pPr>
              <w:pStyle w:val="Normal1"/>
              <w:rPr>
                <w:rFonts w:asciiTheme="minorHAnsi" w:hAnsiTheme="minorHAnsi" w:cstheme="minorHAnsi"/>
              </w:rPr>
            </w:pPr>
          </w:p>
        </w:tc>
      </w:tr>
      <w:tr w:rsidR="00D46D1C" w:rsidRPr="00AF62C0" w14:paraId="4AEFB53A" w14:textId="77777777" w:rsidTr="00BE1101">
        <w:tc>
          <w:tcPr>
            <w:tcW w:w="3579" w:type="dxa"/>
            <w:shd w:val="clear" w:color="auto" w:fill="D9D9D9"/>
          </w:tcPr>
          <w:p w14:paraId="06570101"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Class/Year Group:</w:t>
            </w:r>
          </w:p>
        </w:tc>
        <w:tc>
          <w:tcPr>
            <w:tcW w:w="5306" w:type="dxa"/>
          </w:tcPr>
          <w:p w14:paraId="52CE2F0C" w14:textId="77777777" w:rsidR="00D46D1C" w:rsidRPr="00AF62C0" w:rsidRDefault="00D46D1C" w:rsidP="00BE1101">
            <w:pPr>
              <w:pStyle w:val="Normal1"/>
              <w:rPr>
                <w:rFonts w:asciiTheme="minorHAnsi" w:hAnsiTheme="minorHAnsi" w:cstheme="minorHAnsi"/>
              </w:rPr>
            </w:pPr>
          </w:p>
        </w:tc>
      </w:tr>
    </w:tbl>
    <w:p w14:paraId="6908520D"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3"/>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6A216FDA" w14:textId="77777777" w:rsidTr="00BE1101">
        <w:tc>
          <w:tcPr>
            <w:tcW w:w="3579" w:type="dxa"/>
            <w:shd w:val="clear" w:color="auto" w:fill="D9D9D9"/>
          </w:tcPr>
          <w:p w14:paraId="7F40B0B5"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Person Reporting Incident:</w:t>
            </w:r>
          </w:p>
        </w:tc>
        <w:tc>
          <w:tcPr>
            <w:tcW w:w="5306" w:type="dxa"/>
          </w:tcPr>
          <w:p w14:paraId="6FC816D9" w14:textId="77777777" w:rsidR="00D46D1C" w:rsidRPr="00AF62C0" w:rsidRDefault="00D46D1C" w:rsidP="00BE1101">
            <w:pPr>
              <w:pStyle w:val="Normal1"/>
              <w:rPr>
                <w:rFonts w:asciiTheme="minorHAnsi" w:hAnsiTheme="minorHAnsi" w:cstheme="minorHAnsi"/>
              </w:rPr>
            </w:pPr>
          </w:p>
        </w:tc>
      </w:tr>
      <w:tr w:rsidR="00D46D1C" w:rsidRPr="00AF62C0" w14:paraId="259508C3" w14:textId="77777777" w:rsidTr="00BE1101">
        <w:tc>
          <w:tcPr>
            <w:tcW w:w="3579" w:type="dxa"/>
            <w:shd w:val="clear" w:color="auto" w:fill="D9D9D9"/>
          </w:tcPr>
          <w:p w14:paraId="1FCCE320"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 xml:space="preserve">Relationship to </w:t>
            </w:r>
            <w:r>
              <w:rPr>
                <w:rFonts w:asciiTheme="minorHAnsi" w:hAnsiTheme="minorHAnsi" w:cstheme="minorHAnsi"/>
                <w:b/>
              </w:rPr>
              <w:t>student</w:t>
            </w:r>
            <w:r w:rsidRPr="00AF62C0">
              <w:rPr>
                <w:rFonts w:asciiTheme="minorHAnsi" w:hAnsiTheme="minorHAnsi" w:cstheme="minorHAnsi"/>
                <w:b/>
              </w:rPr>
              <w:t>:</w:t>
            </w:r>
          </w:p>
        </w:tc>
        <w:tc>
          <w:tcPr>
            <w:tcW w:w="5306" w:type="dxa"/>
          </w:tcPr>
          <w:p w14:paraId="12320FCE" w14:textId="77777777" w:rsidR="00D46D1C" w:rsidRPr="00AF62C0" w:rsidRDefault="00D46D1C" w:rsidP="00BE1101">
            <w:pPr>
              <w:pStyle w:val="Normal1"/>
              <w:rPr>
                <w:rFonts w:asciiTheme="minorHAnsi" w:hAnsiTheme="minorHAnsi" w:cstheme="minorHAnsi"/>
              </w:rPr>
            </w:pPr>
          </w:p>
        </w:tc>
      </w:tr>
    </w:tbl>
    <w:p w14:paraId="617DD9C9"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2"/>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9"/>
        <w:gridCol w:w="5306"/>
      </w:tblGrid>
      <w:tr w:rsidR="00D46D1C" w:rsidRPr="00AF62C0" w14:paraId="470787FC" w14:textId="77777777" w:rsidTr="00BE1101">
        <w:tc>
          <w:tcPr>
            <w:tcW w:w="3579" w:type="dxa"/>
            <w:shd w:val="clear" w:color="auto" w:fill="D9D9D9"/>
          </w:tcPr>
          <w:p w14:paraId="3418CFA8"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Date Accident Occurred:</w:t>
            </w:r>
          </w:p>
        </w:tc>
        <w:tc>
          <w:tcPr>
            <w:tcW w:w="5306" w:type="dxa"/>
          </w:tcPr>
          <w:p w14:paraId="36E33F7E" w14:textId="77777777" w:rsidR="00D46D1C" w:rsidRPr="00AF62C0" w:rsidRDefault="00D46D1C" w:rsidP="00BE1101">
            <w:pPr>
              <w:pStyle w:val="Normal1"/>
              <w:rPr>
                <w:rFonts w:asciiTheme="minorHAnsi" w:hAnsiTheme="minorHAnsi" w:cstheme="minorHAnsi"/>
              </w:rPr>
            </w:pPr>
          </w:p>
        </w:tc>
      </w:tr>
      <w:tr w:rsidR="00D46D1C" w:rsidRPr="00AF62C0" w14:paraId="609E5F6E" w14:textId="77777777" w:rsidTr="00BE1101">
        <w:tc>
          <w:tcPr>
            <w:tcW w:w="3579" w:type="dxa"/>
            <w:shd w:val="clear" w:color="auto" w:fill="D9D9D9"/>
          </w:tcPr>
          <w:p w14:paraId="06F8A5C4"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Place of Accident:</w:t>
            </w:r>
          </w:p>
        </w:tc>
        <w:tc>
          <w:tcPr>
            <w:tcW w:w="5306" w:type="dxa"/>
          </w:tcPr>
          <w:p w14:paraId="0BFC142B" w14:textId="77777777" w:rsidR="00D46D1C" w:rsidRPr="00AF62C0" w:rsidRDefault="00D46D1C" w:rsidP="00BE1101">
            <w:pPr>
              <w:pStyle w:val="Normal1"/>
              <w:rPr>
                <w:rFonts w:asciiTheme="minorHAnsi" w:hAnsiTheme="minorHAnsi" w:cstheme="minorHAnsi"/>
              </w:rPr>
            </w:pPr>
          </w:p>
        </w:tc>
      </w:tr>
    </w:tbl>
    <w:p w14:paraId="36BFE67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21"/>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71BB88CF" w14:textId="77777777" w:rsidTr="00BE1101">
        <w:tc>
          <w:tcPr>
            <w:tcW w:w="8885" w:type="dxa"/>
          </w:tcPr>
          <w:p w14:paraId="7AF82A9B"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Description of injury (complete body map if needed):</w:t>
            </w:r>
          </w:p>
          <w:p w14:paraId="1D8766EF" w14:textId="77777777" w:rsidR="00D46D1C" w:rsidRPr="00AF62C0" w:rsidRDefault="00D46D1C" w:rsidP="00BE1101">
            <w:pPr>
              <w:pStyle w:val="Normal1"/>
              <w:rPr>
                <w:rFonts w:asciiTheme="minorHAnsi" w:hAnsiTheme="minorHAnsi" w:cstheme="minorHAnsi"/>
                <w:b/>
              </w:rPr>
            </w:pPr>
          </w:p>
          <w:p w14:paraId="6E84A494" w14:textId="77777777" w:rsidR="00D46D1C" w:rsidRPr="00AF62C0" w:rsidRDefault="00D46D1C" w:rsidP="00BE1101">
            <w:pPr>
              <w:pStyle w:val="Normal1"/>
              <w:rPr>
                <w:rFonts w:asciiTheme="minorHAnsi" w:hAnsiTheme="minorHAnsi" w:cstheme="minorHAnsi"/>
                <w:b/>
              </w:rPr>
            </w:pPr>
          </w:p>
          <w:p w14:paraId="71D41F23" w14:textId="77777777" w:rsidR="00D46D1C" w:rsidRPr="00AF62C0" w:rsidRDefault="00D46D1C" w:rsidP="005A5178">
            <w:pPr>
              <w:pStyle w:val="Normal1"/>
              <w:ind w:left="0"/>
              <w:rPr>
                <w:rFonts w:asciiTheme="minorHAnsi" w:hAnsiTheme="minorHAnsi" w:cstheme="minorHAnsi"/>
                <w:b/>
              </w:rPr>
            </w:pPr>
          </w:p>
        </w:tc>
      </w:tr>
    </w:tbl>
    <w:p w14:paraId="427C5A38" w14:textId="77777777" w:rsidR="00D46D1C" w:rsidRPr="0025647D" w:rsidRDefault="00D46D1C" w:rsidP="00D46D1C">
      <w:pPr>
        <w:pStyle w:val="Normal1"/>
        <w:spacing w:after="0" w:line="240" w:lineRule="auto"/>
        <w:ind w:left="357"/>
        <w:rPr>
          <w:sz w:val="20"/>
          <w:szCs w:val="20"/>
        </w:rPr>
      </w:pPr>
    </w:p>
    <w:tbl>
      <w:tblPr>
        <w:tblStyle w:val="20"/>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5"/>
      </w:tblGrid>
      <w:tr w:rsidR="00D46D1C" w:rsidRPr="00AF62C0" w14:paraId="2A991AA0" w14:textId="77777777" w:rsidTr="00BE1101">
        <w:tc>
          <w:tcPr>
            <w:tcW w:w="8885" w:type="dxa"/>
          </w:tcPr>
          <w:p w14:paraId="379DFB46"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Brief detail of how the accident occurred:</w:t>
            </w:r>
          </w:p>
          <w:p w14:paraId="42BD799B" w14:textId="77777777" w:rsidR="00D46D1C" w:rsidRPr="00AF62C0" w:rsidRDefault="00D46D1C" w:rsidP="00BE1101">
            <w:pPr>
              <w:pStyle w:val="Normal1"/>
              <w:rPr>
                <w:rFonts w:asciiTheme="minorHAnsi" w:hAnsiTheme="minorHAnsi" w:cstheme="minorHAnsi"/>
                <w:b/>
              </w:rPr>
            </w:pPr>
          </w:p>
          <w:p w14:paraId="79EF0C97" w14:textId="77777777" w:rsidR="00D46D1C" w:rsidRPr="00AF62C0" w:rsidRDefault="00D46D1C" w:rsidP="00BE1101">
            <w:pPr>
              <w:pStyle w:val="Normal1"/>
              <w:ind w:left="0"/>
              <w:rPr>
                <w:rFonts w:asciiTheme="minorHAnsi" w:hAnsiTheme="minorHAnsi" w:cstheme="minorHAnsi"/>
                <w:b/>
              </w:rPr>
            </w:pPr>
          </w:p>
          <w:p w14:paraId="51CFC3D8" w14:textId="77777777" w:rsidR="00D46D1C" w:rsidRPr="00AF62C0" w:rsidRDefault="00D46D1C" w:rsidP="005A5178">
            <w:pPr>
              <w:pStyle w:val="Normal1"/>
              <w:ind w:left="0"/>
              <w:rPr>
                <w:rFonts w:asciiTheme="minorHAnsi" w:hAnsiTheme="minorHAnsi" w:cstheme="minorHAnsi"/>
                <w:b/>
              </w:rPr>
            </w:pPr>
          </w:p>
        </w:tc>
      </w:tr>
    </w:tbl>
    <w:p w14:paraId="4E9F27D8"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9"/>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EB19FE9" w14:textId="77777777" w:rsidTr="00BE1101">
        <w:tc>
          <w:tcPr>
            <w:tcW w:w="3720" w:type="dxa"/>
            <w:shd w:val="clear" w:color="auto" w:fill="D9D9D9"/>
          </w:tcPr>
          <w:p w14:paraId="4AC85A64"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Witnessed by:</w:t>
            </w:r>
          </w:p>
        </w:tc>
        <w:tc>
          <w:tcPr>
            <w:tcW w:w="5165" w:type="dxa"/>
          </w:tcPr>
          <w:p w14:paraId="03408EC4" w14:textId="77777777" w:rsidR="00D46D1C" w:rsidRPr="00AF62C0" w:rsidRDefault="00D46D1C" w:rsidP="00BE1101">
            <w:pPr>
              <w:pStyle w:val="Normal1"/>
              <w:rPr>
                <w:rFonts w:asciiTheme="minorHAnsi" w:hAnsiTheme="minorHAnsi" w:cstheme="minorHAnsi"/>
              </w:rPr>
            </w:pPr>
          </w:p>
        </w:tc>
      </w:tr>
    </w:tbl>
    <w:p w14:paraId="5F509C04"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8"/>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5DEB9503" w14:textId="77777777" w:rsidTr="00BE1101">
        <w:tc>
          <w:tcPr>
            <w:tcW w:w="3720" w:type="dxa"/>
            <w:shd w:val="clear" w:color="auto" w:fill="D9D9D9"/>
          </w:tcPr>
          <w:p w14:paraId="327E254A"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First Aid Treatment given:</w:t>
            </w:r>
          </w:p>
        </w:tc>
        <w:tc>
          <w:tcPr>
            <w:tcW w:w="5165" w:type="dxa"/>
          </w:tcPr>
          <w:p w14:paraId="2C694793"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lang w:eastAsia="en-GB"/>
              </w:rPr>
              <mc:AlternateContent>
                <mc:Choice Requires="wps">
                  <w:drawing>
                    <wp:anchor distT="0" distB="0" distL="114300" distR="114300" simplePos="0" relativeHeight="251660288" behindDoc="0" locked="0" layoutInCell="1" allowOverlap="1" wp14:anchorId="658EE615" wp14:editId="361D9064">
                      <wp:simplePos x="0" y="0"/>
                      <wp:positionH relativeFrom="margin">
                        <wp:posOffset>457200</wp:posOffset>
                      </wp:positionH>
                      <wp:positionV relativeFrom="paragraph">
                        <wp:posOffset>-12700</wp:posOffset>
                      </wp:positionV>
                      <wp:extent cx="165100" cy="177800"/>
                      <wp:effectExtent l="0" t="0" r="6350"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FB587FA"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58EE615" id="Rectangle 317" o:spid="_x0000_s1032" style="position:absolute;left:0;text-align:left;margin-left:36pt;margin-top:-1pt;width:13pt;height: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" filled="f" strokecolor="#395e89" strokeweight="2pt">
                      <v:stroke joinstyle="round"/>
                      <v:path arrowok="t"/>
                      <v:textbox inset="2.53958mm,2.53958mm,2.53958mm,2.53958mm">
                        <w:txbxContent>
                          <w:p w14:paraId="4FB587FA" w14:textId="77777777" w:rsidR="00BE1101" w:rsidRDefault="00BE1101" w:rsidP="00D46D1C">
                            <w:pPr>
                              <w:spacing w:after="0" w:line="240" w:lineRule="auto"/>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61312" behindDoc="0" locked="0" layoutInCell="1" allowOverlap="1" wp14:anchorId="27392139" wp14:editId="55BC59D4">
                      <wp:simplePos x="0" y="0"/>
                      <wp:positionH relativeFrom="margin">
                        <wp:posOffset>1905000</wp:posOffset>
                      </wp:positionH>
                      <wp:positionV relativeFrom="paragraph">
                        <wp:posOffset>0</wp:posOffset>
                      </wp:positionV>
                      <wp:extent cx="165100" cy="177800"/>
                      <wp:effectExtent l="0" t="0" r="6350" b="0"/>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45DB86F3"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7392139" id="Rectangle 316" o:spid="_x0000_s1033" style="position:absolute;left:0;text-align:left;margin-left:150pt;margin-top:0;width:13pt;height: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" filled="f" strokecolor="#395e89" strokeweight="2pt">
                      <v:stroke joinstyle="round"/>
                      <v:path arrowok="t"/>
                      <v:textbox inset="2.53958mm,2.53958mm,2.53958mm,2.53958mm">
                        <w:txbxContent>
                          <w:p w14:paraId="45DB86F3" w14:textId="77777777" w:rsidR="00BE1101" w:rsidRDefault="00BE1101" w:rsidP="00D46D1C">
                            <w:pPr>
                              <w:spacing w:after="0" w:line="240" w:lineRule="auto"/>
                              <w:textDirection w:val="btLr"/>
                            </w:pPr>
                          </w:p>
                        </w:txbxContent>
                      </v:textbox>
                      <w10:wrap anchorx="margin"/>
                    </v:rect>
                  </w:pict>
                </mc:Fallback>
              </mc:AlternateContent>
            </w:r>
          </w:p>
        </w:tc>
      </w:tr>
    </w:tbl>
    <w:p w14:paraId="31C0804A"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7"/>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100412EE" w14:textId="77777777" w:rsidTr="00BE1101">
        <w:tc>
          <w:tcPr>
            <w:tcW w:w="3720" w:type="dxa"/>
            <w:shd w:val="clear" w:color="auto" w:fill="D9D9D9"/>
          </w:tcPr>
          <w:p w14:paraId="41065573"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Was Medical advice sought?</w:t>
            </w:r>
          </w:p>
        </w:tc>
        <w:tc>
          <w:tcPr>
            <w:tcW w:w="5165" w:type="dxa"/>
          </w:tcPr>
          <w:p w14:paraId="2B08E9F5"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Yes</w:t>
            </w:r>
            <w:r w:rsidRPr="00AF62C0">
              <w:rPr>
                <w:rFonts w:asciiTheme="minorHAnsi" w:hAnsiTheme="minorHAnsi" w:cstheme="minorHAnsi"/>
                <w:b/>
              </w:rPr>
              <w:tab/>
            </w:r>
            <w:r w:rsidRPr="00AF62C0">
              <w:rPr>
                <w:rFonts w:asciiTheme="minorHAnsi" w:hAnsiTheme="minorHAnsi" w:cstheme="minorHAnsi"/>
                <w:b/>
              </w:rPr>
              <w:tab/>
            </w:r>
            <w:r w:rsidRPr="00AF62C0">
              <w:rPr>
                <w:rFonts w:asciiTheme="minorHAnsi" w:hAnsiTheme="minorHAnsi" w:cstheme="minorHAnsi"/>
                <w:b/>
              </w:rPr>
              <w:tab/>
              <w:t>No</w:t>
            </w:r>
            <w:r>
              <w:rPr>
                <w:noProof/>
                <w:lang w:eastAsia="en-GB"/>
              </w:rPr>
              <mc:AlternateContent>
                <mc:Choice Requires="wps">
                  <w:drawing>
                    <wp:anchor distT="0" distB="0" distL="114300" distR="114300" simplePos="0" relativeHeight="251662336" behindDoc="0" locked="0" layoutInCell="1" allowOverlap="1" wp14:anchorId="35CEF6DA" wp14:editId="5FE0E50E">
                      <wp:simplePos x="0" y="0"/>
                      <wp:positionH relativeFrom="margin">
                        <wp:posOffset>457200</wp:posOffset>
                      </wp:positionH>
                      <wp:positionV relativeFrom="paragraph">
                        <wp:posOffset>-12700</wp:posOffset>
                      </wp:positionV>
                      <wp:extent cx="165100" cy="177800"/>
                      <wp:effectExtent l="0" t="0" r="6350" b="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2F76674D"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5CEF6DA" id="Rectangle 315" o:spid="_x0000_s1034" style="position:absolute;left:0;text-align:left;margin-left:36pt;margin-top:-1pt;width:13pt;height: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" filled="f" strokecolor="#395e89" strokeweight="2pt">
                      <v:stroke joinstyle="round"/>
                      <v:path arrowok="t"/>
                      <v:textbox inset="2.53958mm,2.53958mm,2.53958mm,2.53958mm">
                        <w:txbxContent>
                          <w:p w14:paraId="2F76674D" w14:textId="77777777" w:rsidR="00BE1101" w:rsidRDefault="00BE1101" w:rsidP="00D46D1C">
                            <w:pPr>
                              <w:spacing w:after="0" w:line="240" w:lineRule="auto"/>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63360" behindDoc="0" locked="0" layoutInCell="1" allowOverlap="1" wp14:anchorId="51C03E73" wp14:editId="57289EFD">
                      <wp:simplePos x="0" y="0"/>
                      <wp:positionH relativeFrom="margin">
                        <wp:posOffset>1905000</wp:posOffset>
                      </wp:positionH>
                      <wp:positionV relativeFrom="paragraph">
                        <wp:posOffset>0</wp:posOffset>
                      </wp:positionV>
                      <wp:extent cx="165100" cy="177800"/>
                      <wp:effectExtent l="0" t="0" r="6350" b="0"/>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77800"/>
                              </a:xfrm>
                              <a:prstGeom prst="rect">
                                <a:avLst/>
                              </a:prstGeom>
                              <a:noFill/>
                              <a:ln w="25400" cap="flat" cmpd="sng">
                                <a:solidFill>
                                  <a:srgbClr val="395E89"/>
                                </a:solidFill>
                                <a:prstDash val="solid"/>
                                <a:round/>
                                <a:headEnd type="none" w="med" len="med"/>
                                <a:tailEnd type="none" w="med" len="med"/>
                              </a:ln>
                            </wps:spPr>
                            <wps:txbx>
                              <w:txbxContent>
                                <w:p w14:paraId="1793C08F" w14:textId="77777777" w:rsidR="00BE1101" w:rsidRDefault="00BE1101" w:rsidP="00D46D1C">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1C03E73" id="Rectangle 314" o:spid="_x0000_s1035" style="position:absolute;left:0;text-align:left;margin-left:150pt;margin-top:0;width:13pt;height: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" filled="f" strokecolor="#395e89" strokeweight="2pt">
                      <v:stroke joinstyle="round"/>
                      <v:path arrowok="t"/>
                      <v:textbox inset="2.53958mm,2.53958mm,2.53958mm,2.53958mm">
                        <w:txbxContent>
                          <w:p w14:paraId="1793C08F" w14:textId="77777777" w:rsidR="00BE1101" w:rsidRDefault="00BE1101" w:rsidP="00D46D1C">
                            <w:pPr>
                              <w:spacing w:after="0" w:line="240" w:lineRule="auto"/>
                              <w:textDirection w:val="btLr"/>
                            </w:pPr>
                          </w:p>
                        </w:txbxContent>
                      </v:textbox>
                      <w10:wrap anchorx="margin"/>
                    </v:rect>
                  </w:pict>
                </mc:Fallback>
              </mc:AlternateContent>
            </w:r>
          </w:p>
        </w:tc>
      </w:tr>
      <w:tr w:rsidR="00D46D1C" w:rsidRPr="00AF62C0" w14:paraId="6F76A3A5" w14:textId="77777777" w:rsidTr="00BE1101">
        <w:tc>
          <w:tcPr>
            <w:tcW w:w="3720" w:type="dxa"/>
            <w:shd w:val="clear" w:color="auto" w:fill="D9D9D9"/>
          </w:tcPr>
          <w:p w14:paraId="0756ED69" w14:textId="77777777" w:rsidR="00D46D1C" w:rsidRPr="00AF62C0" w:rsidRDefault="00D46D1C" w:rsidP="00BE1101">
            <w:pPr>
              <w:pStyle w:val="Normal1"/>
              <w:rPr>
                <w:rFonts w:asciiTheme="minorHAnsi" w:hAnsiTheme="minorHAnsi" w:cstheme="minorHAnsi"/>
              </w:rPr>
            </w:pPr>
            <w:r w:rsidRPr="00AF62C0">
              <w:rPr>
                <w:rFonts w:asciiTheme="minorHAnsi" w:hAnsiTheme="minorHAnsi" w:cstheme="minorHAnsi"/>
              </w:rPr>
              <w:t>If yes, when and where?</w:t>
            </w:r>
          </w:p>
          <w:p w14:paraId="70710A54" w14:textId="77777777" w:rsidR="00D46D1C" w:rsidRPr="00AF62C0" w:rsidRDefault="00D46D1C" w:rsidP="005A5178">
            <w:pPr>
              <w:pStyle w:val="Normal1"/>
              <w:ind w:left="0"/>
              <w:rPr>
                <w:rFonts w:asciiTheme="minorHAnsi" w:hAnsiTheme="minorHAnsi" w:cstheme="minorHAnsi"/>
                <w:b/>
              </w:rPr>
            </w:pPr>
          </w:p>
        </w:tc>
        <w:tc>
          <w:tcPr>
            <w:tcW w:w="5165" w:type="dxa"/>
          </w:tcPr>
          <w:p w14:paraId="3BA62217" w14:textId="77777777" w:rsidR="00D46D1C" w:rsidRPr="00AF62C0" w:rsidRDefault="00D46D1C" w:rsidP="00BE1101">
            <w:pPr>
              <w:pStyle w:val="Normal1"/>
              <w:rPr>
                <w:rFonts w:asciiTheme="minorHAnsi" w:hAnsiTheme="minorHAnsi" w:cstheme="minorHAnsi"/>
              </w:rPr>
            </w:pPr>
          </w:p>
        </w:tc>
      </w:tr>
    </w:tbl>
    <w:p w14:paraId="3570E23C"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6"/>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AA7A67A" w14:textId="77777777" w:rsidTr="005A5178">
        <w:trPr>
          <w:trHeight w:val="501"/>
        </w:trPr>
        <w:tc>
          <w:tcPr>
            <w:tcW w:w="3720" w:type="dxa"/>
            <w:shd w:val="clear" w:color="auto" w:fill="D9D9D9"/>
          </w:tcPr>
          <w:p w14:paraId="46A3E3D9"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Signed by parent/carer:</w:t>
            </w:r>
          </w:p>
        </w:tc>
        <w:tc>
          <w:tcPr>
            <w:tcW w:w="5165" w:type="dxa"/>
          </w:tcPr>
          <w:p w14:paraId="0AF380FA" w14:textId="77777777" w:rsidR="00D46D1C" w:rsidRPr="00AF62C0" w:rsidRDefault="00D46D1C" w:rsidP="005A5178">
            <w:pPr>
              <w:pStyle w:val="Normal1"/>
              <w:ind w:left="0"/>
              <w:rPr>
                <w:rFonts w:asciiTheme="minorHAnsi" w:hAnsiTheme="minorHAnsi" w:cstheme="minorHAnsi"/>
              </w:rPr>
            </w:pPr>
          </w:p>
        </w:tc>
      </w:tr>
    </w:tbl>
    <w:p w14:paraId="4CAA5DE0" w14:textId="77777777" w:rsidR="00D46D1C" w:rsidRPr="00AF62C0" w:rsidRDefault="00D46D1C" w:rsidP="00D46D1C">
      <w:pPr>
        <w:pStyle w:val="Normal1"/>
        <w:spacing w:after="0" w:line="240" w:lineRule="auto"/>
        <w:ind w:left="357"/>
        <w:rPr>
          <w:rFonts w:asciiTheme="minorHAnsi" w:hAnsiTheme="minorHAnsi" w:cstheme="minorHAnsi"/>
          <w:sz w:val="20"/>
          <w:szCs w:val="20"/>
        </w:rPr>
      </w:pPr>
    </w:p>
    <w:tbl>
      <w:tblPr>
        <w:tblStyle w:val="15"/>
        <w:tblW w:w="8885"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0"/>
        <w:gridCol w:w="5165"/>
      </w:tblGrid>
      <w:tr w:rsidR="00D46D1C" w:rsidRPr="00AF62C0" w14:paraId="363002ED" w14:textId="77777777" w:rsidTr="005A5178">
        <w:trPr>
          <w:trHeight w:val="558"/>
        </w:trPr>
        <w:tc>
          <w:tcPr>
            <w:tcW w:w="3720" w:type="dxa"/>
            <w:shd w:val="clear" w:color="auto" w:fill="D9D9D9"/>
          </w:tcPr>
          <w:p w14:paraId="3EE0461F" w14:textId="77777777" w:rsidR="00D46D1C" w:rsidRPr="00AF62C0" w:rsidRDefault="00D46D1C" w:rsidP="00BE1101">
            <w:pPr>
              <w:pStyle w:val="Normal1"/>
              <w:rPr>
                <w:rFonts w:asciiTheme="minorHAnsi" w:hAnsiTheme="minorHAnsi" w:cstheme="minorHAnsi"/>
                <w:b/>
              </w:rPr>
            </w:pPr>
            <w:r w:rsidRPr="00AF62C0">
              <w:rPr>
                <w:rFonts w:asciiTheme="minorHAnsi" w:hAnsiTheme="minorHAnsi" w:cstheme="minorHAnsi"/>
                <w:b/>
              </w:rPr>
              <w:t>Member of staff accident reported to:</w:t>
            </w:r>
          </w:p>
        </w:tc>
        <w:tc>
          <w:tcPr>
            <w:tcW w:w="5165" w:type="dxa"/>
          </w:tcPr>
          <w:p w14:paraId="3CEEF4BE" w14:textId="77777777" w:rsidR="00D46D1C" w:rsidRPr="00AF62C0" w:rsidRDefault="00D46D1C" w:rsidP="005A5178">
            <w:pPr>
              <w:pStyle w:val="Normal1"/>
              <w:ind w:left="0"/>
              <w:rPr>
                <w:rFonts w:asciiTheme="minorHAnsi" w:hAnsiTheme="minorHAnsi" w:cstheme="minorHAnsi"/>
              </w:rPr>
            </w:pPr>
          </w:p>
        </w:tc>
      </w:tr>
    </w:tbl>
    <w:p w14:paraId="6A248994" w14:textId="77777777" w:rsidR="002A1B6A" w:rsidRDefault="002A1B6A" w:rsidP="00950970">
      <w:pPr>
        <w:pStyle w:val="Heading2"/>
        <w:ind w:left="0" w:firstLine="0"/>
        <w:rPr>
          <w:b/>
          <w:bCs/>
        </w:rPr>
        <w:sectPr w:rsidR="002A1B6A">
          <w:pgSz w:w="11910" w:h="16845"/>
          <w:pgMar w:top="1449" w:right="1424" w:bottom="1471" w:left="1442" w:header="387" w:footer="705" w:gutter="0"/>
          <w:cols w:space="720"/>
        </w:sectPr>
      </w:pPr>
      <w:bookmarkStart w:id="58" w:name="Appendix8"/>
      <w:bookmarkStart w:id="59" w:name="_Toc762308268"/>
      <w:bookmarkEnd w:id="58"/>
    </w:p>
    <w:p w14:paraId="24EA21CB" w14:textId="789100F8" w:rsidR="00D46D1C" w:rsidRPr="00982EC7" w:rsidRDefault="00D46D1C" w:rsidP="00950970">
      <w:pPr>
        <w:pStyle w:val="Heading2"/>
        <w:ind w:left="0" w:firstLine="0"/>
        <w:rPr>
          <w:b/>
          <w:bCs/>
        </w:rPr>
      </w:pPr>
      <w:r w:rsidRPr="1D1076F4">
        <w:rPr>
          <w:b/>
          <w:bCs/>
        </w:rPr>
        <w:lastRenderedPageBreak/>
        <w:t xml:space="preserve">APPENDIX </w:t>
      </w:r>
      <w:r w:rsidR="00982EC7" w:rsidRPr="1D1076F4">
        <w:rPr>
          <w:b/>
          <w:bCs/>
        </w:rPr>
        <w:t>7 – Information CP File/guidance</w:t>
      </w:r>
      <w:bookmarkEnd w:id="59"/>
    </w:p>
    <w:p w14:paraId="451F26B6" w14:textId="662D7D1C" w:rsidR="00D46D1C" w:rsidRPr="0025647D" w:rsidRDefault="00D46D1C" w:rsidP="00D46D1C">
      <w:pPr>
        <w:pStyle w:val="Normal1"/>
        <w:spacing w:after="0" w:line="240" w:lineRule="auto"/>
        <w:rPr>
          <w:b/>
          <w:sz w:val="24"/>
          <w:szCs w:val="24"/>
        </w:rPr>
      </w:pPr>
      <w:r w:rsidRPr="0025647D">
        <w:rPr>
          <w:b/>
          <w:sz w:val="24"/>
          <w:szCs w:val="24"/>
        </w:rPr>
        <w:t>INFORMATION/FRONT SHEET for CHILD PROTECTION FILE</w:t>
      </w:r>
      <w:r w:rsidR="00456DC2">
        <w:rPr>
          <w:b/>
          <w:sz w:val="24"/>
          <w:szCs w:val="24"/>
        </w:rPr>
        <w:t>/RECORD</w:t>
      </w:r>
    </w:p>
    <w:tbl>
      <w:tblPr>
        <w:tblStyle w:val="14"/>
        <w:tblW w:w="9242" w:type="dxa"/>
        <w:tblLayout w:type="fixed"/>
        <w:tblLook w:val="0000" w:firstRow="0" w:lastRow="0" w:firstColumn="0" w:lastColumn="0" w:noHBand="0" w:noVBand="0"/>
      </w:tblPr>
      <w:tblGrid>
        <w:gridCol w:w="1614"/>
        <w:gridCol w:w="197"/>
        <w:gridCol w:w="1324"/>
        <w:gridCol w:w="857"/>
        <w:gridCol w:w="142"/>
        <w:gridCol w:w="693"/>
        <w:gridCol w:w="497"/>
        <w:gridCol w:w="513"/>
        <w:gridCol w:w="447"/>
        <w:gridCol w:w="759"/>
        <w:gridCol w:w="748"/>
        <w:gridCol w:w="1175"/>
        <w:gridCol w:w="276"/>
      </w:tblGrid>
      <w:tr w:rsidR="00D46D1C" w:rsidRPr="0025647D" w14:paraId="7FBCE25F" w14:textId="77777777" w:rsidTr="00BE1101">
        <w:trPr>
          <w:trHeight w:val="280"/>
        </w:trPr>
        <w:tc>
          <w:tcPr>
            <w:tcW w:w="3135" w:type="dxa"/>
            <w:gridSpan w:val="3"/>
            <w:tcBorders>
              <w:top w:val="single" w:sz="4" w:space="0" w:color="000000"/>
              <w:left w:val="single" w:sz="4" w:space="0" w:color="000000"/>
              <w:bottom w:val="single" w:sz="4" w:space="0" w:color="000000"/>
              <w:right w:val="single" w:sz="4" w:space="0" w:color="000000"/>
            </w:tcBorders>
          </w:tcPr>
          <w:p w14:paraId="571CF646" w14:textId="77777777" w:rsidR="00D46D1C" w:rsidRPr="0025647D" w:rsidRDefault="00D46D1C" w:rsidP="00BE1101">
            <w:pPr>
              <w:pStyle w:val="Normal1"/>
              <w:rPr>
                <w:b/>
              </w:rPr>
            </w:pPr>
            <w:r w:rsidRPr="0025647D">
              <w:rPr>
                <w:b/>
              </w:rPr>
              <w:t>Full Name:</w:t>
            </w:r>
          </w:p>
          <w:p w14:paraId="0D20B353" w14:textId="77777777" w:rsidR="00D46D1C" w:rsidRPr="0025647D" w:rsidRDefault="00D46D1C" w:rsidP="00BE1101">
            <w:pPr>
              <w:pStyle w:val="Normal1"/>
              <w:rPr>
                <w:b/>
              </w:rPr>
            </w:pPr>
          </w:p>
          <w:p w14:paraId="3A8C2D1A" w14:textId="77777777" w:rsidR="00D46D1C" w:rsidRPr="0025647D" w:rsidRDefault="00D46D1C" w:rsidP="00BE1101">
            <w:pPr>
              <w:pStyle w:val="Normal1"/>
            </w:pPr>
            <w:r w:rsidRPr="0025647D">
              <w:rPr>
                <w:b/>
              </w:rPr>
              <w:t>Gender:</w:t>
            </w:r>
          </w:p>
        </w:tc>
        <w:tc>
          <w:tcPr>
            <w:tcW w:w="2189" w:type="dxa"/>
            <w:gridSpan w:val="4"/>
            <w:tcBorders>
              <w:top w:val="single" w:sz="4" w:space="0" w:color="000000"/>
              <w:left w:val="single" w:sz="4" w:space="0" w:color="000000"/>
              <w:bottom w:val="single" w:sz="4" w:space="0" w:color="000000"/>
              <w:right w:val="single" w:sz="4" w:space="0" w:color="000000"/>
            </w:tcBorders>
          </w:tcPr>
          <w:p w14:paraId="2EAB0FE5" w14:textId="77777777" w:rsidR="00D46D1C" w:rsidRPr="0025647D" w:rsidRDefault="00D46D1C" w:rsidP="00BE1101">
            <w:pPr>
              <w:pStyle w:val="Normal1"/>
              <w:rPr>
                <w:b/>
              </w:rPr>
            </w:pPr>
            <w:r w:rsidRPr="0025647D">
              <w:rPr>
                <w:b/>
              </w:rPr>
              <w:t>DOB:</w:t>
            </w:r>
          </w:p>
          <w:p w14:paraId="738D88AC" w14:textId="77777777" w:rsidR="00D46D1C" w:rsidRPr="0025647D" w:rsidRDefault="00D46D1C" w:rsidP="00BE1101">
            <w:pPr>
              <w:pStyle w:val="Normal1"/>
              <w:rPr>
                <w:b/>
              </w:rPr>
            </w:pPr>
          </w:p>
          <w:p w14:paraId="17C12F70" w14:textId="77777777" w:rsidR="00D46D1C" w:rsidRPr="0025647D" w:rsidRDefault="00D46D1C" w:rsidP="00BE1101">
            <w:pPr>
              <w:pStyle w:val="Normal1"/>
              <w:rPr>
                <w:b/>
              </w:rPr>
            </w:pPr>
            <w:r w:rsidRPr="0025647D">
              <w:rPr>
                <w:b/>
              </w:rPr>
              <w:t>Ethnicity:</w:t>
            </w:r>
          </w:p>
          <w:p w14:paraId="6945A664" w14:textId="77777777" w:rsidR="00D46D1C" w:rsidRPr="0025647D" w:rsidRDefault="00D46D1C" w:rsidP="00BE1101">
            <w:pPr>
              <w:pStyle w:val="Normal1"/>
            </w:pPr>
          </w:p>
        </w:tc>
        <w:tc>
          <w:tcPr>
            <w:tcW w:w="1719" w:type="dxa"/>
            <w:gridSpan w:val="3"/>
            <w:tcBorders>
              <w:top w:val="single" w:sz="4" w:space="0" w:color="000000"/>
              <w:left w:val="single" w:sz="4" w:space="0" w:color="000000"/>
              <w:bottom w:val="single" w:sz="4" w:space="0" w:color="000000"/>
              <w:right w:val="single" w:sz="4" w:space="0" w:color="000000"/>
            </w:tcBorders>
          </w:tcPr>
          <w:p w14:paraId="300D27D7" w14:textId="77777777" w:rsidR="00D46D1C" w:rsidRPr="0025647D" w:rsidRDefault="00D46D1C" w:rsidP="00BE1101">
            <w:pPr>
              <w:pStyle w:val="Normal1"/>
              <w:rPr>
                <w:b/>
              </w:rPr>
            </w:pPr>
            <w:r w:rsidRPr="0025647D">
              <w:rPr>
                <w:b/>
              </w:rPr>
              <w:t>Class/Form:</w:t>
            </w:r>
          </w:p>
        </w:tc>
        <w:tc>
          <w:tcPr>
            <w:tcW w:w="2199" w:type="dxa"/>
            <w:gridSpan w:val="3"/>
            <w:tcBorders>
              <w:top w:val="single" w:sz="4" w:space="0" w:color="000000"/>
              <w:left w:val="single" w:sz="4" w:space="0" w:color="000000"/>
              <w:bottom w:val="single" w:sz="4" w:space="0" w:color="000000"/>
              <w:right w:val="single" w:sz="4" w:space="0" w:color="000000"/>
            </w:tcBorders>
          </w:tcPr>
          <w:p w14:paraId="03BE30F6" w14:textId="77777777" w:rsidR="00D46D1C" w:rsidRPr="0025647D" w:rsidRDefault="00D46D1C" w:rsidP="00BE1101">
            <w:pPr>
              <w:pStyle w:val="Normal1"/>
              <w:rPr>
                <w:b/>
              </w:rPr>
            </w:pPr>
            <w:r w:rsidRPr="0025647D">
              <w:rPr>
                <w:b/>
              </w:rPr>
              <w:t>Additional needs:</w:t>
            </w:r>
          </w:p>
          <w:p w14:paraId="3268F647" w14:textId="77777777" w:rsidR="00D46D1C" w:rsidRPr="0025647D" w:rsidRDefault="00D46D1C" w:rsidP="00BE1101">
            <w:pPr>
              <w:pStyle w:val="Normal1"/>
              <w:rPr>
                <w:b/>
              </w:rPr>
            </w:pPr>
          </w:p>
        </w:tc>
      </w:tr>
      <w:tr w:rsidR="00D46D1C" w:rsidRPr="0025647D" w14:paraId="271C5F1D" w14:textId="77777777" w:rsidTr="00BE1101">
        <w:trPr>
          <w:trHeight w:val="280"/>
        </w:trPr>
        <w:tc>
          <w:tcPr>
            <w:tcW w:w="5324" w:type="dxa"/>
            <w:gridSpan w:val="7"/>
            <w:tcBorders>
              <w:top w:val="single" w:sz="4" w:space="0" w:color="000000"/>
              <w:left w:val="single" w:sz="4" w:space="0" w:color="000000"/>
              <w:bottom w:val="single" w:sz="4" w:space="0" w:color="000000"/>
              <w:right w:val="single" w:sz="4" w:space="0" w:color="000000"/>
            </w:tcBorders>
          </w:tcPr>
          <w:p w14:paraId="0C455BE3" w14:textId="77777777" w:rsidR="00D46D1C" w:rsidRPr="0025647D" w:rsidRDefault="00D46D1C" w:rsidP="00BE1101">
            <w:pPr>
              <w:pStyle w:val="Normal1"/>
              <w:rPr>
                <w:b/>
              </w:rPr>
            </w:pPr>
            <w:r w:rsidRPr="0025647D">
              <w:rPr>
                <w:b/>
              </w:rPr>
              <w:t>Home Address:</w:t>
            </w:r>
          </w:p>
          <w:p w14:paraId="5BE2D33A" w14:textId="77777777" w:rsidR="00D46D1C" w:rsidRPr="0025647D" w:rsidRDefault="00D46D1C" w:rsidP="00BE1101">
            <w:pPr>
              <w:pStyle w:val="Normal1"/>
              <w:rPr>
                <w:b/>
              </w:rPr>
            </w:pPr>
          </w:p>
          <w:p w14:paraId="27CE4804" w14:textId="77777777" w:rsidR="00D46D1C" w:rsidRPr="0025647D" w:rsidRDefault="00D46D1C" w:rsidP="00BE1101">
            <w:pPr>
              <w:pStyle w:val="Normal1"/>
              <w:rPr>
                <w:b/>
              </w:rPr>
            </w:pPr>
          </w:p>
          <w:p w14:paraId="2FAD832B" w14:textId="77777777" w:rsidR="00D46D1C" w:rsidRPr="0025647D" w:rsidRDefault="00D46D1C" w:rsidP="00BE1101">
            <w:pPr>
              <w:pStyle w:val="Normal1"/>
              <w:rPr>
                <w:b/>
              </w:rPr>
            </w:pPr>
          </w:p>
        </w:tc>
        <w:tc>
          <w:tcPr>
            <w:tcW w:w="3918" w:type="dxa"/>
            <w:gridSpan w:val="6"/>
            <w:tcBorders>
              <w:top w:val="single" w:sz="4" w:space="0" w:color="000000"/>
              <w:left w:val="single" w:sz="4" w:space="0" w:color="000000"/>
              <w:bottom w:val="single" w:sz="4" w:space="0" w:color="000000"/>
              <w:right w:val="single" w:sz="4" w:space="0" w:color="000000"/>
            </w:tcBorders>
          </w:tcPr>
          <w:p w14:paraId="2E8DC790" w14:textId="77777777" w:rsidR="00D46D1C" w:rsidRPr="0025647D" w:rsidRDefault="00D46D1C" w:rsidP="00BE1101">
            <w:pPr>
              <w:pStyle w:val="Normal1"/>
              <w:rPr>
                <w:b/>
              </w:rPr>
            </w:pPr>
            <w:r w:rsidRPr="0025647D">
              <w:rPr>
                <w:b/>
              </w:rPr>
              <w:t>Telephone:</w:t>
            </w:r>
          </w:p>
          <w:p w14:paraId="102DA8F8" w14:textId="77777777" w:rsidR="00D46D1C" w:rsidRPr="0025647D" w:rsidRDefault="00D46D1C" w:rsidP="00BE1101">
            <w:pPr>
              <w:pStyle w:val="Normal1"/>
              <w:rPr>
                <w:b/>
              </w:rPr>
            </w:pPr>
          </w:p>
          <w:p w14:paraId="42B7FAC6" w14:textId="77777777" w:rsidR="00D46D1C" w:rsidRPr="0025647D" w:rsidRDefault="00D46D1C" w:rsidP="00BE1101">
            <w:pPr>
              <w:pStyle w:val="Normal1"/>
              <w:rPr>
                <w:b/>
              </w:rPr>
            </w:pPr>
            <w:r w:rsidRPr="0025647D">
              <w:rPr>
                <w:b/>
              </w:rPr>
              <w:t>E mail:</w:t>
            </w:r>
          </w:p>
        </w:tc>
      </w:tr>
      <w:tr w:rsidR="00D46D1C" w:rsidRPr="0025647D" w14:paraId="14E28E52"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0679A591" w14:textId="77777777" w:rsidR="00D46D1C" w:rsidRPr="0025647D" w:rsidRDefault="00D46D1C" w:rsidP="00BE1101">
            <w:pPr>
              <w:pStyle w:val="Normal1"/>
              <w:rPr>
                <w:b/>
              </w:rPr>
            </w:pPr>
            <w:r w:rsidRPr="0025647D">
              <w:rPr>
                <w:b/>
              </w:rPr>
              <w:t>Status of file and dates:</w:t>
            </w:r>
          </w:p>
          <w:p w14:paraId="03D170D7" w14:textId="77777777" w:rsidR="00D46D1C" w:rsidRPr="0025647D" w:rsidRDefault="00D46D1C" w:rsidP="00BE1101">
            <w:pPr>
              <w:pStyle w:val="Normal1"/>
              <w:rPr>
                <w:b/>
              </w:rPr>
            </w:pPr>
          </w:p>
        </w:tc>
      </w:tr>
      <w:tr w:rsidR="00D46D1C" w:rsidRPr="0025647D" w14:paraId="40363C1C"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527AABB1" w14:textId="77777777" w:rsidR="00D46D1C" w:rsidRPr="0025647D" w:rsidRDefault="00D46D1C" w:rsidP="00BE1101">
            <w:pPr>
              <w:pStyle w:val="Normal1"/>
              <w:rPr>
                <w:sz w:val="18"/>
                <w:szCs w:val="18"/>
              </w:rPr>
            </w:pPr>
            <w:r w:rsidRPr="0025647D">
              <w:rPr>
                <w:sz w:val="18"/>
                <w:szCs w:val="18"/>
              </w:rPr>
              <w:t>OPEN</w:t>
            </w:r>
          </w:p>
        </w:tc>
        <w:tc>
          <w:tcPr>
            <w:tcW w:w="1521" w:type="dxa"/>
            <w:gridSpan w:val="2"/>
            <w:tcBorders>
              <w:top w:val="single" w:sz="4" w:space="0" w:color="000000"/>
              <w:left w:val="single" w:sz="4" w:space="0" w:color="000000"/>
              <w:bottom w:val="single" w:sz="4" w:space="0" w:color="000000"/>
              <w:right w:val="single" w:sz="4" w:space="0" w:color="000000"/>
            </w:tcBorders>
          </w:tcPr>
          <w:p w14:paraId="47197F37" w14:textId="77777777" w:rsidR="00D46D1C" w:rsidRPr="0025647D" w:rsidRDefault="00D46D1C" w:rsidP="00BE1101">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3832399F" w14:textId="77777777" w:rsidR="00D46D1C" w:rsidRPr="0025647D" w:rsidRDefault="00D46D1C" w:rsidP="00BE1101">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79D95E07" w14:textId="77777777" w:rsidR="00D46D1C" w:rsidRPr="0025647D" w:rsidRDefault="00D46D1C" w:rsidP="00BE1101">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22F92782"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B6D6E88" w14:textId="77777777" w:rsidR="00D46D1C" w:rsidRPr="0025647D" w:rsidRDefault="00D46D1C" w:rsidP="00BE1101">
            <w:pPr>
              <w:pStyle w:val="Normal1"/>
            </w:pPr>
          </w:p>
        </w:tc>
      </w:tr>
      <w:tr w:rsidR="00D46D1C" w:rsidRPr="0025647D" w14:paraId="1F37492A"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7BACDCCE" w14:textId="77777777" w:rsidR="00D46D1C" w:rsidRPr="0025647D" w:rsidRDefault="00D46D1C" w:rsidP="00BE1101">
            <w:pPr>
              <w:pStyle w:val="Normal1"/>
              <w:rPr>
                <w:sz w:val="18"/>
                <w:szCs w:val="18"/>
              </w:rPr>
            </w:pPr>
            <w:r w:rsidRPr="0025647D">
              <w:rPr>
                <w:sz w:val="18"/>
                <w:szCs w:val="18"/>
              </w:rPr>
              <w:t>CLOSED</w:t>
            </w:r>
          </w:p>
        </w:tc>
        <w:tc>
          <w:tcPr>
            <w:tcW w:w="1521" w:type="dxa"/>
            <w:gridSpan w:val="2"/>
            <w:tcBorders>
              <w:top w:val="single" w:sz="4" w:space="0" w:color="000000"/>
              <w:left w:val="single" w:sz="4" w:space="0" w:color="000000"/>
              <w:bottom w:val="single" w:sz="4" w:space="0" w:color="000000"/>
              <w:right w:val="single" w:sz="4" w:space="0" w:color="000000"/>
            </w:tcBorders>
          </w:tcPr>
          <w:p w14:paraId="319FB47C" w14:textId="77777777" w:rsidR="00D46D1C" w:rsidRPr="0025647D" w:rsidRDefault="00D46D1C" w:rsidP="00BE1101">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56DBD761" w14:textId="77777777" w:rsidR="00D46D1C" w:rsidRPr="0025647D" w:rsidRDefault="00D46D1C" w:rsidP="00BE1101">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AE29860" w14:textId="77777777" w:rsidR="00D46D1C" w:rsidRPr="0025647D" w:rsidRDefault="00D46D1C" w:rsidP="00BE1101">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71FC898B"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0357E34" w14:textId="77777777" w:rsidR="00D46D1C" w:rsidRPr="0025647D" w:rsidRDefault="00D46D1C" w:rsidP="00BE1101">
            <w:pPr>
              <w:pStyle w:val="Normal1"/>
            </w:pPr>
          </w:p>
        </w:tc>
      </w:tr>
      <w:tr w:rsidR="00D46D1C" w:rsidRPr="0025647D" w14:paraId="3EF3A442"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26FE938C" w14:textId="77777777" w:rsidR="00D46D1C" w:rsidRPr="0025647D" w:rsidRDefault="00D46D1C" w:rsidP="00BE1101">
            <w:pPr>
              <w:pStyle w:val="Normal1"/>
              <w:rPr>
                <w:sz w:val="18"/>
                <w:szCs w:val="18"/>
              </w:rPr>
            </w:pPr>
            <w:r w:rsidRPr="0025647D">
              <w:rPr>
                <w:sz w:val="18"/>
                <w:szCs w:val="18"/>
              </w:rPr>
              <w:t>TRANSFER</w:t>
            </w:r>
          </w:p>
          <w:p w14:paraId="0F6F2812" w14:textId="77777777" w:rsidR="00D46D1C" w:rsidRPr="0025647D" w:rsidRDefault="00D46D1C" w:rsidP="00BE1101">
            <w:pPr>
              <w:pStyle w:val="Normal1"/>
              <w:rPr>
                <w:sz w:val="18"/>
                <w:szCs w:val="18"/>
              </w:rPr>
            </w:pPr>
            <w:r w:rsidRPr="0025647D">
              <w:rPr>
                <w:sz w:val="18"/>
                <w:szCs w:val="18"/>
              </w:rPr>
              <w:t>(include details of school</w:t>
            </w:r>
            <w:r>
              <w:rPr>
                <w:sz w:val="18"/>
                <w:szCs w:val="18"/>
              </w:rPr>
              <w:t>/college</w:t>
            </w:r>
            <w:r w:rsidRPr="0025647D">
              <w:rPr>
                <w:sz w:val="18"/>
                <w:szCs w:val="18"/>
              </w:rPr>
              <w:t xml:space="preserve"> transferred to)</w:t>
            </w:r>
          </w:p>
        </w:tc>
        <w:tc>
          <w:tcPr>
            <w:tcW w:w="1521" w:type="dxa"/>
            <w:gridSpan w:val="2"/>
            <w:tcBorders>
              <w:top w:val="single" w:sz="4" w:space="0" w:color="000000"/>
              <w:left w:val="single" w:sz="4" w:space="0" w:color="000000"/>
              <w:bottom w:val="single" w:sz="4" w:space="0" w:color="000000"/>
              <w:right w:val="single" w:sz="4" w:space="0" w:color="000000"/>
            </w:tcBorders>
          </w:tcPr>
          <w:p w14:paraId="3660F595" w14:textId="77777777" w:rsidR="00D46D1C" w:rsidRPr="0025647D" w:rsidRDefault="00D46D1C" w:rsidP="00BE1101">
            <w:pPr>
              <w:pStyle w:val="Normal1"/>
            </w:pPr>
          </w:p>
        </w:tc>
        <w:tc>
          <w:tcPr>
            <w:tcW w:w="1692" w:type="dxa"/>
            <w:gridSpan w:val="3"/>
            <w:tcBorders>
              <w:top w:val="single" w:sz="4" w:space="0" w:color="000000"/>
              <w:left w:val="single" w:sz="4" w:space="0" w:color="000000"/>
              <w:bottom w:val="single" w:sz="4" w:space="0" w:color="000000"/>
              <w:right w:val="single" w:sz="4" w:space="0" w:color="000000"/>
            </w:tcBorders>
          </w:tcPr>
          <w:p w14:paraId="40BA3410" w14:textId="77777777" w:rsidR="00D46D1C" w:rsidRPr="0025647D" w:rsidRDefault="00D46D1C" w:rsidP="00BE1101">
            <w:pPr>
              <w:pStyle w:val="Normal1"/>
            </w:pPr>
          </w:p>
        </w:tc>
        <w:tc>
          <w:tcPr>
            <w:tcW w:w="1457" w:type="dxa"/>
            <w:gridSpan w:val="3"/>
            <w:tcBorders>
              <w:top w:val="single" w:sz="4" w:space="0" w:color="000000"/>
              <w:left w:val="single" w:sz="4" w:space="0" w:color="000000"/>
              <w:bottom w:val="single" w:sz="4" w:space="0" w:color="000000"/>
              <w:right w:val="single" w:sz="4" w:space="0" w:color="000000"/>
            </w:tcBorders>
          </w:tcPr>
          <w:p w14:paraId="426C28F9" w14:textId="77777777" w:rsidR="00D46D1C" w:rsidRPr="0025647D" w:rsidRDefault="00D46D1C" w:rsidP="00BE1101">
            <w:pPr>
              <w:pStyle w:val="Normal1"/>
            </w:pPr>
          </w:p>
        </w:tc>
        <w:tc>
          <w:tcPr>
            <w:tcW w:w="1507" w:type="dxa"/>
            <w:gridSpan w:val="2"/>
            <w:tcBorders>
              <w:top w:val="single" w:sz="4" w:space="0" w:color="000000"/>
              <w:left w:val="single" w:sz="4" w:space="0" w:color="000000"/>
              <w:bottom w:val="single" w:sz="4" w:space="0" w:color="000000"/>
              <w:right w:val="single" w:sz="4" w:space="0" w:color="000000"/>
            </w:tcBorders>
          </w:tcPr>
          <w:p w14:paraId="4A6CA628"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52F343B" w14:textId="77777777" w:rsidR="00D46D1C" w:rsidRPr="0025647D" w:rsidRDefault="00D46D1C" w:rsidP="00BE1101">
            <w:pPr>
              <w:pStyle w:val="Normal1"/>
            </w:pPr>
          </w:p>
        </w:tc>
      </w:tr>
      <w:tr w:rsidR="00D46D1C" w:rsidRPr="0025647D" w14:paraId="51F4D419"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23F1563D" w14:textId="77777777" w:rsidR="00D46D1C" w:rsidRPr="0025647D" w:rsidRDefault="00D46D1C" w:rsidP="00BE1101">
            <w:pPr>
              <w:pStyle w:val="Normal1"/>
              <w:rPr>
                <w:b/>
              </w:rPr>
            </w:pPr>
            <w:r w:rsidRPr="0025647D">
              <w:rPr>
                <w:b/>
              </w:rPr>
              <w:t xml:space="preserve">Any other child protection records held in school relating to this </w:t>
            </w:r>
            <w:r>
              <w:rPr>
                <w:b/>
              </w:rPr>
              <w:t>student</w:t>
            </w:r>
            <w:r w:rsidRPr="0025647D">
              <w:rPr>
                <w:b/>
              </w:rPr>
              <w:t xml:space="preserve"> or a child closely connected to him/her?</w:t>
            </w:r>
          </w:p>
          <w:p w14:paraId="7C8628F7" w14:textId="77777777" w:rsidR="00D46D1C" w:rsidRPr="0025647D" w:rsidRDefault="00D46D1C" w:rsidP="00BE1101">
            <w:pPr>
              <w:pStyle w:val="Normal1"/>
              <w:rPr>
                <w:b/>
              </w:rPr>
            </w:pPr>
            <w:r w:rsidRPr="0025647D">
              <w:rPr>
                <w:b/>
              </w:rPr>
              <w:t>YES/NO   WHO?</w:t>
            </w:r>
          </w:p>
          <w:p w14:paraId="41DE7E85" w14:textId="77777777" w:rsidR="00D46D1C" w:rsidRPr="0025647D" w:rsidRDefault="00D46D1C" w:rsidP="00BE1101">
            <w:pPr>
              <w:pStyle w:val="Normal1"/>
              <w:rPr>
                <w:b/>
              </w:rPr>
            </w:pPr>
          </w:p>
          <w:p w14:paraId="0FA898A6" w14:textId="77777777" w:rsidR="00D46D1C" w:rsidRPr="0025647D" w:rsidRDefault="00D46D1C" w:rsidP="00BE1101">
            <w:pPr>
              <w:pStyle w:val="Normal1"/>
              <w:rPr>
                <w:b/>
              </w:rPr>
            </w:pPr>
          </w:p>
        </w:tc>
      </w:tr>
      <w:tr w:rsidR="00D46D1C" w:rsidRPr="0025647D" w14:paraId="2C3B1EC5"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38799AF9" w14:textId="77777777" w:rsidR="00D46D1C" w:rsidRPr="0025647D" w:rsidRDefault="00D46D1C" w:rsidP="00BE1101">
            <w:pPr>
              <w:pStyle w:val="Normal1"/>
              <w:rPr>
                <w:b/>
              </w:rPr>
            </w:pPr>
            <w:r w:rsidRPr="0025647D">
              <w:rPr>
                <w:b/>
              </w:rPr>
              <w:t>Members of household</w:t>
            </w:r>
          </w:p>
        </w:tc>
      </w:tr>
      <w:tr w:rsidR="00D46D1C" w:rsidRPr="0025647D" w14:paraId="2C57F12C"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73183D03" w14:textId="77777777" w:rsidR="00D46D1C" w:rsidRPr="0025647D" w:rsidRDefault="00D46D1C" w:rsidP="00BE1101">
            <w:pPr>
              <w:pStyle w:val="Normal1"/>
              <w:rPr>
                <w:sz w:val="18"/>
                <w:szCs w:val="18"/>
              </w:rPr>
            </w:pPr>
            <w:r w:rsidRPr="0025647D">
              <w:rPr>
                <w:sz w:val="18"/>
                <w:szCs w:val="18"/>
              </w:rPr>
              <w:t>Name</w:t>
            </w:r>
          </w:p>
        </w:tc>
        <w:tc>
          <w:tcPr>
            <w:tcW w:w="2520" w:type="dxa"/>
            <w:gridSpan w:val="4"/>
            <w:tcBorders>
              <w:top w:val="single" w:sz="4" w:space="0" w:color="000000"/>
              <w:left w:val="single" w:sz="4" w:space="0" w:color="000000"/>
              <w:bottom w:val="single" w:sz="4" w:space="0" w:color="000000"/>
              <w:right w:val="single" w:sz="4" w:space="0" w:color="000000"/>
            </w:tcBorders>
          </w:tcPr>
          <w:p w14:paraId="03E986F1" w14:textId="77777777" w:rsidR="00D46D1C" w:rsidRPr="0025647D" w:rsidRDefault="00D46D1C" w:rsidP="00BE1101">
            <w:pPr>
              <w:pStyle w:val="Normal1"/>
              <w:rPr>
                <w:sz w:val="18"/>
                <w:szCs w:val="18"/>
              </w:rPr>
            </w:pPr>
            <w:r w:rsidRPr="0025647D">
              <w:rPr>
                <w:sz w:val="18"/>
                <w:szCs w:val="18"/>
              </w:rPr>
              <w:t>Relationship to child</w:t>
            </w:r>
          </w:p>
        </w:tc>
        <w:tc>
          <w:tcPr>
            <w:tcW w:w="2150" w:type="dxa"/>
            <w:gridSpan w:val="4"/>
            <w:tcBorders>
              <w:top w:val="single" w:sz="4" w:space="0" w:color="000000"/>
              <w:left w:val="single" w:sz="4" w:space="0" w:color="000000"/>
              <w:bottom w:val="single" w:sz="4" w:space="0" w:color="000000"/>
              <w:right w:val="single" w:sz="4" w:space="0" w:color="000000"/>
            </w:tcBorders>
          </w:tcPr>
          <w:p w14:paraId="30EA7FED" w14:textId="77777777" w:rsidR="00D46D1C" w:rsidRPr="0025647D" w:rsidRDefault="00D46D1C" w:rsidP="00BE1101">
            <w:pPr>
              <w:pStyle w:val="Normal1"/>
              <w:rPr>
                <w:sz w:val="18"/>
                <w:szCs w:val="18"/>
              </w:rPr>
            </w:pPr>
            <w:r w:rsidRPr="0025647D">
              <w:rPr>
                <w:sz w:val="18"/>
                <w:szCs w:val="18"/>
              </w:rPr>
              <w:t>DOB/Age</w:t>
            </w:r>
          </w:p>
        </w:tc>
        <w:tc>
          <w:tcPr>
            <w:tcW w:w="2682" w:type="dxa"/>
            <w:gridSpan w:val="3"/>
            <w:tcBorders>
              <w:top w:val="single" w:sz="4" w:space="0" w:color="000000"/>
              <w:left w:val="single" w:sz="4" w:space="0" w:color="000000"/>
              <w:bottom w:val="single" w:sz="4" w:space="0" w:color="000000"/>
              <w:right w:val="single" w:sz="4" w:space="0" w:color="000000"/>
            </w:tcBorders>
          </w:tcPr>
          <w:p w14:paraId="2F3A7FAA" w14:textId="77777777" w:rsidR="00D46D1C" w:rsidRPr="0025647D" w:rsidRDefault="00D46D1C" w:rsidP="00BE1101">
            <w:pPr>
              <w:pStyle w:val="Normal1"/>
              <w:rPr>
                <w:sz w:val="18"/>
                <w:szCs w:val="18"/>
              </w:rPr>
            </w:pPr>
            <w:r w:rsidRPr="0025647D">
              <w:rPr>
                <w:sz w:val="18"/>
                <w:szCs w:val="18"/>
              </w:rPr>
              <w:t>Tel No</w:t>
            </w:r>
          </w:p>
        </w:tc>
        <w:tc>
          <w:tcPr>
            <w:tcW w:w="276" w:type="dxa"/>
            <w:tcBorders>
              <w:top w:val="single" w:sz="4" w:space="0" w:color="000000"/>
              <w:left w:val="single" w:sz="4" w:space="0" w:color="000000"/>
              <w:bottom w:val="single" w:sz="4" w:space="0" w:color="000000"/>
              <w:right w:val="single" w:sz="4" w:space="0" w:color="000000"/>
            </w:tcBorders>
          </w:tcPr>
          <w:p w14:paraId="72406B0E" w14:textId="77777777" w:rsidR="00D46D1C" w:rsidRPr="0025647D" w:rsidRDefault="00D46D1C" w:rsidP="00BE1101">
            <w:pPr>
              <w:pStyle w:val="Normal1"/>
              <w:rPr>
                <w:sz w:val="18"/>
                <w:szCs w:val="18"/>
              </w:rPr>
            </w:pPr>
          </w:p>
        </w:tc>
      </w:tr>
      <w:tr w:rsidR="00D46D1C" w:rsidRPr="0025647D" w14:paraId="43E518CC"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4CBECD7"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5E49D55C"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518B21C8"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19BDD0E"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337C5567" w14:textId="77777777" w:rsidR="00D46D1C" w:rsidRPr="0025647D" w:rsidRDefault="00D46D1C" w:rsidP="00BE1101">
            <w:pPr>
              <w:pStyle w:val="Normal1"/>
            </w:pPr>
          </w:p>
        </w:tc>
      </w:tr>
      <w:tr w:rsidR="00D46D1C" w:rsidRPr="0025647D" w14:paraId="05F0E4B5"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6F535C8"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481D142B"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1E9B9FA6"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348579B"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955A6E8" w14:textId="77777777" w:rsidR="00D46D1C" w:rsidRPr="0025647D" w:rsidRDefault="00D46D1C" w:rsidP="00BE1101">
            <w:pPr>
              <w:pStyle w:val="Normal1"/>
            </w:pPr>
          </w:p>
        </w:tc>
      </w:tr>
      <w:tr w:rsidR="00D46D1C" w:rsidRPr="0025647D" w14:paraId="359141BE"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5829FBE"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7F36E109"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77640C21"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5432438D"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275651EA" w14:textId="77777777" w:rsidR="00D46D1C" w:rsidRPr="0025647D" w:rsidRDefault="00D46D1C" w:rsidP="00BE1101">
            <w:pPr>
              <w:pStyle w:val="Normal1"/>
            </w:pPr>
          </w:p>
        </w:tc>
      </w:tr>
      <w:tr w:rsidR="00D46D1C" w:rsidRPr="0025647D" w14:paraId="39387EF3"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2093F7A8"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790B581"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35900F06"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729D2800"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12148B81" w14:textId="77777777" w:rsidR="00D46D1C" w:rsidRPr="0025647D" w:rsidRDefault="00D46D1C" w:rsidP="00BE1101">
            <w:pPr>
              <w:pStyle w:val="Normal1"/>
            </w:pPr>
          </w:p>
        </w:tc>
      </w:tr>
      <w:tr w:rsidR="00D46D1C" w:rsidRPr="0025647D" w14:paraId="7B6DDE97"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76AF4C3" w14:textId="77777777" w:rsidR="00D46D1C" w:rsidRPr="0025647D" w:rsidRDefault="00D46D1C" w:rsidP="00BE1101">
            <w:pPr>
              <w:pStyle w:val="Normal1"/>
            </w:pPr>
          </w:p>
        </w:tc>
        <w:tc>
          <w:tcPr>
            <w:tcW w:w="2520" w:type="dxa"/>
            <w:gridSpan w:val="4"/>
            <w:tcBorders>
              <w:top w:val="single" w:sz="4" w:space="0" w:color="000000"/>
              <w:left w:val="single" w:sz="4" w:space="0" w:color="000000"/>
              <w:bottom w:val="single" w:sz="4" w:space="0" w:color="000000"/>
              <w:right w:val="single" w:sz="4" w:space="0" w:color="000000"/>
            </w:tcBorders>
          </w:tcPr>
          <w:p w14:paraId="6D3CB76D" w14:textId="77777777" w:rsidR="00D46D1C" w:rsidRPr="0025647D" w:rsidRDefault="00D46D1C" w:rsidP="00BE1101">
            <w:pPr>
              <w:pStyle w:val="Normal1"/>
            </w:pPr>
          </w:p>
        </w:tc>
        <w:tc>
          <w:tcPr>
            <w:tcW w:w="2150" w:type="dxa"/>
            <w:gridSpan w:val="4"/>
            <w:tcBorders>
              <w:top w:val="single" w:sz="4" w:space="0" w:color="000000"/>
              <w:left w:val="single" w:sz="4" w:space="0" w:color="000000"/>
              <w:bottom w:val="single" w:sz="4" w:space="0" w:color="000000"/>
              <w:right w:val="single" w:sz="4" w:space="0" w:color="000000"/>
            </w:tcBorders>
          </w:tcPr>
          <w:p w14:paraId="4D55C197" w14:textId="77777777" w:rsidR="00D46D1C" w:rsidRPr="0025647D" w:rsidRDefault="00D46D1C" w:rsidP="00BE1101">
            <w:pPr>
              <w:pStyle w:val="Normal1"/>
            </w:pPr>
          </w:p>
        </w:tc>
        <w:tc>
          <w:tcPr>
            <w:tcW w:w="2682" w:type="dxa"/>
            <w:gridSpan w:val="3"/>
            <w:tcBorders>
              <w:top w:val="single" w:sz="4" w:space="0" w:color="000000"/>
              <w:left w:val="single" w:sz="4" w:space="0" w:color="000000"/>
              <w:bottom w:val="single" w:sz="4" w:space="0" w:color="000000"/>
              <w:right w:val="single" w:sz="4" w:space="0" w:color="000000"/>
            </w:tcBorders>
          </w:tcPr>
          <w:p w14:paraId="6DF09465" w14:textId="77777777" w:rsidR="00D46D1C" w:rsidRPr="0025647D" w:rsidRDefault="00D46D1C" w:rsidP="00BE1101">
            <w:pPr>
              <w:pStyle w:val="Normal1"/>
            </w:pPr>
          </w:p>
        </w:tc>
        <w:tc>
          <w:tcPr>
            <w:tcW w:w="276" w:type="dxa"/>
            <w:tcBorders>
              <w:top w:val="single" w:sz="4" w:space="0" w:color="000000"/>
              <w:left w:val="single" w:sz="4" w:space="0" w:color="000000"/>
              <w:bottom w:val="single" w:sz="4" w:space="0" w:color="000000"/>
              <w:right w:val="single" w:sz="4" w:space="0" w:color="000000"/>
            </w:tcBorders>
          </w:tcPr>
          <w:p w14:paraId="4179DF07" w14:textId="77777777" w:rsidR="00D46D1C" w:rsidRPr="0025647D" w:rsidRDefault="00D46D1C" w:rsidP="00BE1101">
            <w:pPr>
              <w:pStyle w:val="Normal1"/>
            </w:pPr>
          </w:p>
        </w:tc>
      </w:tr>
      <w:tr w:rsidR="00D46D1C" w:rsidRPr="0025647D" w14:paraId="3685FD0F"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410138E6" w14:textId="77777777" w:rsidR="00D46D1C" w:rsidRPr="0025647D" w:rsidRDefault="00D46D1C" w:rsidP="00BE1101">
            <w:pPr>
              <w:pStyle w:val="Normal1"/>
              <w:rPr>
                <w:b/>
              </w:rPr>
            </w:pPr>
            <w:r w:rsidRPr="0025647D">
              <w:rPr>
                <w:b/>
              </w:rPr>
              <w:t>Significant Others (relatives, carers, friends, child minders, etc.)</w:t>
            </w:r>
          </w:p>
          <w:p w14:paraId="66F094B6" w14:textId="77777777" w:rsidR="00D46D1C" w:rsidRPr="0025647D" w:rsidRDefault="00D46D1C" w:rsidP="00BE1101">
            <w:pPr>
              <w:pStyle w:val="Normal1"/>
              <w:rPr>
                <w:b/>
              </w:rPr>
            </w:pPr>
          </w:p>
        </w:tc>
      </w:tr>
      <w:tr w:rsidR="00D46D1C" w:rsidRPr="0025647D" w14:paraId="0E0F787B"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4D49F45A" w14:textId="77777777" w:rsidR="00D46D1C" w:rsidRPr="0025647D" w:rsidRDefault="00D46D1C" w:rsidP="00BE1101">
            <w:pPr>
              <w:pStyle w:val="Normal1"/>
              <w:rPr>
                <w:sz w:val="18"/>
                <w:szCs w:val="18"/>
              </w:rPr>
            </w:pPr>
            <w:r w:rsidRPr="0025647D">
              <w:rPr>
                <w:sz w:val="18"/>
                <w:szCs w:val="18"/>
              </w:rPr>
              <w:t>Name</w:t>
            </w:r>
          </w:p>
        </w:tc>
        <w:tc>
          <w:tcPr>
            <w:tcW w:w="3710" w:type="dxa"/>
            <w:gridSpan w:val="6"/>
            <w:tcBorders>
              <w:top w:val="single" w:sz="4" w:space="0" w:color="000000"/>
              <w:left w:val="single" w:sz="4" w:space="0" w:color="000000"/>
              <w:bottom w:val="single" w:sz="4" w:space="0" w:color="000000"/>
              <w:right w:val="single" w:sz="4" w:space="0" w:color="000000"/>
            </w:tcBorders>
          </w:tcPr>
          <w:p w14:paraId="292FFA9C" w14:textId="77777777" w:rsidR="00D46D1C" w:rsidRPr="0025647D" w:rsidRDefault="00D46D1C" w:rsidP="00BE1101">
            <w:pPr>
              <w:pStyle w:val="Normal1"/>
              <w:rPr>
                <w:sz w:val="18"/>
                <w:szCs w:val="18"/>
              </w:rPr>
            </w:pPr>
            <w:r w:rsidRPr="0025647D">
              <w:rPr>
                <w:sz w:val="18"/>
                <w:szCs w:val="18"/>
              </w:rPr>
              <w:t>Relationship to child</w:t>
            </w:r>
          </w:p>
        </w:tc>
        <w:tc>
          <w:tcPr>
            <w:tcW w:w="2467" w:type="dxa"/>
            <w:gridSpan w:val="4"/>
            <w:tcBorders>
              <w:top w:val="single" w:sz="4" w:space="0" w:color="000000"/>
              <w:left w:val="single" w:sz="4" w:space="0" w:color="000000"/>
              <w:bottom w:val="single" w:sz="4" w:space="0" w:color="000000"/>
              <w:right w:val="single" w:sz="4" w:space="0" w:color="000000"/>
            </w:tcBorders>
          </w:tcPr>
          <w:p w14:paraId="30AE0B50" w14:textId="77777777" w:rsidR="00D46D1C" w:rsidRPr="0025647D" w:rsidRDefault="00D46D1C" w:rsidP="00BE1101">
            <w:pPr>
              <w:pStyle w:val="Normal1"/>
              <w:rPr>
                <w:sz w:val="18"/>
                <w:szCs w:val="18"/>
              </w:rPr>
            </w:pPr>
            <w:r w:rsidRPr="0025647D">
              <w:rPr>
                <w:sz w:val="18"/>
                <w:szCs w:val="18"/>
              </w:rPr>
              <w:t>Address</w:t>
            </w:r>
          </w:p>
        </w:tc>
        <w:tc>
          <w:tcPr>
            <w:tcW w:w="1451" w:type="dxa"/>
            <w:gridSpan w:val="2"/>
            <w:tcBorders>
              <w:top w:val="single" w:sz="4" w:space="0" w:color="000000"/>
              <w:left w:val="single" w:sz="4" w:space="0" w:color="000000"/>
              <w:bottom w:val="single" w:sz="4" w:space="0" w:color="000000"/>
              <w:right w:val="single" w:sz="4" w:space="0" w:color="000000"/>
            </w:tcBorders>
          </w:tcPr>
          <w:p w14:paraId="1FF4D155" w14:textId="77777777" w:rsidR="00D46D1C" w:rsidRPr="0025647D" w:rsidRDefault="00D46D1C" w:rsidP="00BE1101">
            <w:pPr>
              <w:pStyle w:val="Normal1"/>
              <w:rPr>
                <w:sz w:val="18"/>
                <w:szCs w:val="18"/>
              </w:rPr>
            </w:pPr>
            <w:r w:rsidRPr="0025647D">
              <w:rPr>
                <w:sz w:val="18"/>
                <w:szCs w:val="18"/>
              </w:rPr>
              <w:t>Tel No</w:t>
            </w:r>
          </w:p>
        </w:tc>
      </w:tr>
      <w:tr w:rsidR="00D46D1C" w:rsidRPr="0025647D" w14:paraId="1D0B4AAF"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28DCEEB"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547C4BF"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7D538FC7"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9BFC593" w14:textId="77777777" w:rsidR="00D46D1C" w:rsidRPr="0025647D" w:rsidRDefault="00D46D1C" w:rsidP="00BE1101">
            <w:pPr>
              <w:pStyle w:val="Normal1"/>
            </w:pPr>
          </w:p>
        </w:tc>
      </w:tr>
      <w:tr w:rsidR="00D46D1C" w:rsidRPr="0025647D" w14:paraId="3A1441CE"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553CCA7A"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8309F49"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C5B7BC1"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7CA7527B" w14:textId="77777777" w:rsidR="00D46D1C" w:rsidRPr="0025647D" w:rsidRDefault="00D46D1C" w:rsidP="00BE1101">
            <w:pPr>
              <w:pStyle w:val="Normal1"/>
            </w:pPr>
          </w:p>
        </w:tc>
      </w:tr>
      <w:tr w:rsidR="00D46D1C" w:rsidRPr="0025647D" w14:paraId="7DF02742"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362D3EE6"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00D2C6D7"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122CBF2"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EF6D257" w14:textId="77777777" w:rsidR="00D46D1C" w:rsidRPr="0025647D" w:rsidRDefault="00D46D1C" w:rsidP="00BE1101">
            <w:pPr>
              <w:pStyle w:val="Normal1"/>
            </w:pPr>
          </w:p>
        </w:tc>
      </w:tr>
      <w:tr w:rsidR="00D46D1C" w:rsidRPr="0025647D" w14:paraId="19FC9421"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11F1AC2"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21524571"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6C3EC608"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F401F46" w14:textId="77777777" w:rsidR="00D46D1C" w:rsidRPr="0025647D" w:rsidRDefault="00D46D1C" w:rsidP="00BE1101">
            <w:pPr>
              <w:pStyle w:val="Normal1"/>
            </w:pPr>
          </w:p>
        </w:tc>
      </w:tr>
      <w:tr w:rsidR="00D46D1C" w:rsidRPr="0025647D" w14:paraId="1CA6048F"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09CB6559"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5AFBB304"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050F7653"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3D3B07C6" w14:textId="77777777" w:rsidR="00D46D1C" w:rsidRPr="0025647D" w:rsidRDefault="00D46D1C" w:rsidP="00BE1101">
            <w:pPr>
              <w:pStyle w:val="Normal1"/>
            </w:pPr>
          </w:p>
        </w:tc>
      </w:tr>
      <w:tr w:rsidR="00D46D1C" w:rsidRPr="0025647D" w14:paraId="29338DA3"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28099C52"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3BEBC60"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174D6666"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0F5E2163" w14:textId="77777777" w:rsidR="00D46D1C" w:rsidRPr="0025647D" w:rsidRDefault="00D46D1C" w:rsidP="00BE1101">
            <w:pPr>
              <w:pStyle w:val="Normal1"/>
            </w:pPr>
          </w:p>
        </w:tc>
      </w:tr>
      <w:tr w:rsidR="00D46D1C" w:rsidRPr="0025647D" w14:paraId="10F17EA4" w14:textId="77777777" w:rsidTr="00BE1101">
        <w:trPr>
          <w:trHeight w:val="280"/>
        </w:trPr>
        <w:tc>
          <w:tcPr>
            <w:tcW w:w="1614" w:type="dxa"/>
            <w:tcBorders>
              <w:top w:val="single" w:sz="4" w:space="0" w:color="000000"/>
              <w:left w:val="single" w:sz="4" w:space="0" w:color="000000"/>
              <w:bottom w:val="single" w:sz="4" w:space="0" w:color="000000"/>
              <w:right w:val="single" w:sz="4" w:space="0" w:color="000000"/>
            </w:tcBorders>
          </w:tcPr>
          <w:p w14:paraId="39CD624F" w14:textId="77777777" w:rsidR="00D46D1C" w:rsidRPr="0025647D" w:rsidRDefault="00D46D1C" w:rsidP="00BE1101">
            <w:pPr>
              <w:pStyle w:val="Normal1"/>
            </w:pPr>
          </w:p>
        </w:tc>
        <w:tc>
          <w:tcPr>
            <w:tcW w:w="3710" w:type="dxa"/>
            <w:gridSpan w:val="6"/>
            <w:tcBorders>
              <w:top w:val="single" w:sz="4" w:space="0" w:color="000000"/>
              <w:left w:val="single" w:sz="4" w:space="0" w:color="000000"/>
              <w:bottom w:val="single" w:sz="4" w:space="0" w:color="000000"/>
              <w:right w:val="single" w:sz="4" w:space="0" w:color="000000"/>
            </w:tcBorders>
          </w:tcPr>
          <w:p w14:paraId="17413E1A" w14:textId="77777777" w:rsidR="00D46D1C" w:rsidRPr="0025647D" w:rsidRDefault="00D46D1C" w:rsidP="00BE1101">
            <w:pPr>
              <w:pStyle w:val="Normal1"/>
            </w:pPr>
          </w:p>
        </w:tc>
        <w:tc>
          <w:tcPr>
            <w:tcW w:w="2467" w:type="dxa"/>
            <w:gridSpan w:val="4"/>
            <w:tcBorders>
              <w:top w:val="single" w:sz="4" w:space="0" w:color="000000"/>
              <w:left w:val="single" w:sz="4" w:space="0" w:color="000000"/>
              <w:bottom w:val="single" w:sz="4" w:space="0" w:color="000000"/>
              <w:right w:val="single" w:sz="4" w:space="0" w:color="000000"/>
            </w:tcBorders>
          </w:tcPr>
          <w:p w14:paraId="3CF83746"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96D4B61" w14:textId="77777777" w:rsidR="00D46D1C" w:rsidRPr="0025647D" w:rsidRDefault="00D46D1C" w:rsidP="00BE1101">
            <w:pPr>
              <w:pStyle w:val="Normal1"/>
            </w:pPr>
          </w:p>
        </w:tc>
      </w:tr>
      <w:tr w:rsidR="00D46D1C" w:rsidRPr="0025647D" w14:paraId="6000D615" w14:textId="77777777" w:rsidTr="00BE1101">
        <w:trPr>
          <w:trHeight w:val="280"/>
        </w:trPr>
        <w:tc>
          <w:tcPr>
            <w:tcW w:w="9242" w:type="dxa"/>
            <w:gridSpan w:val="13"/>
            <w:tcBorders>
              <w:top w:val="single" w:sz="4" w:space="0" w:color="000000"/>
              <w:left w:val="single" w:sz="4" w:space="0" w:color="000000"/>
              <w:bottom w:val="single" w:sz="4" w:space="0" w:color="000000"/>
              <w:right w:val="single" w:sz="4" w:space="0" w:color="000000"/>
            </w:tcBorders>
          </w:tcPr>
          <w:p w14:paraId="1B94081C" w14:textId="77777777" w:rsidR="00D46D1C" w:rsidRPr="0025647D" w:rsidRDefault="00D46D1C" w:rsidP="00BE1101">
            <w:pPr>
              <w:pStyle w:val="Normal1"/>
              <w:rPr>
                <w:b/>
              </w:rPr>
            </w:pPr>
            <w:r w:rsidRPr="0025647D">
              <w:rPr>
                <w:b/>
              </w:rPr>
              <w:t>Other Agency Involvement</w:t>
            </w:r>
          </w:p>
          <w:p w14:paraId="1907EC4C" w14:textId="77777777" w:rsidR="00D46D1C" w:rsidRPr="0025647D" w:rsidRDefault="00D46D1C" w:rsidP="00BE1101">
            <w:pPr>
              <w:pStyle w:val="Normal1"/>
              <w:rPr>
                <w:b/>
              </w:rPr>
            </w:pPr>
          </w:p>
        </w:tc>
      </w:tr>
      <w:tr w:rsidR="00D46D1C" w:rsidRPr="0025647D" w14:paraId="25158B93"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21BF7E" w14:textId="77777777" w:rsidR="00D46D1C" w:rsidRPr="0025647D" w:rsidRDefault="00D46D1C" w:rsidP="00BE1101">
            <w:pPr>
              <w:pStyle w:val="Normal1"/>
              <w:rPr>
                <w:sz w:val="18"/>
                <w:szCs w:val="18"/>
              </w:rPr>
            </w:pPr>
            <w:r w:rsidRPr="0025647D">
              <w:rPr>
                <w:sz w:val="18"/>
                <w:szCs w:val="18"/>
              </w:rPr>
              <w:t>Name of officer/person</w:t>
            </w:r>
          </w:p>
        </w:tc>
        <w:tc>
          <w:tcPr>
            <w:tcW w:w="2181" w:type="dxa"/>
            <w:gridSpan w:val="2"/>
            <w:tcBorders>
              <w:top w:val="single" w:sz="4" w:space="0" w:color="000000"/>
              <w:left w:val="single" w:sz="4" w:space="0" w:color="000000"/>
              <w:bottom w:val="single" w:sz="4" w:space="0" w:color="000000"/>
              <w:right w:val="single" w:sz="4" w:space="0" w:color="000000"/>
            </w:tcBorders>
          </w:tcPr>
          <w:p w14:paraId="78BC12C5" w14:textId="77777777" w:rsidR="00D46D1C" w:rsidRPr="0025647D" w:rsidRDefault="00D46D1C" w:rsidP="00BE1101">
            <w:pPr>
              <w:pStyle w:val="Normal1"/>
              <w:rPr>
                <w:sz w:val="18"/>
                <w:szCs w:val="18"/>
              </w:rPr>
            </w:pPr>
            <w:r w:rsidRPr="0025647D">
              <w:rPr>
                <w:sz w:val="18"/>
                <w:szCs w:val="18"/>
              </w:rPr>
              <w:t>Role and Agency</w:t>
            </w:r>
          </w:p>
        </w:tc>
        <w:tc>
          <w:tcPr>
            <w:tcW w:w="1845" w:type="dxa"/>
            <w:gridSpan w:val="4"/>
            <w:tcBorders>
              <w:top w:val="single" w:sz="4" w:space="0" w:color="000000"/>
              <w:left w:val="single" w:sz="4" w:space="0" w:color="000000"/>
              <w:bottom w:val="single" w:sz="4" w:space="0" w:color="000000"/>
              <w:right w:val="single" w:sz="4" w:space="0" w:color="000000"/>
            </w:tcBorders>
          </w:tcPr>
          <w:p w14:paraId="62291324" w14:textId="77777777" w:rsidR="00D46D1C" w:rsidRPr="0025647D" w:rsidRDefault="00D46D1C" w:rsidP="00BE1101">
            <w:pPr>
              <w:pStyle w:val="Normal1"/>
              <w:rPr>
                <w:sz w:val="18"/>
                <w:szCs w:val="18"/>
              </w:rPr>
            </w:pPr>
            <w:r w:rsidRPr="0025647D">
              <w:rPr>
                <w:sz w:val="18"/>
                <w:szCs w:val="18"/>
              </w:rPr>
              <w:t>Status of Child i.e. EHA/C</w:t>
            </w:r>
            <w:r>
              <w:rPr>
                <w:sz w:val="18"/>
                <w:szCs w:val="18"/>
              </w:rPr>
              <w:t>IN</w:t>
            </w:r>
            <w:r w:rsidRPr="0025647D">
              <w:rPr>
                <w:sz w:val="18"/>
                <w:szCs w:val="18"/>
              </w:rPr>
              <w:t>/CP/LAC</w:t>
            </w:r>
          </w:p>
        </w:tc>
        <w:tc>
          <w:tcPr>
            <w:tcW w:w="1954" w:type="dxa"/>
            <w:gridSpan w:val="3"/>
            <w:tcBorders>
              <w:top w:val="single" w:sz="4" w:space="0" w:color="000000"/>
              <w:left w:val="single" w:sz="4" w:space="0" w:color="000000"/>
              <w:bottom w:val="single" w:sz="4" w:space="0" w:color="000000"/>
              <w:right w:val="single" w:sz="4" w:space="0" w:color="000000"/>
            </w:tcBorders>
          </w:tcPr>
          <w:p w14:paraId="5CD0246B" w14:textId="77777777" w:rsidR="00D46D1C" w:rsidRPr="0025647D" w:rsidRDefault="00D46D1C" w:rsidP="00BE1101">
            <w:pPr>
              <w:pStyle w:val="Normal1"/>
              <w:rPr>
                <w:sz w:val="18"/>
                <w:szCs w:val="18"/>
              </w:rPr>
            </w:pPr>
            <w:r w:rsidRPr="0025647D">
              <w:rPr>
                <w:sz w:val="18"/>
                <w:szCs w:val="18"/>
              </w:rPr>
              <w:t>Tel No</w:t>
            </w:r>
            <w:r>
              <w:rPr>
                <w:sz w:val="18"/>
                <w:szCs w:val="18"/>
              </w:rPr>
              <w:t>/email</w:t>
            </w:r>
          </w:p>
        </w:tc>
        <w:tc>
          <w:tcPr>
            <w:tcW w:w="1451" w:type="dxa"/>
            <w:gridSpan w:val="2"/>
            <w:tcBorders>
              <w:top w:val="single" w:sz="4" w:space="0" w:color="000000"/>
              <w:left w:val="single" w:sz="4" w:space="0" w:color="000000"/>
              <w:bottom w:val="single" w:sz="4" w:space="0" w:color="000000"/>
              <w:right w:val="single" w:sz="4" w:space="0" w:color="000000"/>
            </w:tcBorders>
          </w:tcPr>
          <w:p w14:paraId="3811FCA1" w14:textId="77777777" w:rsidR="00D46D1C" w:rsidRPr="0025647D" w:rsidRDefault="00D46D1C" w:rsidP="00BE1101">
            <w:pPr>
              <w:pStyle w:val="Normal1"/>
              <w:rPr>
                <w:sz w:val="18"/>
                <w:szCs w:val="18"/>
              </w:rPr>
            </w:pPr>
            <w:r w:rsidRPr="0025647D">
              <w:rPr>
                <w:sz w:val="18"/>
                <w:szCs w:val="18"/>
              </w:rPr>
              <w:t>Date</w:t>
            </w:r>
          </w:p>
        </w:tc>
      </w:tr>
      <w:tr w:rsidR="00D46D1C" w:rsidRPr="0025647D" w14:paraId="2964D122"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6984D22"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5BD3FD2C"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EA4696F"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346DA91B"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6DFD4C4B" w14:textId="77777777" w:rsidR="00D46D1C" w:rsidRPr="0025647D" w:rsidRDefault="00D46D1C" w:rsidP="00BE1101">
            <w:pPr>
              <w:pStyle w:val="Normal1"/>
            </w:pPr>
          </w:p>
        </w:tc>
      </w:tr>
      <w:tr w:rsidR="00D46D1C" w:rsidRPr="0025647D" w14:paraId="545FCD39"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B7D0CF"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75D2454D"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EB98C57"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4F49B8B3"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5A3F95B9" w14:textId="77777777" w:rsidR="00D46D1C" w:rsidRPr="0025647D" w:rsidRDefault="00D46D1C" w:rsidP="00BE1101">
            <w:pPr>
              <w:pStyle w:val="Normal1"/>
            </w:pPr>
          </w:p>
        </w:tc>
      </w:tr>
      <w:tr w:rsidR="00D46D1C" w:rsidRPr="0025647D" w14:paraId="5439E184"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7A50D693"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A44C190"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0AC2640B"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5E84AC59"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D4AE92" w14:textId="77777777" w:rsidR="00D46D1C" w:rsidRPr="0025647D" w:rsidRDefault="00D46D1C" w:rsidP="00BE1101">
            <w:pPr>
              <w:pStyle w:val="Normal1"/>
            </w:pPr>
          </w:p>
        </w:tc>
      </w:tr>
      <w:tr w:rsidR="00D46D1C" w:rsidRPr="0025647D" w14:paraId="5A797E8E"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4B8D73EC"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0CA4FEF4"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30D57E6E"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096006C0"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43EF9D7C" w14:textId="77777777" w:rsidR="00D46D1C" w:rsidRPr="0025647D" w:rsidRDefault="00D46D1C" w:rsidP="00BE1101">
            <w:pPr>
              <w:pStyle w:val="Normal1"/>
            </w:pPr>
          </w:p>
        </w:tc>
      </w:tr>
      <w:tr w:rsidR="00D46D1C" w:rsidRPr="0025647D" w14:paraId="68AEF797"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01F8E5A1"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448E1560"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19D6CD16"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60867ADD"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22246121" w14:textId="77777777" w:rsidR="00D46D1C" w:rsidRPr="0025647D" w:rsidRDefault="00D46D1C" w:rsidP="00BE1101">
            <w:pPr>
              <w:pStyle w:val="Normal1"/>
            </w:pPr>
          </w:p>
        </w:tc>
      </w:tr>
      <w:tr w:rsidR="00D46D1C" w:rsidRPr="0025647D" w14:paraId="0D96816D" w14:textId="77777777" w:rsidTr="00BE1101">
        <w:trPr>
          <w:trHeight w:val="280"/>
        </w:trPr>
        <w:tc>
          <w:tcPr>
            <w:tcW w:w="1811" w:type="dxa"/>
            <w:gridSpan w:val="2"/>
            <w:tcBorders>
              <w:top w:val="single" w:sz="4" w:space="0" w:color="000000"/>
              <w:left w:val="single" w:sz="4" w:space="0" w:color="000000"/>
              <w:bottom w:val="single" w:sz="4" w:space="0" w:color="000000"/>
              <w:right w:val="single" w:sz="4" w:space="0" w:color="000000"/>
            </w:tcBorders>
          </w:tcPr>
          <w:p w14:paraId="1B5D5C6F" w14:textId="77777777" w:rsidR="00D46D1C" w:rsidRPr="0025647D" w:rsidRDefault="00D46D1C" w:rsidP="00BE1101">
            <w:pPr>
              <w:pStyle w:val="Normal1"/>
            </w:pPr>
          </w:p>
        </w:tc>
        <w:tc>
          <w:tcPr>
            <w:tcW w:w="2181" w:type="dxa"/>
            <w:gridSpan w:val="2"/>
            <w:tcBorders>
              <w:top w:val="single" w:sz="4" w:space="0" w:color="000000"/>
              <w:left w:val="single" w:sz="4" w:space="0" w:color="000000"/>
              <w:bottom w:val="single" w:sz="4" w:space="0" w:color="000000"/>
              <w:right w:val="single" w:sz="4" w:space="0" w:color="000000"/>
            </w:tcBorders>
          </w:tcPr>
          <w:p w14:paraId="67AFDC79" w14:textId="77777777" w:rsidR="00D46D1C" w:rsidRPr="0025647D" w:rsidRDefault="00D46D1C" w:rsidP="00BE1101">
            <w:pPr>
              <w:pStyle w:val="Normal1"/>
            </w:pPr>
          </w:p>
        </w:tc>
        <w:tc>
          <w:tcPr>
            <w:tcW w:w="1845" w:type="dxa"/>
            <w:gridSpan w:val="4"/>
            <w:tcBorders>
              <w:top w:val="single" w:sz="4" w:space="0" w:color="000000"/>
              <w:left w:val="single" w:sz="4" w:space="0" w:color="000000"/>
              <w:bottom w:val="single" w:sz="4" w:space="0" w:color="000000"/>
              <w:right w:val="single" w:sz="4" w:space="0" w:color="000000"/>
            </w:tcBorders>
          </w:tcPr>
          <w:p w14:paraId="60A9F91A" w14:textId="77777777" w:rsidR="00D46D1C" w:rsidRPr="0025647D" w:rsidRDefault="00D46D1C" w:rsidP="00BE1101">
            <w:pPr>
              <w:pStyle w:val="Normal1"/>
            </w:pPr>
          </w:p>
        </w:tc>
        <w:tc>
          <w:tcPr>
            <w:tcW w:w="1954" w:type="dxa"/>
            <w:gridSpan w:val="3"/>
            <w:tcBorders>
              <w:top w:val="single" w:sz="4" w:space="0" w:color="000000"/>
              <w:left w:val="single" w:sz="4" w:space="0" w:color="000000"/>
              <w:bottom w:val="single" w:sz="4" w:space="0" w:color="000000"/>
              <w:right w:val="single" w:sz="4" w:space="0" w:color="000000"/>
            </w:tcBorders>
          </w:tcPr>
          <w:p w14:paraId="73C650E7" w14:textId="77777777" w:rsidR="00D46D1C" w:rsidRPr="0025647D" w:rsidRDefault="00D46D1C" w:rsidP="00BE1101">
            <w:pPr>
              <w:pStyle w:val="Normal1"/>
            </w:pPr>
          </w:p>
        </w:tc>
        <w:tc>
          <w:tcPr>
            <w:tcW w:w="1451" w:type="dxa"/>
            <w:gridSpan w:val="2"/>
            <w:tcBorders>
              <w:top w:val="single" w:sz="4" w:space="0" w:color="000000"/>
              <w:left w:val="single" w:sz="4" w:space="0" w:color="000000"/>
              <w:bottom w:val="single" w:sz="4" w:space="0" w:color="000000"/>
              <w:right w:val="single" w:sz="4" w:space="0" w:color="000000"/>
            </w:tcBorders>
          </w:tcPr>
          <w:p w14:paraId="1A1AB4CB" w14:textId="77777777" w:rsidR="00D46D1C" w:rsidRPr="0025647D" w:rsidRDefault="00D46D1C" w:rsidP="00BE1101">
            <w:pPr>
              <w:pStyle w:val="Normal1"/>
            </w:pPr>
          </w:p>
        </w:tc>
      </w:tr>
    </w:tbl>
    <w:p w14:paraId="61EFF67B" w14:textId="77777777" w:rsidR="00D46D1C" w:rsidRPr="0025647D" w:rsidRDefault="00D46D1C" w:rsidP="00D46D1C">
      <w:pPr>
        <w:pStyle w:val="Normal1"/>
        <w:rPr>
          <w:b/>
          <w:sz w:val="28"/>
          <w:szCs w:val="28"/>
        </w:rPr>
      </w:pPr>
    </w:p>
    <w:p w14:paraId="4DCFBC40" w14:textId="77777777" w:rsidR="00D46D1C" w:rsidRPr="0025647D" w:rsidRDefault="00D46D1C" w:rsidP="00D46D1C">
      <w:pPr>
        <w:pStyle w:val="Normal1"/>
        <w:rPr>
          <w:b/>
          <w:sz w:val="28"/>
          <w:szCs w:val="28"/>
        </w:rPr>
      </w:pPr>
    </w:p>
    <w:p w14:paraId="3575CED9" w14:textId="77777777" w:rsidR="00D46D1C" w:rsidRPr="0025647D" w:rsidRDefault="00D46D1C" w:rsidP="00D46D1C">
      <w:pPr>
        <w:pStyle w:val="Normal1"/>
        <w:rPr>
          <w:b/>
          <w:sz w:val="28"/>
          <w:szCs w:val="28"/>
        </w:rPr>
      </w:pPr>
    </w:p>
    <w:p w14:paraId="038D2E62" w14:textId="77777777" w:rsidR="00D46D1C" w:rsidRPr="0025647D" w:rsidRDefault="00D46D1C" w:rsidP="00D46D1C">
      <w:pPr>
        <w:pStyle w:val="Normal1"/>
        <w:rPr>
          <w:b/>
          <w:sz w:val="28"/>
          <w:szCs w:val="28"/>
        </w:rPr>
      </w:pPr>
    </w:p>
    <w:p w14:paraId="39138729" w14:textId="77777777" w:rsidR="00013BCC" w:rsidRDefault="00013BCC" w:rsidP="00013BCC">
      <w:pPr>
        <w:pStyle w:val="Heading2"/>
        <w:ind w:left="0" w:firstLine="0"/>
        <w:rPr>
          <w:b/>
          <w:bCs/>
        </w:rPr>
      </w:pPr>
      <w:bookmarkStart w:id="60" w:name="Appendix9"/>
      <w:bookmarkStart w:id="61" w:name="_Toc2050283410"/>
      <w:bookmarkEnd w:id="60"/>
    </w:p>
    <w:p w14:paraId="3727DE71" w14:textId="77777777" w:rsidR="00013BCC" w:rsidRDefault="00013BCC" w:rsidP="00013BCC">
      <w:pPr>
        <w:pStyle w:val="Heading2"/>
        <w:ind w:left="0" w:firstLine="0"/>
        <w:rPr>
          <w:b/>
          <w:bCs/>
        </w:rPr>
      </w:pPr>
    </w:p>
    <w:p w14:paraId="0D9C14CE" w14:textId="3D350C5B" w:rsidR="00D46D1C" w:rsidRPr="00982EC7" w:rsidRDefault="00D46D1C" w:rsidP="00013BCC">
      <w:pPr>
        <w:pStyle w:val="Heading2"/>
        <w:ind w:left="0" w:firstLine="0"/>
        <w:rPr>
          <w:b/>
          <w:bCs/>
        </w:rPr>
      </w:pPr>
      <w:r w:rsidRPr="1D1076F4">
        <w:rPr>
          <w:b/>
          <w:bCs/>
        </w:rPr>
        <w:t xml:space="preserve">APPENDIX </w:t>
      </w:r>
      <w:r w:rsidR="00982EC7" w:rsidRPr="1D1076F4">
        <w:rPr>
          <w:b/>
          <w:bCs/>
        </w:rPr>
        <w:t>8 Chronology of significant events guidance</w:t>
      </w:r>
      <w:bookmarkEnd w:id="61"/>
    </w:p>
    <w:p w14:paraId="37D6D4D0" w14:textId="77777777" w:rsidR="00D46D1C" w:rsidRPr="0025647D" w:rsidRDefault="00D46D1C" w:rsidP="00D46D1C">
      <w:pPr>
        <w:pStyle w:val="Normal1"/>
        <w:spacing w:after="0" w:line="240" w:lineRule="auto"/>
        <w:jc w:val="center"/>
        <w:rPr>
          <w:b/>
          <w:sz w:val="24"/>
          <w:szCs w:val="24"/>
        </w:rPr>
      </w:pPr>
      <w:r w:rsidRPr="0025647D">
        <w:rPr>
          <w:b/>
          <w:sz w:val="24"/>
          <w:szCs w:val="24"/>
        </w:rPr>
        <w:t>Chronology of Significant Events</w:t>
      </w:r>
    </w:p>
    <w:tbl>
      <w:tblPr>
        <w:tblStyle w:val="13"/>
        <w:tblW w:w="10080" w:type="dxa"/>
        <w:tblInd w:w="93" w:type="dxa"/>
        <w:tblLayout w:type="fixed"/>
        <w:tblLook w:val="0400" w:firstRow="0" w:lastRow="0" w:firstColumn="0" w:lastColumn="0" w:noHBand="0" w:noVBand="1"/>
      </w:tblPr>
      <w:tblGrid>
        <w:gridCol w:w="4040"/>
        <w:gridCol w:w="6040"/>
      </w:tblGrid>
      <w:tr w:rsidR="00D46D1C" w:rsidRPr="0025647D" w14:paraId="66C7A71B" w14:textId="77777777" w:rsidTr="00BE1101">
        <w:trPr>
          <w:trHeight w:val="300"/>
        </w:trPr>
        <w:tc>
          <w:tcPr>
            <w:tcW w:w="40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F0F52" w14:textId="77777777" w:rsidR="00D46D1C" w:rsidRPr="0025647D" w:rsidRDefault="00D46D1C" w:rsidP="00BE1101">
            <w:pPr>
              <w:pStyle w:val="Normal1"/>
              <w:spacing w:after="0" w:line="240" w:lineRule="auto"/>
              <w:rPr>
                <w:b/>
              </w:rPr>
            </w:pPr>
            <w:r w:rsidRPr="0025647D">
              <w:rPr>
                <w:b/>
              </w:rPr>
              <w:t xml:space="preserve">Name: </w:t>
            </w:r>
          </w:p>
        </w:tc>
        <w:tc>
          <w:tcPr>
            <w:tcW w:w="6040" w:type="dxa"/>
            <w:tcBorders>
              <w:top w:val="single" w:sz="4" w:space="0" w:color="000000"/>
              <w:left w:val="nil"/>
              <w:bottom w:val="single" w:sz="4" w:space="0" w:color="000000"/>
              <w:right w:val="single" w:sz="4" w:space="0" w:color="000000"/>
            </w:tcBorders>
            <w:shd w:val="clear" w:color="auto" w:fill="auto"/>
            <w:vAlign w:val="bottom"/>
          </w:tcPr>
          <w:p w14:paraId="21EB9BE0" w14:textId="77777777" w:rsidR="00D46D1C" w:rsidRPr="0025647D" w:rsidRDefault="00D46D1C" w:rsidP="00BE1101">
            <w:pPr>
              <w:pStyle w:val="Normal1"/>
              <w:spacing w:after="0" w:line="240" w:lineRule="auto"/>
              <w:rPr>
                <w:b/>
              </w:rPr>
            </w:pPr>
            <w:r>
              <w:rPr>
                <w:b/>
              </w:rPr>
              <w:t>Student</w:t>
            </w:r>
            <w:r w:rsidRPr="0025647D">
              <w:rPr>
                <w:b/>
              </w:rPr>
              <w:t xml:space="preserve"> Class/Form: </w:t>
            </w:r>
          </w:p>
        </w:tc>
      </w:tr>
    </w:tbl>
    <w:p w14:paraId="1462A2A2" w14:textId="77777777" w:rsidR="00D46D1C" w:rsidRPr="0025647D" w:rsidRDefault="00D46D1C" w:rsidP="00D46D1C">
      <w:pPr>
        <w:pStyle w:val="Normal1"/>
        <w:spacing w:after="0" w:line="240" w:lineRule="auto"/>
      </w:pPr>
      <w:r w:rsidRPr="0025647D">
        <w:rPr>
          <w:b/>
        </w:rPr>
        <w:tab/>
      </w:r>
      <w:r w:rsidRPr="0025647D">
        <w:rPr>
          <w:b/>
        </w:rPr>
        <w:tab/>
      </w:r>
      <w:r w:rsidRPr="0025647D">
        <w:rPr>
          <w:b/>
        </w:rPr>
        <w:tab/>
      </w:r>
      <w:r w:rsidRPr="0025647D">
        <w:rPr>
          <w:b/>
        </w:rPr>
        <w:tab/>
      </w:r>
    </w:p>
    <w:p w14:paraId="2705E2F1" w14:textId="77777777" w:rsidR="00D46D1C" w:rsidRPr="0025647D" w:rsidRDefault="00D46D1C" w:rsidP="00D46D1C">
      <w:pPr>
        <w:pStyle w:val="Normal1"/>
        <w:spacing w:after="0" w:line="240" w:lineRule="auto"/>
        <w:rPr>
          <w:b/>
        </w:rPr>
      </w:pPr>
      <w:r w:rsidRPr="0025647D">
        <w:rPr>
          <w:b/>
        </w:rPr>
        <w:t>Suggestions below on how to complete this:</w:t>
      </w:r>
    </w:p>
    <w:tbl>
      <w:tblPr>
        <w:tblStyle w:val="12"/>
        <w:tblW w:w="9048" w:type="dxa"/>
        <w:tblInd w:w="93" w:type="dxa"/>
        <w:tblLayout w:type="fixed"/>
        <w:tblLook w:val="0400" w:firstRow="0" w:lastRow="0" w:firstColumn="0" w:lastColumn="0" w:noHBand="0" w:noVBand="1"/>
      </w:tblPr>
      <w:tblGrid>
        <w:gridCol w:w="252"/>
        <w:gridCol w:w="762"/>
        <w:gridCol w:w="1126"/>
        <w:gridCol w:w="1622"/>
        <w:gridCol w:w="924"/>
        <w:gridCol w:w="2938"/>
        <w:gridCol w:w="471"/>
        <w:gridCol w:w="899"/>
        <w:gridCol w:w="54"/>
      </w:tblGrid>
      <w:tr w:rsidR="00D46D1C" w:rsidRPr="0025647D" w14:paraId="1B8918C8" w14:textId="77777777" w:rsidTr="00BE1101">
        <w:trPr>
          <w:gridAfter w:val="1"/>
          <w:wAfter w:w="54" w:type="dxa"/>
          <w:trHeight w:val="280"/>
        </w:trPr>
        <w:tc>
          <w:tcPr>
            <w:tcW w:w="376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7DFF2F9" w14:textId="77777777" w:rsidR="00D46D1C" w:rsidRPr="0025647D" w:rsidRDefault="00D46D1C" w:rsidP="00BE1101">
            <w:pPr>
              <w:pStyle w:val="Normal1"/>
              <w:spacing w:after="0" w:line="240" w:lineRule="auto"/>
            </w:pPr>
            <w:r w:rsidRPr="0025647D">
              <w:t>Incident logs</w:t>
            </w:r>
          </w:p>
        </w:tc>
        <w:tc>
          <w:tcPr>
            <w:tcW w:w="5232" w:type="dxa"/>
            <w:gridSpan w:val="4"/>
            <w:tcBorders>
              <w:top w:val="single" w:sz="4" w:space="0" w:color="000000"/>
              <w:left w:val="nil"/>
              <w:bottom w:val="single" w:sz="4" w:space="0" w:color="000000"/>
              <w:right w:val="single" w:sz="4" w:space="0" w:color="000000"/>
            </w:tcBorders>
            <w:shd w:val="clear" w:color="auto" w:fill="auto"/>
            <w:vAlign w:val="bottom"/>
          </w:tcPr>
          <w:p w14:paraId="5578EF81" w14:textId="77777777" w:rsidR="00D46D1C" w:rsidRPr="0025647D" w:rsidRDefault="00D46D1C" w:rsidP="00BE1101">
            <w:pPr>
              <w:pStyle w:val="Normal1"/>
              <w:spacing w:after="0" w:line="240" w:lineRule="auto"/>
            </w:pPr>
            <w:r w:rsidRPr="0025647D">
              <w:t>S47 Enquiries</w:t>
            </w:r>
            <w:r>
              <w:t>/ Social Care involvement</w:t>
            </w:r>
          </w:p>
        </w:tc>
      </w:tr>
      <w:tr w:rsidR="00D46D1C" w:rsidRPr="0025647D" w14:paraId="385B62A5"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7588803A" w14:textId="77777777" w:rsidR="00D46D1C" w:rsidRPr="0025647D" w:rsidRDefault="00D46D1C" w:rsidP="00BE1101">
            <w:pPr>
              <w:pStyle w:val="Normal1"/>
              <w:spacing w:after="0" w:line="240" w:lineRule="auto"/>
            </w:pPr>
            <w:r w:rsidRPr="0025647D">
              <w:t xml:space="preserve">Bullying incident </w:t>
            </w:r>
          </w:p>
        </w:tc>
        <w:tc>
          <w:tcPr>
            <w:tcW w:w="5232" w:type="dxa"/>
            <w:gridSpan w:val="4"/>
            <w:tcBorders>
              <w:top w:val="nil"/>
              <w:left w:val="nil"/>
              <w:bottom w:val="single" w:sz="4" w:space="0" w:color="000000"/>
              <w:right w:val="single" w:sz="4" w:space="0" w:color="000000"/>
            </w:tcBorders>
            <w:shd w:val="clear" w:color="auto" w:fill="auto"/>
            <w:vAlign w:val="bottom"/>
          </w:tcPr>
          <w:p w14:paraId="10AC2D88" w14:textId="77777777" w:rsidR="00D46D1C" w:rsidRPr="0025647D" w:rsidRDefault="00D46D1C" w:rsidP="00BE1101">
            <w:pPr>
              <w:pStyle w:val="Normal1"/>
              <w:spacing w:after="0" w:line="240" w:lineRule="auto"/>
            </w:pPr>
            <w:r>
              <w:t xml:space="preserve">CP </w:t>
            </w:r>
            <w:r w:rsidRPr="0025647D">
              <w:t>Case Conference details</w:t>
            </w:r>
          </w:p>
        </w:tc>
      </w:tr>
      <w:tr w:rsidR="00D46D1C" w:rsidRPr="0025647D" w14:paraId="185DF29A"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24E41C2D" w14:textId="77777777" w:rsidR="00D46D1C" w:rsidRPr="0025647D" w:rsidRDefault="00D46D1C" w:rsidP="00BE1101">
            <w:pPr>
              <w:pStyle w:val="Normal1"/>
              <w:spacing w:after="0" w:line="240" w:lineRule="auto"/>
            </w:pPr>
            <w:r w:rsidRPr="0025647D">
              <w:t>Racist</w:t>
            </w:r>
            <w:r>
              <w:t>, homophobic</w:t>
            </w:r>
            <w:r w:rsidRPr="0025647D">
              <w:t xml:space="preserve"> or hate incidents</w:t>
            </w:r>
          </w:p>
        </w:tc>
        <w:tc>
          <w:tcPr>
            <w:tcW w:w="5232" w:type="dxa"/>
            <w:gridSpan w:val="4"/>
            <w:tcBorders>
              <w:top w:val="nil"/>
              <w:left w:val="nil"/>
              <w:bottom w:val="single" w:sz="4" w:space="0" w:color="000000"/>
              <w:right w:val="single" w:sz="4" w:space="0" w:color="000000"/>
            </w:tcBorders>
            <w:shd w:val="clear" w:color="auto" w:fill="auto"/>
            <w:vAlign w:val="bottom"/>
          </w:tcPr>
          <w:p w14:paraId="5E19A1B8" w14:textId="77777777" w:rsidR="00D46D1C" w:rsidRPr="0025647D" w:rsidRDefault="00D46D1C" w:rsidP="00BE1101">
            <w:pPr>
              <w:pStyle w:val="Normal1"/>
              <w:spacing w:after="0" w:line="240" w:lineRule="auto"/>
            </w:pPr>
            <w:r w:rsidRPr="0025647D">
              <w:t>Accommodation Episode/De-Accommodation</w:t>
            </w:r>
          </w:p>
        </w:tc>
      </w:tr>
      <w:tr w:rsidR="00D46D1C" w:rsidRPr="0025647D" w14:paraId="0649CC27"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6730C0DB" w14:textId="77777777" w:rsidR="00D46D1C" w:rsidRPr="0025647D" w:rsidRDefault="00D46D1C" w:rsidP="00BE1101">
            <w:pPr>
              <w:pStyle w:val="Normal1"/>
              <w:spacing w:after="0" w:line="240" w:lineRule="auto"/>
            </w:pPr>
            <w:r w:rsidRPr="0025647D">
              <w:t>Early Help Assessment opened</w:t>
            </w:r>
            <w:r>
              <w:t>/closed</w:t>
            </w:r>
          </w:p>
        </w:tc>
        <w:tc>
          <w:tcPr>
            <w:tcW w:w="5232" w:type="dxa"/>
            <w:gridSpan w:val="4"/>
            <w:tcBorders>
              <w:top w:val="nil"/>
              <w:left w:val="nil"/>
              <w:bottom w:val="single" w:sz="4" w:space="0" w:color="000000"/>
              <w:right w:val="single" w:sz="4" w:space="0" w:color="000000"/>
            </w:tcBorders>
            <w:shd w:val="clear" w:color="auto" w:fill="auto"/>
            <w:vAlign w:val="bottom"/>
          </w:tcPr>
          <w:p w14:paraId="54637344" w14:textId="77777777" w:rsidR="00D46D1C" w:rsidRPr="0025647D" w:rsidRDefault="00D46D1C" w:rsidP="00BE1101">
            <w:pPr>
              <w:pStyle w:val="Normal1"/>
              <w:spacing w:after="0" w:line="240" w:lineRule="auto"/>
            </w:pPr>
            <w:r w:rsidRPr="0025647D">
              <w:t>LAC</w:t>
            </w:r>
          </w:p>
        </w:tc>
      </w:tr>
      <w:tr w:rsidR="00D46D1C" w:rsidRPr="0025647D" w14:paraId="6D6D5CB7"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58299C7A" w14:textId="77777777" w:rsidR="00D46D1C" w:rsidRPr="0025647D" w:rsidRDefault="00D46D1C" w:rsidP="00BE1101">
            <w:pPr>
              <w:pStyle w:val="Normal1"/>
              <w:spacing w:after="0" w:line="240" w:lineRule="auto"/>
            </w:pPr>
            <w:r>
              <w:t>Encompass</w:t>
            </w:r>
          </w:p>
        </w:tc>
        <w:tc>
          <w:tcPr>
            <w:tcW w:w="5232" w:type="dxa"/>
            <w:gridSpan w:val="4"/>
            <w:tcBorders>
              <w:top w:val="nil"/>
              <w:left w:val="nil"/>
              <w:bottom w:val="single" w:sz="4" w:space="0" w:color="000000"/>
              <w:right w:val="single" w:sz="4" w:space="0" w:color="000000"/>
            </w:tcBorders>
            <w:shd w:val="clear" w:color="auto" w:fill="auto"/>
            <w:vAlign w:val="bottom"/>
          </w:tcPr>
          <w:p w14:paraId="4F64E9E2" w14:textId="77777777" w:rsidR="00D46D1C" w:rsidRPr="0025647D" w:rsidRDefault="00D46D1C" w:rsidP="00BE1101">
            <w:pPr>
              <w:pStyle w:val="Normal1"/>
              <w:spacing w:after="0" w:line="240" w:lineRule="auto"/>
            </w:pPr>
            <w:r w:rsidRPr="0025647D">
              <w:t>Placement Moves</w:t>
            </w:r>
          </w:p>
        </w:tc>
      </w:tr>
      <w:tr w:rsidR="00D46D1C" w:rsidRPr="0025647D" w14:paraId="46AD4392" w14:textId="77777777" w:rsidTr="00BE1101">
        <w:trPr>
          <w:gridAfter w:val="1"/>
          <w:wAfter w:w="54" w:type="dxa"/>
          <w:trHeight w:val="56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178ABB9D" w14:textId="77777777" w:rsidR="00D46D1C" w:rsidRPr="0025647D" w:rsidRDefault="00D46D1C" w:rsidP="00BE1101">
            <w:pPr>
              <w:pStyle w:val="Normal1"/>
              <w:spacing w:after="0" w:line="240" w:lineRule="auto"/>
            </w:pPr>
            <w:r w:rsidRPr="0025647D">
              <w:t>SEND</w:t>
            </w:r>
          </w:p>
        </w:tc>
        <w:tc>
          <w:tcPr>
            <w:tcW w:w="5232" w:type="dxa"/>
            <w:gridSpan w:val="4"/>
            <w:tcBorders>
              <w:top w:val="nil"/>
              <w:left w:val="nil"/>
              <w:bottom w:val="single" w:sz="4" w:space="0" w:color="000000"/>
              <w:right w:val="single" w:sz="4" w:space="0" w:color="000000"/>
            </w:tcBorders>
            <w:shd w:val="clear" w:color="auto" w:fill="auto"/>
            <w:vAlign w:val="bottom"/>
          </w:tcPr>
          <w:p w14:paraId="404C3580" w14:textId="77777777" w:rsidR="00D46D1C" w:rsidRPr="0025647D" w:rsidRDefault="00D46D1C" w:rsidP="00BE1101">
            <w:pPr>
              <w:pStyle w:val="Normal1"/>
              <w:spacing w:after="0" w:line="240" w:lineRule="auto"/>
            </w:pPr>
            <w:r w:rsidRPr="0025647D">
              <w:t>Significant events for child eg. Medical examination, change of school</w:t>
            </w:r>
            <w:r>
              <w:t>/college</w:t>
            </w:r>
            <w:r w:rsidRPr="0025647D">
              <w:t xml:space="preserve"> etc.</w:t>
            </w:r>
          </w:p>
        </w:tc>
      </w:tr>
      <w:tr w:rsidR="00D46D1C" w:rsidRPr="0025647D" w14:paraId="219C82B1"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0060A3D" w14:textId="77777777" w:rsidR="00D46D1C" w:rsidRPr="0025647D" w:rsidRDefault="00D46D1C" w:rsidP="00BE1101">
            <w:pPr>
              <w:pStyle w:val="Normal1"/>
              <w:spacing w:after="0" w:line="240" w:lineRule="auto"/>
            </w:pPr>
            <w:r w:rsidRPr="0025647D">
              <w:t>Referral made to Social Care</w:t>
            </w:r>
          </w:p>
        </w:tc>
        <w:tc>
          <w:tcPr>
            <w:tcW w:w="5232" w:type="dxa"/>
            <w:gridSpan w:val="4"/>
            <w:tcBorders>
              <w:top w:val="nil"/>
              <w:left w:val="nil"/>
              <w:bottom w:val="single" w:sz="4" w:space="0" w:color="000000"/>
              <w:right w:val="single" w:sz="4" w:space="0" w:color="000000"/>
            </w:tcBorders>
            <w:shd w:val="clear" w:color="auto" w:fill="auto"/>
            <w:vAlign w:val="bottom"/>
          </w:tcPr>
          <w:p w14:paraId="02C3839B" w14:textId="77777777" w:rsidR="00D46D1C" w:rsidRPr="0025647D" w:rsidRDefault="00D46D1C" w:rsidP="00BE1101">
            <w:pPr>
              <w:pStyle w:val="Normal1"/>
              <w:spacing w:after="0" w:line="240" w:lineRule="auto"/>
            </w:pPr>
            <w:r w:rsidRPr="0025647D">
              <w:t>Key planning meetings and Decision making</w:t>
            </w:r>
          </w:p>
        </w:tc>
      </w:tr>
      <w:tr w:rsidR="00D46D1C" w:rsidRPr="0025647D" w14:paraId="48EB4074"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C4E75F9" w14:textId="77777777" w:rsidR="00D46D1C" w:rsidRPr="0025647D" w:rsidRDefault="00D46D1C" w:rsidP="00BE1101">
            <w:pPr>
              <w:pStyle w:val="Normal1"/>
              <w:spacing w:after="0" w:line="240" w:lineRule="auto"/>
            </w:pPr>
            <w:r w:rsidRPr="0025647D">
              <w:t>Significant Family Event e.g. Birth or Death,</w:t>
            </w:r>
          </w:p>
        </w:tc>
        <w:tc>
          <w:tcPr>
            <w:tcW w:w="5232" w:type="dxa"/>
            <w:gridSpan w:val="4"/>
            <w:tcBorders>
              <w:top w:val="nil"/>
              <w:left w:val="nil"/>
              <w:bottom w:val="single" w:sz="4" w:space="0" w:color="000000"/>
              <w:right w:val="single" w:sz="4" w:space="0" w:color="000000"/>
            </w:tcBorders>
            <w:shd w:val="clear" w:color="auto" w:fill="auto"/>
            <w:vAlign w:val="bottom"/>
          </w:tcPr>
          <w:p w14:paraId="39107F2A" w14:textId="77777777" w:rsidR="00D46D1C" w:rsidRPr="0025647D" w:rsidRDefault="00D46D1C" w:rsidP="00BE1101">
            <w:pPr>
              <w:pStyle w:val="Normal1"/>
              <w:spacing w:after="0" w:line="240" w:lineRule="auto"/>
            </w:pPr>
            <w:r w:rsidRPr="0025647D">
              <w:t>Legal Actions</w:t>
            </w:r>
          </w:p>
        </w:tc>
      </w:tr>
      <w:tr w:rsidR="00D46D1C" w:rsidRPr="0025647D" w14:paraId="5B4C3768"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041485F3" w14:textId="77777777" w:rsidR="00D46D1C" w:rsidRPr="0025647D" w:rsidRDefault="00D46D1C" w:rsidP="00BE1101">
            <w:pPr>
              <w:pStyle w:val="Normal1"/>
              <w:spacing w:after="0" w:line="240" w:lineRule="auto"/>
            </w:pPr>
            <w:r w:rsidRPr="0025647D">
              <w:t>Changes in household</w:t>
            </w:r>
          </w:p>
        </w:tc>
        <w:tc>
          <w:tcPr>
            <w:tcW w:w="5232" w:type="dxa"/>
            <w:gridSpan w:val="4"/>
            <w:tcBorders>
              <w:top w:val="nil"/>
              <w:left w:val="nil"/>
              <w:bottom w:val="single" w:sz="4" w:space="0" w:color="000000"/>
              <w:right w:val="single" w:sz="4" w:space="0" w:color="000000"/>
            </w:tcBorders>
            <w:shd w:val="clear" w:color="auto" w:fill="auto"/>
            <w:vAlign w:val="bottom"/>
          </w:tcPr>
          <w:p w14:paraId="22636CA8" w14:textId="77777777" w:rsidR="00D46D1C" w:rsidRPr="0025647D" w:rsidRDefault="00D46D1C" w:rsidP="00BE1101">
            <w:pPr>
              <w:pStyle w:val="Normal1"/>
              <w:spacing w:after="0" w:line="240" w:lineRule="auto"/>
            </w:pPr>
            <w:r w:rsidRPr="0025647D">
              <w:t>Telephone call to parents reporting concerns</w:t>
            </w:r>
          </w:p>
        </w:tc>
      </w:tr>
      <w:tr w:rsidR="00D46D1C" w:rsidRPr="0025647D" w14:paraId="4C19D2EF" w14:textId="77777777" w:rsidTr="00BE1101">
        <w:trPr>
          <w:gridAfter w:val="1"/>
          <w:wAfter w:w="54" w:type="dxa"/>
          <w:trHeight w:val="280"/>
        </w:trPr>
        <w:tc>
          <w:tcPr>
            <w:tcW w:w="3762" w:type="dxa"/>
            <w:gridSpan w:val="4"/>
            <w:tcBorders>
              <w:top w:val="nil"/>
              <w:left w:val="single" w:sz="4" w:space="0" w:color="000000"/>
              <w:bottom w:val="single" w:sz="4" w:space="0" w:color="000000"/>
              <w:right w:val="single" w:sz="4" w:space="0" w:color="000000"/>
            </w:tcBorders>
            <w:shd w:val="clear" w:color="auto" w:fill="auto"/>
            <w:vAlign w:val="bottom"/>
          </w:tcPr>
          <w:p w14:paraId="15F66A79" w14:textId="77777777" w:rsidR="00D46D1C" w:rsidRPr="0025647D" w:rsidRDefault="00D46D1C" w:rsidP="00BE1101">
            <w:pPr>
              <w:pStyle w:val="Normal1"/>
              <w:spacing w:after="0" w:line="240" w:lineRule="auto"/>
            </w:pPr>
            <w:r w:rsidRPr="0025647D">
              <w:t xml:space="preserve">Professional/Family/Public Concerns </w:t>
            </w:r>
          </w:p>
        </w:tc>
        <w:tc>
          <w:tcPr>
            <w:tcW w:w="5232" w:type="dxa"/>
            <w:gridSpan w:val="4"/>
            <w:tcBorders>
              <w:top w:val="nil"/>
              <w:left w:val="nil"/>
              <w:bottom w:val="single" w:sz="4" w:space="0" w:color="000000"/>
              <w:right w:val="single" w:sz="4" w:space="0" w:color="000000"/>
            </w:tcBorders>
            <w:shd w:val="clear" w:color="auto" w:fill="auto"/>
            <w:vAlign w:val="bottom"/>
          </w:tcPr>
          <w:p w14:paraId="295F67B2" w14:textId="77777777" w:rsidR="00D46D1C" w:rsidRPr="0025647D" w:rsidRDefault="00D46D1C" w:rsidP="00BE1101">
            <w:pPr>
              <w:pStyle w:val="Normal1"/>
              <w:spacing w:after="0" w:line="240" w:lineRule="auto"/>
            </w:pPr>
            <w:r w:rsidRPr="0025647D">
              <w:t>Strategy meeting held</w:t>
            </w:r>
          </w:p>
        </w:tc>
      </w:tr>
      <w:tr w:rsidR="00D46D1C" w:rsidRPr="0025647D" w14:paraId="29F62177" w14:textId="77777777" w:rsidTr="00BE1101">
        <w:trPr>
          <w:gridAfter w:val="2"/>
          <w:wAfter w:w="953" w:type="dxa"/>
        </w:trPr>
        <w:tc>
          <w:tcPr>
            <w:tcW w:w="252" w:type="dxa"/>
          </w:tcPr>
          <w:p w14:paraId="15BDE84E" w14:textId="77777777" w:rsidR="00D46D1C" w:rsidRPr="0025647D" w:rsidRDefault="00D46D1C" w:rsidP="00BE1101">
            <w:pPr>
              <w:pStyle w:val="Normal1"/>
              <w:widowControl w:val="0"/>
              <w:spacing w:after="0"/>
            </w:pPr>
          </w:p>
        </w:tc>
        <w:tc>
          <w:tcPr>
            <w:tcW w:w="4434" w:type="dxa"/>
            <w:gridSpan w:val="4"/>
          </w:tcPr>
          <w:p w14:paraId="3185A4C5" w14:textId="77777777" w:rsidR="00D46D1C" w:rsidRPr="0025647D" w:rsidRDefault="00D46D1C" w:rsidP="00BE1101">
            <w:pPr>
              <w:pStyle w:val="Normal1"/>
              <w:tabs>
                <w:tab w:val="left" w:pos="5363"/>
              </w:tabs>
              <w:spacing w:after="0" w:line="240" w:lineRule="auto"/>
              <w:ind w:left="360" w:hanging="360"/>
            </w:pPr>
          </w:p>
        </w:tc>
        <w:tc>
          <w:tcPr>
            <w:tcW w:w="3409" w:type="dxa"/>
            <w:gridSpan w:val="2"/>
          </w:tcPr>
          <w:p w14:paraId="6F0EE863" w14:textId="77777777" w:rsidR="00D46D1C" w:rsidRPr="0025647D" w:rsidRDefault="00D46D1C" w:rsidP="00BE1101">
            <w:pPr>
              <w:pStyle w:val="Normal1"/>
              <w:tabs>
                <w:tab w:val="left" w:pos="5363"/>
              </w:tabs>
              <w:spacing w:after="0" w:line="240" w:lineRule="auto"/>
            </w:pPr>
          </w:p>
        </w:tc>
      </w:tr>
      <w:tr w:rsidR="00D46D1C" w:rsidRPr="0025647D" w14:paraId="30271493" w14:textId="77777777" w:rsidTr="00BE1101">
        <w:tc>
          <w:tcPr>
            <w:tcW w:w="252" w:type="dxa"/>
          </w:tcPr>
          <w:p w14:paraId="626EA3AD"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98A0EB2" w14:textId="77777777" w:rsidR="00D46D1C" w:rsidRPr="0025647D" w:rsidRDefault="00D46D1C" w:rsidP="00BE1101">
            <w:pPr>
              <w:pStyle w:val="Normal1"/>
              <w:spacing w:after="0" w:line="240" w:lineRule="auto"/>
            </w:pPr>
          </w:p>
          <w:p w14:paraId="50629D40" w14:textId="77777777" w:rsidR="00D46D1C" w:rsidRPr="0025647D" w:rsidRDefault="00D46D1C" w:rsidP="00BE1101">
            <w:pPr>
              <w:pStyle w:val="Normal1"/>
              <w:spacing w:after="0" w:line="240" w:lineRule="auto"/>
              <w:rPr>
                <w:b/>
              </w:rPr>
            </w:pPr>
            <w:r w:rsidRPr="0025647D">
              <w:rPr>
                <w:b/>
              </w:rPr>
              <w:t>Pupil</w:t>
            </w:r>
          </w:p>
          <w:p w14:paraId="7237913D" w14:textId="77777777" w:rsidR="00D46D1C" w:rsidRPr="0025647D" w:rsidRDefault="00D46D1C" w:rsidP="00BE1101">
            <w:pPr>
              <w:pStyle w:val="Normal1"/>
              <w:spacing w:after="0" w:line="240" w:lineRule="auto"/>
            </w:pPr>
            <w:r w:rsidRPr="0025647D">
              <w:rPr>
                <w:b/>
              </w:rPr>
              <w:t>No.</w:t>
            </w:r>
          </w:p>
        </w:tc>
        <w:tc>
          <w:tcPr>
            <w:tcW w:w="1126" w:type="dxa"/>
            <w:tcBorders>
              <w:top w:val="single" w:sz="6" w:space="0" w:color="000000"/>
              <w:left w:val="single" w:sz="6" w:space="0" w:color="000000"/>
              <w:bottom w:val="single" w:sz="6" w:space="0" w:color="000000"/>
              <w:right w:val="single" w:sz="6" w:space="0" w:color="000000"/>
            </w:tcBorders>
          </w:tcPr>
          <w:p w14:paraId="58CBCE10" w14:textId="77777777" w:rsidR="00D46D1C" w:rsidRPr="0025647D" w:rsidRDefault="00D46D1C" w:rsidP="00BE1101">
            <w:pPr>
              <w:pStyle w:val="Normal1"/>
              <w:spacing w:after="0" w:line="240" w:lineRule="auto"/>
            </w:pPr>
          </w:p>
          <w:p w14:paraId="1DAD343A" w14:textId="77777777" w:rsidR="00D46D1C" w:rsidRPr="0025647D" w:rsidRDefault="00D46D1C" w:rsidP="00BE1101">
            <w:pPr>
              <w:pStyle w:val="Normal1"/>
              <w:spacing w:after="0" w:line="240" w:lineRule="auto"/>
            </w:pPr>
            <w:r w:rsidRPr="0025647D">
              <w:rPr>
                <w:b/>
              </w:rPr>
              <w:t>Date</w:t>
            </w:r>
          </w:p>
        </w:tc>
        <w:tc>
          <w:tcPr>
            <w:tcW w:w="5484" w:type="dxa"/>
            <w:gridSpan w:val="3"/>
            <w:tcBorders>
              <w:top w:val="single" w:sz="6" w:space="0" w:color="000000"/>
              <w:left w:val="single" w:sz="6" w:space="0" w:color="000000"/>
              <w:bottom w:val="single" w:sz="6" w:space="0" w:color="000000"/>
              <w:right w:val="single" w:sz="6" w:space="0" w:color="000000"/>
            </w:tcBorders>
          </w:tcPr>
          <w:p w14:paraId="18B94494" w14:textId="77777777" w:rsidR="00D46D1C" w:rsidRPr="0025647D" w:rsidRDefault="00D46D1C" w:rsidP="00BE1101">
            <w:pPr>
              <w:pStyle w:val="Normal1"/>
              <w:spacing w:after="0" w:line="240" w:lineRule="auto"/>
            </w:pPr>
          </w:p>
          <w:p w14:paraId="16889B63" w14:textId="77777777" w:rsidR="00D46D1C" w:rsidRPr="0025647D" w:rsidRDefault="00D46D1C" w:rsidP="00BE1101">
            <w:pPr>
              <w:pStyle w:val="Normal1"/>
              <w:spacing w:after="0" w:line="240" w:lineRule="auto"/>
            </w:pPr>
            <w:r w:rsidRPr="0025647D">
              <w:rPr>
                <w:b/>
              </w:rPr>
              <w:t>Detail of Significant Event</w:t>
            </w:r>
          </w:p>
        </w:tc>
        <w:tc>
          <w:tcPr>
            <w:tcW w:w="1424" w:type="dxa"/>
            <w:gridSpan w:val="3"/>
            <w:tcBorders>
              <w:top w:val="single" w:sz="6" w:space="0" w:color="000000"/>
              <w:left w:val="single" w:sz="6" w:space="0" w:color="000000"/>
              <w:bottom w:val="single" w:sz="6" w:space="0" w:color="000000"/>
              <w:right w:val="single" w:sz="6" w:space="0" w:color="000000"/>
            </w:tcBorders>
          </w:tcPr>
          <w:p w14:paraId="11BDF298" w14:textId="77777777" w:rsidR="00D46D1C" w:rsidRPr="0025647D" w:rsidRDefault="00D46D1C" w:rsidP="00BE1101">
            <w:pPr>
              <w:pStyle w:val="Normal1"/>
              <w:spacing w:after="0" w:line="240" w:lineRule="auto"/>
              <w:rPr>
                <w:b/>
              </w:rPr>
            </w:pPr>
            <w:r w:rsidRPr="0025647D">
              <w:rPr>
                <w:b/>
              </w:rPr>
              <w:t>Witness or</w:t>
            </w:r>
          </w:p>
          <w:p w14:paraId="3F106B97" w14:textId="77777777" w:rsidR="00D46D1C" w:rsidRPr="0025647D" w:rsidRDefault="00D46D1C" w:rsidP="00BE1101">
            <w:pPr>
              <w:pStyle w:val="Normal1"/>
              <w:spacing w:after="0" w:line="240" w:lineRule="auto"/>
              <w:rPr>
                <w:b/>
              </w:rPr>
            </w:pPr>
            <w:r w:rsidRPr="0025647D">
              <w:rPr>
                <w:b/>
              </w:rPr>
              <w:t>Document</w:t>
            </w:r>
          </w:p>
          <w:p w14:paraId="73FC466F" w14:textId="77777777" w:rsidR="00D46D1C" w:rsidRPr="0025647D" w:rsidRDefault="00D46D1C" w:rsidP="00BE1101">
            <w:pPr>
              <w:pStyle w:val="Normal1"/>
              <w:spacing w:after="0" w:line="240" w:lineRule="auto"/>
            </w:pPr>
            <w:r w:rsidRPr="0025647D">
              <w:rPr>
                <w:b/>
              </w:rPr>
              <w:t>Reference</w:t>
            </w:r>
          </w:p>
        </w:tc>
      </w:tr>
      <w:tr w:rsidR="00D46D1C" w:rsidRPr="0025647D" w14:paraId="33253755" w14:textId="77777777" w:rsidTr="00BE1101">
        <w:tc>
          <w:tcPr>
            <w:tcW w:w="252" w:type="dxa"/>
          </w:tcPr>
          <w:p w14:paraId="664D15CE"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64A67D6"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5F7E5B13" w14:textId="77777777" w:rsidR="00D46D1C" w:rsidRPr="0025647D" w:rsidRDefault="00D46D1C" w:rsidP="00BE1101">
            <w:pPr>
              <w:pStyle w:val="Normal1"/>
              <w:spacing w:after="0" w:line="240" w:lineRule="auto"/>
            </w:pPr>
          </w:p>
          <w:p w14:paraId="0D78DC0B" w14:textId="77777777" w:rsidR="00D46D1C" w:rsidRPr="0025647D" w:rsidRDefault="00D46D1C" w:rsidP="00BE1101">
            <w:pPr>
              <w:pStyle w:val="Normal1"/>
              <w:spacing w:after="0" w:line="240" w:lineRule="auto"/>
            </w:pPr>
          </w:p>
          <w:p w14:paraId="709E5A4D"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5FB20AE"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E216B7C" w14:textId="77777777" w:rsidR="00D46D1C" w:rsidRPr="0025647D" w:rsidRDefault="00D46D1C" w:rsidP="00BE1101">
            <w:pPr>
              <w:pStyle w:val="Normal1"/>
              <w:spacing w:after="0" w:line="240" w:lineRule="auto"/>
            </w:pPr>
          </w:p>
        </w:tc>
      </w:tr>
      <w:tr w:rsidR="00D46D1C" w:rsidRPr="0025647D" w14:paraId="07D63E9D" w14:textId="77777777" w:rsidTr="00BE1101">
        <w:tc>
          <w:tcPr>
            <w:tcW w:w="252" w:type="dxa"/>
          </w:tcPr>
          <w:p w14:paraId="35C89611"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B31CA03"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01FCC00"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EE20008" w14:textId="77777777" w:rsidR="00D46D1C" w:rsidRPr="0025647D" w:rsidRDefault="00D46D1C" w:rsidP="00BE1101">
            <w:pPr>
              <w:pStyle w:val="Normal1"/>
              <w:spacing w:after="0" w:line="240" w:lineRule="auto"/>
            </w:pPr>
          </w:p>
          <w:p w14:paraId="0F27F944" w14:textId="77777777" w:rsidR="00D46D1C" w:rsidRPr="0025647D" w:rsidRDefault="00D46D1C" w:rsidP="00BE1101">
            <w:pPr>
              <w:pStyle w:val="Normal1"/>
              <w:spacing w:after="0" w:line="240" w:lineRule="auto"/>
            </w:pPr>
          </w:p>
          <w:p w14:paraId="0B926EB0"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0BAD0645" w14:textId="77777777" w:rsidR="00D46D1C" w:rsidRPr="0025647D" w:rsidRDefault="00D46D1C" w:rsidP="00BE1101">
            <w:pPr>
              <w:pStyle w:val="Normal1"/>
              <w:spacing w:after="0" w:line="240" w:lineRule="auto"/>
            </w:pPr>
          </w:p>
        </w:tc>
      </w:tr>
      <w:tr w:rsidR="00D46D1C" w:rsidRPr="0025647D" w14:paraId="13432546" w14:textId="77777777" w:rsidTr="00BE1101">
        <w:tc>
          <w:tcPr>
            <w:tcW w:w="252" w:type="dxa"/>
          </w:tcPr>
          <w:p w14:paraId="412CD3B1"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6FC21227"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3F4EBE"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EBC8A25" w14:textId="77777777" w:rsidR="00D46D1C" w:rsidRPr="0025647D" w:rsidRDefault="00D46D1C" w:rsidP="00BE1101">
            <w:pPr>
              <w:pStyle w:val="Normal1"/>
              <w:spacing w:after="0" w:line="240" w:lineRule="auto"/>
            </w:pPr>
          </w:p>
          <w:p w14:paraId="120C6CFC" w14:textId="77777777" w:rsidR="00D46D1C" w:rsidRPr="0025647D" w:rsidRDefault="00D46D1C" w:rsidP="00BE1101">
            <w:pPr>
              <w:pStyle w:val="Normal1"/>
              <w:spacing w:after="0" w:line="240" w:lineRule="auto"/>
            </w:pPr>
          </w:p>
          <w:p w14:paraId="01BDCB3B"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692A3514" w14:textId="77777777" w:rsidR="00D46D1C" w:rsidRPr="0025647D" w:rsidRDefault="00D46D1C" w:rsidP="00BE1101">
            <w:pPr>
              <w:pStyle w:val="Normal1"/>
              <w:spacing w:after="0" w:line="240" w:lineRule="auto"/>
            </w:pPr>
          </w:p>
        </w:tc>
      </w:tr>
      <w:tr w:rsidR="00D46D1C" w:rsidRPr="0025647D" w14:paraId="36F88EF9" w14:textId="77777777" w:rsidTr="00BE1101">
        <w:tc>
          <w:tcPr>
            <w:tcW w:w="252" w:type="dxa"/>
          </w:tcPr>
          <w:p w14:paraId="11F9B338"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335D1514"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14FE80C7"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029F03F9" w14:textId="77777777" w:rsidR="00D46D1C" w:rsidRPr="0025647D" w:rsidRDefault="00D46D1C" w:rsidP="00BE1101">
            <w:pPr>
              <w:pStyle w:val="Normal1"/>
              <w:spacing w:after="0" w:line="240" w:lineRule="auto"/>
            </w:pPr>
          </w:p>
          <w:p w14:paraId="29682B58" w14:textId="77777777" w:rsidR="00D46D1C" w:rsidRPr="0025647D" w:rsidRDefault="00D46D1C" w:rsidP="00BE1101">
            <w:pPr>
              <w:pStyle w:val="Normal1"/>
              <w:spacing w:after="0" w:line="240" w:lineRule="auto"/>
            </w:pPr>
          </w:p>
          <w:p w14:paraId="1C53982E"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4E01D295" w14:textId="77777777" w:rsidR="00D46D1C" w:rsidRPr="0025647D" w:rsidRDefault="00D46D1C" w:rsidP="00BE1101">
            <w:pPr>
              <w:pStyle w:val="Normal1"/>
              <w:spacing w:after="0" w:line="240" w:lineRule="auto"/>
            </w:pPr>
          </w:p>
        </w:tc>
      </w:tr>
      <w:tr w:rsidR="00D46D1C" w:rsidRPr="0025647D" w14:paraId="20BFABCF" w14:textId="77777777" w:rsidTr="00BE1101">
        <w:tc>
          <w:tcPr>
            <w:tcW w:w="252" w:type="dxa"/>
          </w:tcPr>
          <w:p w14:paraId="7891AF0F"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07F5D308"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7CAD81B1"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27554E73" w14:textId="77777777" w:rsidR="00D46D1C" w:rsidRPr="0025647D" w:rsidRDefault="00D46D1C" w:rsidP="00BE1101">
            <w:pPr>
              <w:pStyle w:val="Normal1"/>
              <w:spacing w:after="0" w:line="240" w:lineRule="auto"/>
            </w:pPr>
          </w:p>
          <w:p w14:paraId="0EAF6207" w14:textId="77777777" w:rsidR="00D46D1C" w:rsidRPr="0025647D" w:rsidRDefault="00D46D1C" w:rsidP="00BE1101">
            <w:pPr>
              <w:pStyle w:val="Normal1"/>
              <w:spacing w:after="0" w:line="240" w:lineRule="auto"/>
            </w:pPr>
          </w:p>
          <w:p w14:paraId="79506E9F"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1DB0BFED" w14:textId="77777777" w:rsidR="00D46D1C" w:rsidRPr="0025647D" w:rsidRDefault="00D46D1C" w:rsidP="00BE1101">
            <w:pPr>
              <w:pStyle w:val="Normal1"/>
              <w:spacing w:after="0" w:line="240" w:lineRule="auto"/>
            </w:pPr>
          </w:p>
        </w:tc>
      </w:tr>
      <w:tr w:rsidR="00D46D1C" w:rsidRPr="0025647D" w14:paraId="6D875BAF" w14:textId="77777777" w:rsidTr="00BE1101">
        <w:tc>
          <w:tcPr>
            <w:tcW w:w="252" w:type="dxa"/>
          </w:tcPr>
          <w:p w14:paraId="742EED54"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47539425"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6C67272E"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4C570473" w14:textId="77777777" w:rsidR="00D46D1C" w:rsidRPr="0025647D" w:rsidRDefault="00D46D1C" w:rsidP="00BE1101">
            <w:pPr>
              <w:pStyle w:val="Normal1"/>
              <w:spacing w:after="0" w:line="240" w:lineRule="auto"/>
            </w:pPr>
          </w:p>
          <w:p w14:paraId="4152899E" w14:textId="77777777" w:rsidR="00D46D1C" w:rsidRPr="0025647D" w:rsidRDefault="00D46D1C" w:rsidP="00BE1101">
            <w:pPr>
              <w:pStyle w:val="Normal1"/>
              <w:spacing w:after="0" w:line="240" w:lineRule="auto"/>
            </w:pPr>
          </w:p>
          <w:p w14:paraId="16764413"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521E3FEE" w14:textId="77777777" w:rsidR="00D46D1C" w:rsidRPr="0025647D" w:rsidRDefault="00D46D1C" w:rsidP="00BE1101">
            <w:pPr>
              <w:pStyle w:val="Normal1"/>
              <w:spacing w:after="0" w:line="240" w:lineRule="auto"/>
            </w:pPr>
          </w:p>
        </w:tc>
      </w:tr>
      <w:tr w:rsidR="00D46D1C" w:rsidRPr="0025647D" w14:paraId="4F5C9452" w14:textId="77777777" w:rsidTr="00BE1101">
        <w:tc>
          <w:tcPr>
            <w:tcW w:w="252" w:type="dxa"/>
          </w:tcPr>
          <w:p w14:paraId="7CD53AB0" w14:textId="77777777" w:rsidR="00D46D1C" w:rsidRPr="0025647D" w:rsidRDefault="00D46D1C" w:rsidP="00BE1101">
            <w:pPr>
              <w:pStyle w:val="Normal1"/>
              <w:widowControl w:val="0"/>
              <w:spacing w:after="0"/>
            </w:pPr>
          </w:p>
        </w:tc>
        <w:tc>
          <w:tcPr>
            <w:tcW w:w="762" w:type="dxa"/>
            <w:tcBorders>
              <w:top w:val="single" w:sz="6" w:space="0" w:color="000000"/>
              <w:left w:val="single" w:sz="6" w:space="0" w:color="000000"/>
              <w:bottom w:val="single" w:sz="6" w:space="0" w:color="000000"/>
              <w:right w:val="single" w:sz="6" w:space="0" w:color="000000"/>
            </w:tcBorders>
          </w:tcPr>
          <w:p w14:paraId="1B39645B" w14:textId="77777777" w:rsidR="00D46D1C" w:rsidRPr="0025647D" w:rsidRDefault="00D46D1C" w:rsidP="00BE1101">
            <w:pPr>
              <w:pStyle w:val="Normal1"/>
              <w:spacing w:after="0" w:line="240" w:lineRule="auto"/>
            </w:pPr>
          </w:p>
        </w:tc>
        <w:tc>
          <w:tcPr>
            <w:tcW w:w="1126" w:type="dxa"/>
            <w:tcBorders>
              <w:top w:val="single" w:sz="6" w:space="0" w:color="000000"/>
              <w:left w:val="single" w:sz="6" w:space="0" w:color="000000"/>
              <w:bottom w:val="single" w:sz="6" w:space="0" w:color="000000"/>
              <w:right w:val="single" w:sz="6" w:space="0" w:color="000000"/>
            </w:tcBorders>
          </w:tcPr>
          <w:p w14:paraId="03CBB8A0" w14:textId="77777777" w:rsidR="00D46D1C" w:rsidRPr="0025647D" w:rsidRDefault="00D46D1C" w:rsidP="00BE1101">
            <w:pPr>
              <w:pStyle w:val="Normal1"/>
              <w:spacing w:after="0" w:line="240" w:lineRule="auto"/>
            </w:pPr>
          </w:p>
        </w:tc>
        <w:tc>
          <w:tcPr>
            <w:tcW w:w="5484" w:type="dxa"/>
            <w:gridSpan w:val="3"/>
            <w:tcBorders>
              <w:top w:val="single" w:sz="6" w:space="0" w:color="000000"/>
              <w:left w:val="single" w:sz="6" w:space="0" w:color="000000"/>
              <w:bottom w:val="single" w:sz="6" w:space="0" w:color="000000"/>
              <w:right w:val="single" w:sz="6" w:space="0" w:color="000000"/>
            </w:tcBorders>
          </w:tcPr>
          <w:p w14:paraId="39768321" w14:textId="77777777" w:rsidR="00D46D1C" w:rsidRPr="0025647D" w:rsidRDefault="00D46D1C" w:rsidP="00BE1101">
            <w:pPr>
              <w:pStyle w:val="Normal1"/>
              <w:spacing w:after="0" w:line="240" w:lineRule="auto"/>
            </w:pPr>
          </w:p>
          <w:p w14:paraId="12915AE3" w14:textId="77777777" w:rsidR="00D46D1C" w:rsidRPr="0025647D" w:rsidRDefault="00D46D1C" w:rsidP="00BE1101">
            <w:pPr>
              <w:pStyle w:val="Normal1"/>
              <w:spacing w:after="0" w:line="240" w:lineRule="auto"/>
            </w:pPr>
          </w:p>
          <w:p w14:paraId="6D587E65" w14:textId="77777777" w:rsidR="00D46D1C" w:rsidRPr="0025647D" w:rsidRDefault="00D46D1C" w:rsidP="00BE1101">
            <w:pPr>
              <w:pStyle w:val="Normal1"/>
              <w:spacing w:after="0" w:line="240" w:lineRule="auto"/>
            </w:pPr>
          </w:p>
        </w:tc>
        <w:tc>
          <w:tcPr>
            <w:tcW w:w="1424" w:type="dxa"/>
            <w:gridSpan w:val="3"/>
            <w:tcBorders>
              <w:top w:val="single" w:sz="6" w:space="0" w:color="000000"/>
              <w:left w:val="single" w:sz="6" w:space="0" w:color="000000"/>
              <w:bottom w:val="single" w:sz="6" w:space="0" w:color="000000"/>
              <w:right w:val="single" w:sz="6" w:space="0" w:color="000000"/>
            </w:tcBorders>
          </w:tcPr>
          <w:p w14:paraId="76F5D0EA" w14:textId="77777777" w:rsidR="00D46D1C" w:rsidRPr="0025647D" w:rsidRDefault="00D46D1C" w:rsidP="00BE1101">
            <w:pPr>
              <w:pStyle w:val="Normal1"/>
              <w:spacing w:after="0" w:line="240" w:lineRule="auto"/>
            </w:pPr>
          </w:p>
        </w:tc>
      </w:tr>
    </w:tbl>
    <w:p w14:paraId="2DB2FC9C" w14:textId="77777777" w:rsidR="00D46D1C" w:rsidRPr="0025647D" w:rsidRDefault="00D46D1C" w:rsidP="00D46D1C">
      <w:pPr>
        <w:pStyle w:val="Normal1"/>
        <w:jc w:val="center"/>
        <w:rPr>
          <w:b/>
          <w:sz w:val="28"/>
          <w:szCs w:val="28"/>
        </w:rPr>
      </w:pPr>
      <w:r w:rsidRPr="0025647D">
        <w:br w:type="page"/>
      </w:r>
    </w:p>
    <w:p w14:paraId="4691B8F3" w14:textId="1D59AA13" w:rsidR="00D46D1C" w:rsidRPr="00982EC7" w:rsidRDefault="00D46D1C" w:rsidP="00982EC7">
      <w:pPr>
        <w:pStyle w:val="Heading2"/>
        <w:rPr>
          <w:b/>
          <w:bCs/>
        </w:rPr>
      </w:pPr>
      <w:bookmarkStart w:id="62" w:name="Appendix10"/>
      <w:bookmarkStart w:id="63" w:name="_Toc1613009682"/>
      <w:bookmarkEnd w:id="62"/>
      <w:r w:rsidRPr="1D1076F4">
        <w:rPr>
          <w:b/>
          <w:bCs/>
        </w:rPr>
        <w:lastRenderedPageBreak/>
        <w:t xml:space="preserve">APPENDIX </w:t>
      </w:r>
      <w:r w:rsidR="00982EC7" w:rsidRPr="1D1076F4">
        <w:rPr>
          <w:b/>
          <w:bCs/>
        </w:rPr>
        <w:t>9</w:t>
      </w:r>
      <w:r w:rsidR="00A0063A">
        <w:rPr>
          <w:b/>
          <w:bCs/>
        </w:rPr>
        <w:t>:</w:t>
      </w:r>
      <w:r w:rsidR="00982EC7" w:rsidRPr="1D1076F4">
        <w:rPr>
          <w:b/>
          <w:bCs/>
        </w:rPr>
        <w:t xml:space="preserve"> Transfer of safeguarding records guidance</w:t>
      </w:r>
      <w:bookmarkEnd w:id="63"/>
    </w:p>
    <w:p w14:paraId="5F7118AB" w14:textId="77777777" w:rsidR="00D46D1C" w:rsidRPr="0025647D" w:rsidRDefault="00D46D1C" w:rsidP="00D46D1C">
      <w:pPr>
        <w:pStyle w:val="Normal1"/>
        <w:spacing w:after="120"/>
        <w:jc w:val="center"/>
        <w:rPr>
          <w:b/>
          <w:sz w:val="24"/>
          <w:szCs w:val="24"/>
        </w:rPr>
      </w:pPr>
      <w:r w:rsidRPr="0025647D">
        <w:rPr>
          <w:b/>
          <w:sz w:val="24"/>
          <w:szCs w:val="24"/>
        </w:rPr>
        <w:t>TRANSFER OF SAFEGUARDING RECORDS</w:t>
      </w:r>
    </w:p>
    <w:p w14:paraId="10CC4286" w14:textId="77777777" w:rsidR="00D46D1C" w:rsidRPr="0025647D" w:rsidRDefault="00D46D1C" w:rsidP="00D46D1C">
      <w:pPr>
        <w:pStyle w:val="Normal1"/>
        <w:spacing w:after="0" w:line="240" w:lineRule="auto"/>
        <w:rPr>
          <w:b/>
          <w:sz w:val="24"/>
          <w:szCs w:val="24"/>
        </w:rPr>
      </w:pPr>
      <w:r w:rsidRPr="0025647D">
        <w:rPr>
          <w:b/>
        </w:rPr>
        <w:t xml:space="preserve">This form should be completed when a </w:t>
      </w:r>
      <w:r>
        <w:rPr>
          <w:b/>
        </w:rPr>
        <w:t>student</w:t>
      </w:r>
      <w:r w:rsidRPr="0025647D">
        <w:rPr>
          <w:b/>
        </w:rPr>
        <w:t xml:space="preserve"> moves to another setting and there are safeguarding concerns and records to transfer</w:t>
      </w:r>
      <w:r w:rsidRPr="0025647D">
        <w:rPr>
          <w:b/>
          <w:sz w:val="24"/>
          <w:szCs w:val="24"/>
        </w:rPr>
        <w:t>.</w:t>
      </w:r>
    </w:p>
    <w:p w14:paraId="0720BF76" w14:textId="77777777" w:rsidR="00D46D1C" w:rsidRPr="00634962" w:rsidRDefault="00D46D1C" w:rsidP="00D46D1C">
      <w:pPr>
        <w:pStyle w:val="Normal1"/>
        <w:spacing w:after="0" w:line="240" w:lineRule="auto"/>
        <w:rPr>
          <w:b/>
          <w:sz w:val="16"/>
          <w:szCs w:val="16"/>
        </w:rPr>
      </w:pPr>
    </w:p>
    <w:tbl>
      <w:tblPr>
        <w:tblStyle w:val="11"/>
        <w:tblW w:w="9242" w:type="dxa"/>
        <w:tblLayout w:type="fixed"/>
        <w:tblLook w:val="0400" w:firstRow="0" w:lastRow="0" w:firstColumn="0" w:lastColumn="0" w:noHBand="0" w:noVBand="1"/>
      </w:tblPr>
      <w:tblGrid>
        <w:gridCol w:w="4621"/>
        <w:gridCol w:w="4621"/>
      </w:tblGrid>
      <w:tr w:rsidR="00D46D1C" w:rsidRPr="0025647D" w14:paraId="01BCFF16" w14:textId="77777777" w:rsidTr="00BE1101">
        <w:trPr>
          <w:trHeight w:hRule="exact" w:val="510"/>
        </w:trPr>
        <w:tc>
          <w:tcPr>
            <w:tcW w:w="4621" w:type="dxa"/>
          </w:tcPr>
          <w:p w14:paraId="0E5DCEDD" w14:textId="77777777" w:rsidR="00D46D1C" w:rsidRPr="0025647D" w:rsidRDefault="00D46D1C" w:rsidP="00BE1101">
            <w:pPr>
              <w:pStyle w:val="Normal1"/>
              <w:spacing w:after="120"/>
              <w:rPr>
                <w:b/>
              </w:rPr>
            </w:pPr>
            <w:r>
              <w:rPr>
                <w:b/>
              </w:rPr>
              <w:t>Student</w:t>
            </w:r>
            <w:r w:rsidRPr="0025647D">
              <w:rPr>
                <w:b/>
              </w:rPr>
              <w:t>’s name</w:t>
            </w:r>
            <w:r>
              <w:rPr>
                <w:b/>
              </w:rPr>
              <w:t>:</w:t>
            </w:r>
          </w:p>
        </w:tc>
        <w:tc>
          <w:tcPr>
            <w:tcW w:w="4621" w:type="dxa"/>
          </w:tcPr>
          <w:p w14:paraId="3FD5A237" w14:textId="77777777" w:rsidR="00D46D1C" w:rsidRPr="0025647D" w:rsidRDefault="00D46D1C" w:rsidP="00BE1101">
            <w:pPr>
              <w:pStyle w:val="Normal1"/>
              <w:rPr>
                <w:b/>
              </w:rPr>
            </w:pPr>
          </w:p>
        </w:tc>
      </w:tr>
      <w:tr w:rsidR="00D46D1C" w:rsidRPr="0025647D" w14:paraId="6BA38F98" w14:textId="77777777" w:rsidTr="00BE1101">
        <w:trPr>
          <w:trHeight w:hRule="exact" w:val="510"/>
        </w:trPr>
        <w:tc>
          <w:tcPr>
            <w:tcW w:w="4621" w:type="dxa"/>
          </w:tcPr>
          <w:p w14:paraId="4A92A012" w14:textId="77777777" w:rsidR="00D46D1C" w:rsidRPr="0025647D" w:rsidRDefault="00D46D1C" w:rsidP="00BE1101">
            <w:pPr>
              <w:pStyle w:val="Normal1"/>
              <w:spacing w:after="120"/>
              <w:rPr>
                <w:b/>
              </w:rPr>
            </w:pPr>
            <w:r w:rsidRPr="0025647D">
              <w:rPr>
                <w:b/>
              </w:rPr>
              <w:t>DOB</w:t>
            </w:r>
            <w:r>
              <w:rPr>
                <w:b/>
              </w:rPr>
              <w:t>:</w:t>
            </w:r>
          </w:p>
        </w:tc>
        <w:tc>
          <w:tcPr>
            <w:tcW w:w="4621" w:type="dxa"/>
          </w:tcPr>
          <w:p w14:paraId="7613AB67" w14:textId="77777777" w:rsidR="00D46D1C" w:rsidRPr="0025647D" w:rsidRDefault="00D46D1C" w:rsidP="00BE1101">
            <w:pPr>
              <w:pStyle w:val="Normal1"/>
              <w:rPr>
                <w:b/>
              </w:rPr>
            </w:pPr>
          </w:p>
        </w:tc>
      </w:tr>
      <w:tr w:rsidR="00D46D1C" w:rsidRPr="0025647D" w14:paraId="63BB2F49" w14:textId="77777777" w:rsidTr="00BE1101">
        <w:trPr>
          <w:trHeight w:hRule="exact" w:val="510"/>
        </w:trPr>
        <w:tc>
          <w:tcPr>
            <w:tcW w:w="4621" w:type="dxa"/>
          </w:tcPr>
          <w:p w14:paraId="7CC899C0" w14:textId="77777777" w:rsidR="00D46D1C" w:rsidRPr="0025647D" w:rsidRDefault="00D46D1C" w:rsidP="00BE1101">
            <w:pPr>
              <w:pStyle w:val="Normal1"/>
              <w:spacing w:after="120"/>
              <w:rPr>
                <w:b/>
              </w:rPr>
            </w:pPr>
            <w:r w:rsidRPr="0025647D">
              <w:rPr>
                <w:b/>
              </w:rPr>
              <w:t>Previous surnames or aliases</w:t>
            </w:r>
            <w:r>
              <w:rPr>
                <w:b/>
              </w:rPr>
              <w:t>:</w:t>
            </w:r>
          </w:p>
        </w:tc>
        <w:tc>
          <w:tcPr>
            <w:tcW w:w="4621" w:type="dxa"/>
          </w:tcPr>
          <w:p w14:paraId="36BF4B5E" w14:textId="77777777" w:rsidR="00D46D1C" w:rsidRPr="0025647D" w:rsidRDefault="00D46D1C" w:rsidP="00BE1101">
            <w:pPr>
              <w:pStyle w:val="Normal1"/>
              <w:rPr>
                <w:b/>
              </w:rPr>
            </w:pPr>
          </w:p>
        </w:tc>
      </w:tr>
      <w:tr w:rsidR="00D46D1C" w:rsidRPr="0025647D" w14:paraId="29430F5B" w14:textId="77777777" w:rsidTr="00BE1101">
        <w:trPr>
          <w:trHeight w:hRule="exact" w:val="510"/>
        </w:trPr>
        <w:tc>
          <w:tcPr>
            <w:tcW w:w="4621" w:type="dxa"/>
          </w:tcPr>
          <w:p w14:paraId="1F11F111" w14:textId="77777777" w:rsidR="00D46D1C" w:rsidRPr="0025647D" w:rsidRDefault="00D46D1C" w:rsidP="00BE1101">
            <w:pPr>
              <w:pStyle w:val="Normal1"/>
            </w:pPr>
            <w:r w:rsidRPr="0025647D">
              <w:t>Name of people with parental responsibilities</w:t>
            </w:r>
            <w:r>
              <w:t>:</w:t>
            </w:r>
          </w:p>
        </w:tc>
        <w:tc>
          <w:tcPr>
            <w:tcW w:w="4621" w:type="dxa"/>
          </w:tcPr>
          <w:p w14:paraId="0E59E216" w14:textId="77777777" w:rsidR="00D46D1C" w:rsidRPr="0025647D" w:rsidRDefault="00D46D1C" w:rsidP="00BE1101">
            <w:pPr>
              <w:pStyle w:val="Normal1"/>
              <w:rPr>
                <w:b/>
              </w:rPr>
            </w:pPr>
          </w:p>
        </w:tc>
      </w:tr>
      <w:tr w:rsidR="00D46D1C" w:rsidRPr="0025647D" w14:paraId="710C2F91" w14:textId="77777777" w:rsidTr="00BE1101">
        <w:trPr>
          <w:trHeight w:hRule="exact" w:val="510"/>
        </w:trPr>
        <w:tc>
          <w:tcPr>
            <w:tcW w:w="4621" w:type="dxa"/>
          </w:tcPr>
          <w:p w14:paraId="0CB0D3BA" w14:textId="77777777" w:rsidR="00D46D1C" w:rsidRPr="0025647D" w:rsidRDefault="00D46D1C" w:rsidP="00BE1101">
            <w:pPr>
              <w:pStyle w:val="Normal1"/>
            </w:pPr>
            <w:r w:rsidRPr="0025647D">
              <w:t>Name of social worker/lead professional</w:t>
            </w:r>
            <w:r>
              <w:t>:</w:t>
            </w:r>
          </w:p>
        </w:tc>
        <w:tc>
          <w:tcPr>
            <w:tcW w:w="4621" w:type="dxa"/>
          </w:tcPr>
          <w:p w14:paraId="76B74CDA" w14:textId="77777777" w:rsidR="00D46D1C" w:rsidRPr="0025647D" w:rsidRDefault="00D46D1C" w:rsidP="00BE1101">
            <w:pPr>
              <w:pStyle w:val="Normal1"/>
              <w:rPr>
                <w:b/>
              </w:rPr>
            </w:pPr>
          </w:p>
        </w:tc>
      </w:tr>
    </w:tbl>
    <w:p w14:paraId="7B89CEEC" w14:textId="77777777" w:rsidR="00D46D1C" w:rsidRPr="0025647D" w:rsidRDefault="00D46D1C" w:rsidP="00D46D1C">
      <w:pPr>
        <w:pStyle w:val="Normal1"/>
        <w:spacing w:after="0" w:line="240" w:lineRule="auto"/>
      </w:pPr>
      <w:r w:rsidRPr="0025647D">
        <w:t>Information and files transferred (to include chronologies and assessments)</w:t>
      </w:r>
    </w:p>
    <w:p w14:paraId="70D440AC" w14:textId="77777777" w:rsidR="00D46D1C" w:rsidRPr="0025647D" w:rsidRDefault="00D46D1C" w:rsidP="00D46D1C">
      <w:pPr>
        <w:pStyle w:val="Normal1"/>
        <w:spacing w:after="0" w:line="240" w:lineRule="auto"/>
        <w:rPr>
          <w:b/>
          <w:i/>
          <w:u w:val="single"/>
        </w:rPr>
      </w:pPr>
      <w:r w:rsidRPr="0025647D">
        <w:rPr>
          <w:b/>
          <w:i/>
          <w:u w:val="single"/>
        </w:rPr>
        <w:t>NB: Parental consent is needed to transfer Early Help Assessments</w:t>
      </w:r>
    </w:p>
    <w:p w14:paraId="19C1F9F4" w14:textId="77777777" w:rsidR="00D46D1C" w:rsidRPr="0025647D" w:rsidRDefault="00D46D1C" w:rsidP="00D46D1C">
      <w:pPr>
        <w:pStyle w:val="Normal1"/>
        <w:spacing w:after="0" w:line="240" w:lineRule="auto"/>
        <w:rPr>
          <w:b/>
          <w:u w:val="single"/>
        </w:rPr>
      </w:pPr>
    </w:p>
    <w:tbl>
      <w:tblPr>
        <w:tblStyle w:val="10"/>
        <w:tblW w:w="9242" w:type="dxa"/>
        <w:tblLayout w:type="fixed"/>
        <w:tblLook w:val="0400" w:firstRow="0" w:lastRow="0" w:firstColumn="0" w:lastColumn="0" w:noHBand="0" w:noVBand="1"/>
      </w:tblPr>
      <w:tblGrid>
        <w:gridCol w:w="4621"/>
        <w:gridCol w:w="4621"/>
      </w:tblGrid>
      <w:tr w:rsidR="00D46D1C" w:rsidRPr="0025647D" w14:paraId="6CDA0475" w14:textId="77777777" w:rsidTr="00BE1101">
        <w:tc>
          <w:tcPr>
            <w:tcW w:w="4621" w:type="dxa"/>
          </w:tcPr>
          <w:p w14:paraId="419EB5AB" w14:textId="77777777" w:rsidR="00D46D1C" w:rsidRPr="0025647D" w:rsidRDefault="00D46D1C" w:rsidP="00BE1101">
            <w:pPr>
              <w:pStyle w:val="Normal1"/>
              <w:rPr>
                <w:b/>
              </w:rPr>
            </w:pPr>
            <w:r w:rsidRPr="0025647D">
              <w:rPr>
                <w:b/>
              </w:rPr>
              <w:t>Name of sending school</w:t>
            </w:r>
          </w:p>
        </w:tc>
        <w:tc>
          <w:tcPr>
            <w:tcW w:w="4621" w:type="dxa"/>
          </w:tcPr>
          <w:p w14:paraId="00AC4B86" w14:textId="77777777" w:rsidR="00D46D1C" w:rsidRPr="0025647D" w:rsidRDefault="00D46D1C" w:rsidP="00BE1101">
            <w:pPr>
              <w:pStyle w:val="Normal1"/>
              <w:rPr>
                <w:b/>
                <w:u w:val="single"/>
              </w:rPr>
            </w:pPr>
          </w:p>
        </w:tc>
      </w:tr>
      <w:tr w:rsidR="00D46D1C" w:rsidRPr="0025647D" w14:paraId="1CFE042C" w14:textId="77777777" w:rsidTr="00BE1101">
        <w:tc>
          <w:tcPr>
            <w:tcW w:w="4621" w:type="dxa"/>
          </w:tcPr>
          <w:p w14:paraId="02E9DFDD" w14:textId="77777777" w:rsidR="00D46D1C" w:rsidRPr="0025647D" w:rsidRDefault="00D46D1C" w:rsidP="00BE1101">
            <w:pPr>
              <w:pStyle w:val="Normal1"/>
              <w:rPr>
                <w:b/>
              </w:rPr>
            </w:pPr>
            <w:r w:rsidRPr="0025647D">
              <w:rPr>
                <w:b/>
              </w:rPr>
              <w:t>Name of receiving school</w:t>
            </w:r>
            <w:r>
              <w:rPr>
                <w:b/>
              </w:rPr>
              <w:t>/college</w:t>
            </w:r>
          </w:p>
        </w:tc>
        <w:tc>
          <w:tcPr>
            <w:tcW w:w="4621" w:type="dxa"/>
          </w:tcPr>
          <w:p w14:paraId="613DDAC1" w14:textId="77777777" w:rsidR="00D46D1C" w:rsidRPr="0025647D" w:rsidRDefault="00D46D1C" w:rsidP="00BE1101">
            <w:pPr>
              <w:pStyle w:val="Normal1"/>
              <w:rPr>
                <w:b/>
                <w:u w:val="single"/>
              </w:rPr>
            </w:pPr>
          </w:p>
        </w:tc>
      </w:tr>
      <w:tr w:rsidR="00D46D1C" w:rsidRPr="0025647D" w14:paraId="76FDC0D9" w14:textId="77777777" w:rsidTr="00BE1101">
        <w:tc>
          <w:tcPr>
            <w:tcW w:w="4621" w:type="dxa"/>
          </w:tcPr>
          <w:p w14:paraId="57F2BF3C" w14:textId="77777777" w:rsidR="00D46D1C" w:rsidRPr="0025647D" w:rsidRDefault="00D46D1C" w:rsidP="00BE1101">
            <w:pPr>
              <w:pStyle w:val="Normal1"/>
              <w:rPr>
                <w:b/>
              </w:rPr>
            </w:pPr>
            <w:r w:rsidRPr="0025647D">
              <w:rPr>
                <w:b/>
              </w:rPr>
              <w:t>Passed to (name)</w:t>
            </w:r>
          </w:p>
        </w:tc>
        <w:tc>
          <w:tcPr>
            <w:tcW w:w="4621" w:type="dxa"/>
          </w:tcPr>
          <w:p w14:paraId="169F43EE" w14:textId="77777777" w:rsidR="00D46D1C" w:rsidRPr="0025647D" w:rsidRDefault="00D46D1C" w:rsidP="00BE1101">
            <w:pPr>
              <w:pStyle w:val="Normal1"/>
              <w:rPr>
                <w:b/>
              </w:rPr>
            </w:pPr>
          </w:p>
        </w:tc>
      </w:tr>
      <w:tr w:rsidR="00D46D1C" w:rsidRPr="0025647D" w14:paraId="4CB5F479" w14:textId="77777777" w:rsidTr="00BE1101">
        <w:tc>
          <w:tcPr>
            <w:tcW w:w="4621" w:type="dxa"/>
          </w:tcPr>
          <w:p w14:paraId="7FDC384B" w14:textId="77777777" w:rsidR="00D46D1C" w:rsidRPr="0025647D" w:rsidRDefault="00D46D1C" w:rsidP="00BE1101">
            <w:pPr>
              <w:pStyle w:val="Normal1"/>
              <w:rPr>
                <w:b/>
              </w:rPr>
            </w:pPr>
            <w:r w:rsidRPr="0025647D">
              <w:rPr>
                <w:b/>
              </w:rPr>
              <w:t>Date of first entry in file</w:t>
            </w:r>
          </w:p>
        </w:tc>
        <w:tc>
          <w:tcPr>
            <w:tcW w:w="4621" w:type="dxa"/>
          </w:tcPr>
          <w:p w14:paraId="3E689201" w14:textId="77777777" w:rsidR="00D46D1C" w:rsidRPr="0025647D" w:rsidRDefault="00D46D1C" w:rsidP="00BE1101">
            <w:pPr>
              <w:pStyle w:val="Normal1"/>
              <w:rPr>
                <w:b/>
              </w:rPr>
            </w:pPr>
          </w:p>
        </w:tc>
      </w:tr>
      <w:tr w:rsidR="00D46D1C" w:rsidRPr="0025647D" w14:paraId="2A1D33E4" w14:textId="77777777" w:rsidTr="00BE1101">
        <w:tc>
          <w:tcPr>
            <w:tcW w:w="4621" w:type="dxa"/>
          </w:tcPr>
          <w:p w14:paraId="7B70A410" w14:textId="77777777" w:rsidR="00D46D1C" w:rsidRPr="0025647D" w:rsidRDefault="00D46D1C" w:rsidP="00BE1101">
            <w:pPr>
              <w:pStyle w:val="Normal1"/>
              <w:rPr>
                <w:b/>
              </w:rPr>
            </w:pPr>
            <w:r w:rsidRPr="0025647D">
              <w:rPr>
                <w:b/>
              </w:rPr>
              <w:t>Date of last entry in file</w:t>
            </w:r>
          </w:p>
        </w:tc>
        <w:tc>
          <w:tcPr>
            <w:tcW w:w="4621" w:type="dxa"/>
          </w:tcPr>
          <w:p w14:paraId="2B52FF69" w14:textId="77777777" w:rsidR="00D46D1C" w:rsidRPr="0025647D" w:rsidRDefault="00D46D1C" w:rsidP="00BE1101">
            <w:pPr>
              <w:pStyle w:val="Normal1"/>
              <w:rPr>
                <w:b/>
              </w:rPr>
            </w:pPr>
          </w:p>
        </w:tc>
      </w:tr>
    </w:tbl>
    <w:p w14:paraId="3D5C7603" w14:textId="77777777" w:rsidR="00D46D1C" w:rsidRPr="0025647D" w:rsidRDefault="00D46D1C" w:rsidP="00D46D1C">
      <w:pPr>
        <w:pStyle w:val="Normal1"/>
        <w:spacing w:after="0" w:line="240" w:lineRule="auto"/>
        <w:rPr>
          <w:b/>
          <w:u w:val="single"/>
        </w:rPr>
      </w:pPr>
      <w:r>
        <w:rPr>
          <w:b/>
          <w:u w:val="single"/>
        </w:rPr>
        <w:t>S</w:t>
      </w:r>
      <w:r w:rsidRPr="0025647D">
        <w:rPr>
          <w:b/>
          <w:u w:val="single"/>
        </w:rPr>
        <w:t>tatus: (please tick)</w:t>
      </w:r>
    </w:p>
    <w:tbl>
      <w:tblPr>
        <w:tblStyle w:val="9"/>
        <w:tblW w:w="9242" w:type="dxa"/>
        <w:tblLayout w:type="fixed"/>
        <w:tblLook w:val="0400" w:firstRow="0" w:lastRow="0" w:firstColumn="0" w:lastColumn="0" w:noHBand="0" w:noVBand="1"/>
      </w:tblPr>
      <w:tblGrid>
        <w:gridCol w:w="4621"/>
        <w:gridCol w:w="4621"/>
      </w:tblGrid>
      <w:tr w:rsidR="00D46D1C" w:rsidRPr="00634962" w14:paraId="3EE40357" w14:textId="77777777" w:rsidTr="00BE1101">
        <w:trPr>
          <w:trHeight w:val="509"/>
        </w:trPr>
        <w:tc>
          <w:tcPr>
            <w:tcW w:w="4621" w:type="dxa"/>
          </w:tcPr>
          <w:p w14:paraId="1F28362C" w14:textId="77777777" w:rsidR="00D46D1C" w:rsidRPr="00634962" w:rsidRDefault="00D46D1C" w:rsidP="00BE1101">
            <w:pPr>
              <w:pStyle w:val="Normal1"/>
              <w:spacing w:after="0" w:line="240" w:lineRule="auto"/>
              <w:rPr>
                <w:b/>
              </w:rPr>
            </w:pPr>
            <w:r w:rsidRPr="00634962">
              <w:rPr>
                <w:b/>
              </w:rPr>
              <w:t>Single Agency Support</w:t>
            </w:r>
            <w:r>
              <w:rPr>
                <w:b/>
              </w:rPr>
              <w:t xml:space="preserve"> </w:t>
            </w:r>
          </w:p>
        </w:tc>
        <w:tc>
          <w:tcPr>
            <w:tcW w:w="4621" w:type="dxa"/>
          </w:tcPr>
          <w:p w14:paraId="64B2EABB" w14:textId="77777777" w:rsidR="00D46D1C" w:rsidRPr="00634962" w:rsidRDefault="00D46D1C" w:rsidP="00BE1101">
            <w:pPr>
              <w:pStyle w:val="Normal1"/>
              <w:spacing w:after="0" w:line="240" w:lineRule="auto"/>
              <w:rPr>
                <w:b/>
              </w:rPr>
            </w:pPr>
          </w:p>
        </w:tc>
      </w:tr>
      <w:tr w:rsidR="00D46D1C" w:rsidRPr="00634962" w14:paraId="3CC1AF4F" w14:textId="77777777" w:rsidTr="00BE1101">
        <w:trPr>
          <w:trHeight w:val="509"/>
        </w:trPr>
        <w:tc>
          <w:tcPr>
            <w:tcW w:w="4621" w:type="dxa"/>
          </w:tcPr>
          <w:p w14:paraId="4C6100AA" w14:textId="77777777" w:rsidR="00D46D1C" w:rsidRPr="00634962" w:rsidRDefault="00D46D1C" w:rsidP="00BE1101">
            <w:pPr>
              <w:pStyle w:val="Normal1"/>
              <w:spacing w:after="0" w:line="240" w:lineRule="auto"/>
              <w:rPr>
                <w:b/>
              </w:rPr>
            </w:pPr>
            <w:r w:rsidRPr="00634962">
              <w:rPr>
                <w:b/>
              </w:rPr>
              <w:t>Early Help</w:t>
            </w:r>
          </w:p>
        </w:tc>
        <w:tc>
          <w:tcPr>
            <w:tcW w:w="4621" w:type="dxa"/>
          </w:tcPr>
          <w:p w14:paraId="40634E5A" w14:textId="77777777" w:rsidR="00D46D1C" w:rsidRPr="00634962" w:rsidRDefault="00D46D1C" w:rsidP="00BE1101">
            <w:pPr>
              <w:pStyle w:val="Normal1"/>
              <w:spacing w:after="0" w:line="240" w:lineRule="auto"/>
              <w:rPr>
                <w:b/>
              </w:rPr>
            </w:pPr>
          </w:p>
        </w:tc>
      </w:tr>
      <w:tr w:rsidR="00D46D1C" w:rsidRPr="00634962" w14:paraId="6FB339ED" w14:textId="77777777" w:rsidTr="00BE1101">
        <w:trPr>
          <w:trHeight w:val="509"/>
        </w:trPr>
        <w:tc>
          <w:tcPr>
            <w:tcW w:w="4621" w:type="dxa"/>
          </w:tcPr>
          <w:p w14:paraId="6D6F30A7" w14:textId="77777777" w:rsidR="00D46D1C" w:rsidRPr="00634962" w:rsidRDefault="00D46D1C" w:rsidP="00BE1101">
            <w:pPr>
              <w:pStyle w:val="Normal1"/>
              <w:spacing w:after="0" w:line="240" w:lineRule="auto"/>
              <w:rPr>
                <w:b/>
              </w:rPr>
            </w:pPr>
            <w:r w:rsidRPr="00634962">
              <w:rPr>
                <w:b/>
              </w:rPr>
              <w:t>Child in Need</w:t>
            </w:r>
          </w:p>
        </w:tc>
        <w:tc>
          <w:tcPr>
            <w:tcW w:w="4621" w:type="dxa"/>
          </w:tcPr>
          <w:p w14:paraId="5DAA7765" w14:textId="77777777" w:rsidR="00D46D1C" w:rsidRPr="00634962" w:rsidRDefault="00D46D1C" w:rsidP="00BE1101">
            <w:pPr>
              <w:pStyle w:val="Normal1"/>
              <w:spacing w:after="0" w:line="240" w:lineRule="auto"/>
              <w:rPr>
                <w:b/>
              </w:rPr>
            </w:pPr>
          </w:p>
        </w:tc>
      </w:tr>
      <w:tr w:rsidR="00D46D1C" w:rsidRPr="00634962" w14:paraId="16B7577D" w14:textId="77777777" w:rsidTr="00BE1101">
        <w:trPr>
          <w:trHeight w:val="509"/>
        </w:trPr>
        <w:tc>
          <w:tcPr>
            <w:tcW w:w="4621" w:type="dxa"/>
          </w:tcPr>
          <w:p w14:paraId="49C229F0" w14:textId="77777777" w:rsidR="00D46D1C" w:rsidRPr="00634962" w:rsidRDefault="00D46D1C" w:rsidP="00BE1101">
            <w:pPr>
              <w:pStyle w:val="Normal1"/>
              <w:spacing w:after="0" w:line="240" w:lineRule="auto"/>
              <w:rPr>
                <w:b/>
              </w:rPr>
            </w:pPr>
            <w:r w:rsidRPr="00634962">
              <w:rPr>
                <w:b/>
              </w:rPr>
              <w:t>Child Protection</w:t>
            </w:r>
          </w:p>
        </w:tc>
        <w:tc>
          <w:tcPr>
            <w:tcW w:w="4621" w:type="dxa"/>
          </w:tcPr>
          <w:p w14:paraId="38CFCB4F" w14:textId="77777777" w:rsidR="00D46D1C" w:rsidRPr="00634962" w:rsidRDefault="00D46D1C" w:rsidP="00BE1101">
            <w:pPr>
              <w:pStyle w:val="Normal1"/>
              <w:spacing w:after="0" w:line="240" w:lineRule="auto"/>
              <w:rPr>
                <w:b/>
              </w:rPr>
            </w:pPr>
          </w:p>
        </w:tc>
      </w:tr>
      <w:tr w:rsidR="00D46D1C" w:rsidRPr="00634962" w14:paraId="5AF3A835" w14:textId="77777777" w:rsidTr="00BE1101">
        <w:trPr>
          <w:trHeight w:val="509"/>
        </w:trPr>
        <w:tc>
          <w:tcPr>
            <w:tcW w:w="4621" w:type="dxa"/>
          </w:tcPr>
          <w:p w14:paraId="12A41C52" w14:textId="77777777" w:rsidR="00D46D1C" w:rsidRPr="00634962" w:rsidRDefault="00D46D1C" w:rsidP="00BE1101">
            <w:pPr>
              <w:pStyle w:val="Normal1"/>
              <w:spacing w:after="0" w:line="240" w:lineRule="auto"/>
              <w:rPr>
                <w:b/>
              </w:rPr>
            </w:pPr>
            <w:r w:rsidRPr="00634962">
              <w:rPr>
                <w:b/>
              </w:rPr>
              <w:t>Looked After Child</w:t>
            </w:r>
          </w:p>
        </w:tc>
        <w:tc>
          <w:tcPr>
            <w:tcW w:w="4621" w:type="dxa"/>
          </w:tcPr>
          <w:p w14:paraId="3CDF3B53" w14:textId="77777777" w:rsidR="00D46D1C" w:rsidRPr="00634962" w:rsidRDefault="00D46D1C" w:rsidP="00BE1101">
            <w:pPr>
              <w:pStyle w:val="Normal1"/>
              <w:spacing w:after="0" w:line="240" w:lineRule="auto"/>
              <w:rPr>
                <w:b/>
              </w:rPr>
            </w:pPr>
          </w:p>
        </w:tc>
      </w:tr>
      <w:tr w:rsidR="00D46D1C" w:rsidRPr="00634962" w14:paraId="040A1B25" w14:textId="77777777" w:rsidTr="00BE1101">
        <w:trPr>
          <w:trHeight w:val="509"/>
        </w:trPr>
        <w:tc>
          <w:tcPr>
            <w:tcW w:w="4621" w:type="dxa"/>
          </w:tcPr>
          <w:p w14:paraId="5088D6EA" w14:textId="77777777" w:rsidR="00D46D1C" w:rsidRPr="00634962" w:rsidRDefault="00D46D1C" w:rsidP="00BE1101">
            <w:pPr>
              <w:pStyle w:val="Normal1"/>
              <w:spacing w:after="0" w:line="240" w:lineRule="auto"/>
              <w:rPr>
                <w:b/>
              </w:rPr>
            </w:pPr>
            <w:r w:rsidRPr="00634962">
              <w:rPr>
                <w:b/>
              </w:rPr>
              <w:t>Privately Fostered Child</w:t>
            </w:r>
          </w:p>
        </w:tc>
        <w:tc>
          <w:tcPr>
            <w:tcW w:w="4621" w:type="dxa"/>
          </w:tcPr>
          <w:p w14:paraId="2CA9AACC" w14:textId="77777777" w:rsidR="00D46D1C" w:rsidRPr="00634962" w:rsidRDefault="00D46D1C" w:rsidP="00BE1101">
            <w:pPr>
              <w:pStyle w:val="Normal1"/>
              <w:spacing w:after="0" w:line="240" w:lineRule="auto"/>
              <w:rPr>
                <w:b/>
              </w:rPr>
            </w:pPr>
          </w:p>
        </w:tc>
      </w:tr>
    </w:tbl>
    <w:tbl>
      <w:tblPr>
        <w:tblStyle w:val="8"/>
        <w:tblW w:w="9242" w:type="dxa"/>
        <w:tblLayout w:type="fixed"/>
        <w:tblLook w:val="0400" w:firstRow="0" w:lastRow="0" w:firstColumn="0" w:lastColumn="0" w:noHBand="0" w:noVBand="1"/>
      </w:tblPr>
      <w:tblGrid>
        <w:gridCol w:w="4621"/>
        <w:gridCol w:w="4621"/>
      </w:tblGrid>
      <w:tr w:rsidR="00D46D1C" w:rsidRPr="0025647D" w14:paraId="65BC5673" w14:textId="77777777" w:rsidTr="00BE1101">
        <w:tc>
          <w:tcPr>
            <w:tcW w:w="4621" w:type="dxa"/>
          </w:tcPr>
          <w:p w14:paraId="12C0156A" w14:textId="77777777" w:rsidR="00D46D1C" w:rsidRPr="0025647D" w:rsidRDefault="00D46D1C" w:rsidP="00BE1101">
            <w:pPr>
              <w:pStyle w:val="Normal1"/>
              <w:rPr>
                <w:b/>
              </w:rPr>
            </w:pPr>
            <w:r w:rsidRPr="0025647D">
              <w:rPr>
                <w:b/>
              </w:rPr>
              <w:t>Transferred by:</w:t>
            </w:r>
          </w:p>
        </w:tc>
        <w:tc>
          <w:tcPr>
            <w:tcW w:w="4621" w:type="dxa"/>
          </w:tcPr>
          <w:p w14:paraId="6E02351C" w14:textId="77777777" w:rsidR="00D46D1C" w:rsidRPr="0025647D" w:rsidRDefault="00D46D1C" w:rsidP="00BE1101">
            <w:pPr>
              <w:pStyle w:val="Normal1"/>
              <w:rPr>
                <w:b/>
              </w:rPr>
            </w:pPr>
            <w:r w:rsidRPr="0025647D">
              <w:rPr>
                <w:b/>
              </w:rPr>
              <w:t>Received by:</w:t>
            </w:r>
          </w:p>
        </w:tc>
      </w:tr>
      <w:tr w:rsidR="00D46D1C" w:rsidRPr="0025647D" w14:paraId="23B640D8" w14:textId="77777777" w:rsidTr="00BE1101">
        <w:tc>
          <w:tcPr>
            <w:tcW w:w="4621" w:type="dxa"/>
          </w:tcPr>
          <w:p w14:paraId="054D6D8C" w14:textId="77777777" w:rsidR="00D46D1C" w:rsidRPr="0025647D" w:rsidRDefault="00D46D1C" w:rsidP="00BE1101">
            <w:pPr>
              <w:pStyle w:val="Normal1"/>
            </w:pPr>
            <w:r w:rsidRPr="0025647D">
              <w:t>Name:</w:t>
            </w:r>
          </w:p>
          <w:p w14:paraId="06703954" w14:textId="77777777" w:rsidR="00D46D1C" w:rsidRPr="0025647D" w:rsidRDefault="00D46D1C" w:rsidP="00BE1101">
            <w:pPr>
              <w:pStyle w:val="Normal1"/>
            </w:pPr>
            <w:r w:rsidRPr="0025647D">
              <w:t>Positio</w:t>
            </w:r>
            <w:r>
              <w:t>n:</w:t>
            </w:r>
          </w:p>
          <w:p w14:paraId="1A53F81A" w14:textId="77777777" w:rsidR="00D46D1C" w:rsidRPr="0025647D" w:rsidRDefault="00D46D1C" w:rsidP="00BE1101">
            <w:pPr>
              <w:pStyle w:val="Normal1"/>
            </w:pPr>
            <w:r w:rsidRPr="0025647D">
              <w:t>Signed:</w:t>
            </w:r>
          </w:p>
          <w:p w14:paraId="2261B3D8" w14:textId="77777777" w:rsidR="00D46D1C" w:rsidRPr="0025647D" w:rsidRDefault="00D46D1C" w:rsidP="00BE1101">
            <w:pPr>
              <w:pStyle w:val="Normal1"/>
            </w:pPr>
            <w:r w:rsidRPr="0025647D">
              <w:t>Date:</w:t>
            </w:r>
          </w:p>
        </w:tc>
        <w:tc>
          <w:tcPr>
            <w:tcW w:w="4621" w:type="dxa"/>
          </w:tcPr>
          <w:p w14:paraId="193D3A5D" w14:textId="77777777" w:rsidR="00D46D1C" w:rsidRPr="0025647D" w:rsidRDefault="00D46D1C" w:rsidP="00BE1101">
            <w:pPr>
              <w:pStyle w:val="Normal1"/>
            </w:pPr>
            <w:r w:rsidRPr="0025647D">
              <w:t>Name:</w:t>
            </w:r>
          </w:p>
          <w:p w14:paraId="5CF4D3E8" w14:textId="77777777" w:rsidR="00D46D1C" w:rsidRPr="0025647D" w:rsidRDefault="00D46D1C" w:rsidP="00BE1101">
            <w:pPr>
              <w:pStyle w:val="Normal1"/>
            </w:pPr>
            <w:r w:rsidRPr="0025647D">
              <w:t>Position:</w:t>
            </w:r>
          </w:p>
          <w:p w14:paraId="3772481E" w14:textId="77777777" w:rsidR="00D46D1C" w:rsidRPr="0025647D" w:rsidRDefault="00D46D1C" w:rsidP="00BE1101">
            <w:pPr>
              <w:pStyle w:val="Normal1"/>
            </w:pPr>
            <w:r w:rsidRPr="0025647D">
              <w:t>Signed:</w:t>
            </w:r>
          </w:p>
          <w:p w14:paraId="364582C3" w14:textId="77777777" w:rsidR="00D46D1C" w:rsidRPr="0025647D" w:rsidRDefault="00D46D1C" w:rsidP="00BE1101">
            <w:pPr>
              <w:pStyle w:val="Normal1"/>
            </w:pPr>
            <w:r w:rsidRPr="0025647D">
              <w:t>Date:</w:t>
            </w:r>
          </w:p>
        </w:tc>
      </w:tr>
    </w:tbl>
    <w:p w14:paraId="78398761" w14:textId="7EF412E2" w:rsidR="003F4946" w:rsidRDefault="00D46D1C" w:rsidP="00D46D1C">
      <w:pPr>
        <w:pStyle w:val="Normal1"/>
      </w:pPr>
      <w:r w:rsidRPr="0025647D">
        <w:br w:type="page"/>
      </w:r>
    </w:p>
    <w:p w14:paraId="21E25552" w14:textId="03D8A3D1" w:rsidR="00D46D1C" w:rsidRPr="00982EC7" w:rsidRDefault="00982EC7" w:rsidP="00982EC7">
      <w:pPr>
        <w:pStyle w:val="Heading2"/>
        <w:rPr>
          <w:b/>
          <w:bCs/>
          <w:noProof/>
        </w:rPr>
      </w:pPr>
      <w:bookmarkStart w:id="64" w:name="_Toc554850125"/>
      <w:r>
        <w:rPr>
          <w:noProof/>
        </w:rPr>
        <w:lastRenderedPageBreak/>
        <mc:AlternateContent>
          <mc:Choice Requires="wps">
            <w:drawing>
              <wp:anchor distT="0" distB="0" distL="114300" distR="114300" simplePos="0" relativeHeight="251707392" behindDoc="0" locked="0" layoutInCell="1" allowOverlap="1" wp14:anchorId="4C682840" wp14:editId="3C0D84CE">
                <wp:simplePos x="0" y="0"/>
                <wp:positionH relativeFrom="margin">
                  <wp:posOffset>176042</wp:posOffset>
                </wp:positionH>
                <wp:positionV relativeFrom="paragraph">
                  <wp:posOffset>223910</wp:posOffset>
                </wp:positionV>
                <wp:extent cx="6559111" cy="647553"/>
                <wp:effectExtent l="0" t="0" r="0" b="63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111" cy="647553"/>
                        </a:xfrm>
                        <a:prstGeom prst="rect">
                          <a:avLst/>
                        </a:prstGeom>
                        <a:solidFill>
                          <a:srgbClr val="FFFFFF"/>
                        </a:solidFill>
                        <a:ln>
                          <a:noFill/>
                        </a:ln>
                      </wps:spPr>
                      <wps:txbx>
                        <w:txbxContent>
                          <w:p w14:paraId="5F7B60A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Managing Professional Allegations (schools/colleges)</w:t>
                            </w:r>
                          </w:p>
                          <w:p w14:paraId="1B37996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 xml:space="preserve"> Local Authority Designated Officer (LADO) </w:t>
                            </w:r>
                          </w:p>
                          <w:p w14:paraId="3F049068" w14:textId="77777777" w:rsidR="00BE1101" w:rsidRPr="0048222D" w:rsidRDefault="00BE1101" w:rsidP="00D46D1C">
                            <w:pPr>
                              <w:tabs>
                                <w:tab w:val="center" w:pos="4153"/>
                                <w:tab w:val="right" w:pos="8306"/>
                              </w:tabs>
                              <w:jc w:val="center"/>
                              <w:rPr>
                                <w:rFonts w:ascii="Arial" w:hAnsi="Arial" w:cs="Arial"/>
                                <w:b/>
                                <w:sz w:val="10"/>
                                <w:szCs w:val="10"/>
                              </w:rPr>
                            </w:pPr>
                          </w:p>
                          <w:p w14:paraId="2D24C205" w14:textId="77777777" w:rsidR="00BE1101" w:rsidRPr="0048222D" w:rsidRDefault="00BE1101"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BE1101" w:rsidRDefault="00BE1101"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2840" id="Text Box 313" o:spid="_x0000_s1036" type="#_x0000_t202" style="position:absolute;left:0;text-align:left;margin-left:13.85pt;margin-top:17.65pt;width:516.45pt;height: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" stroked="f">
                <v:textbox>
                  <w:txbxContent>
                    <w:p w14:paraId="5F7B60A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Managing Professional Allegations (schools/colleges)</w:t>
                      </w:r>
                    </w:p>
                    <w:p w14:paraId="1B379966" w14:textId="77777777" w:rsidR="00BE1101" w:rsidRPr="00F03EF4" w:rsidRDefault="00BE1101" w:rsidP="00D46D1C">
                      <w:pPr>
                        <w:tabs>
                          <w:tab w:val="center" w:pos="4153"/>
                          <w:tab w:val="right" w:pos="8306"/>
                        </w:tabs>
                        <w:jc w:val="center"/>
                        <w:rPr>
                          <w:rFonts w:ascii="Arial" w:hAnsi="Arial" w:cs="Arial"/>
                          <w:b/>
                          <w:szCs w:val="24"/>
                        </w:rPr>
                      </w:pPr>
                      <w:r w:rsidRPr="00F03EF4">
                        <w:rPr>
                          <w:rFonts w:ascii="Arial" w:hAnsi="Arial" w:cs="Arial"/>
                          <w:b/>
                          <w:szCs w:val="24"/>
                        </w:rPr>
                        <w:t xml:space="preserve"> Local Authority Designated Officer (LADO) </w:t>
                      </w:r>
                    </w:p>
                    <w:p w14:paraId="3F049068" w14:textId="77777777" w:rsidR="00BE1101" w:rsidRPr="0048222D" w:rsidRDefault="00BE1101" w:rsidP="00D46D1C">
                      <w:pPr>
                        <w:tabs>
                          <w:tab w:val="center" w:pos="4153"/>
                          <w:tab w:val="right" w:pos="8306"/>
                        </w:tabs>
                        <w:jc w:val="center"/>
                        <w:rPr>
                          <w:rFonts w:ascii="Arial" w:hAnsi="Arial" w:cs="Arial"/>
                          <w:b/>
                          <w:sz w:val="10"/>
                          <w:szCs w:val="10"/>
                        </w:rPr>
                      </w:pPr>
                    </w:p>
                    <w:p w14:paraId="2D24C205" w14:textId="77777777" w:rsidR="00BE1101" w:rsidRPr="0048222D" w:rsidRDefault="00BE1101" w:rsidP="00D46D1C">
                      <w:pPr>
                        <w:tabs>
                          <w:tab w:val="center" w:pos="4153"/>
                          <w:tab w:val="right" w:pos="8306"/>
                        </w:tabs>
                        <w:jc w:val="center"/>
                        <w:rPr>
                          <w:rFonts w:ascii="Arial" w:hAnsi="Arial" w:cs="Arial"/>
                          <w:b/>
                          <w:szCs w:val="24"/>
                        </w:rPr>
                      </w:pPr>
                      <w:r w:rsidRPr="0048222D">
                        <w:rPr>
                          <w:rFonts w:ascii="Arial" w:hAnsi="Arial" w:cs="Arial"/>
                          <w:b/>
                          <w:szCs w:val="24"/>
                        </w:rPr>
                        <w:t>‘</w:t>
                      </w:r>
                      <w:r w:rsidRPr="00693B2F">
                        <w:rPr>
                          <w:rFonts w:ascii="Arial" w:hAnsi="Arial" w:cs="Arial"/>
                          <w:b/>
                          <w:sz w:val="28"/>
                          <w:szCs w:val="28"/>
                        </w:rPr>
                        <w:t>First Steps’</w:t>
                      </w:r>
                      <w:r>
                        <w:rPr>
                          <w:rFonts w:ascii="Arial" w:hAnsi="Arial" w:cs="Arial"/>
                          <w:b/>
                          <w:sz w:val="28"/>
                          <w:szCs w:val="28"/>
                        </w:rPr>
                        <w:t xml:space="preserve"> (for schools &amp; colleges)</w:t>
                      </w:r>
                    </w:p>
                    <w:p w14:paraId="7634044B" w14:textId="77777777" w:rsidR="00BE1101" w:rsidRDefault="00BE1101" w:rsidP="00D46D1C"/>
                  </w:txbxContent>
                </v:textbox>
                <w10:wrap anchorx="margin"/>
              </v:shape>
            </w:pict>
          </mc:Fallback>
        </mc:AlternateContent>
      </w:r>
      <w:r w:rsidR="00D46D1C" w:rsidRPr="00982EC7">
        <w:rPr>
          <w:b/>
          <w:bCs/>
        </w:rPr>
        <w:t>APPENDIX 1</w:t>
      </w:r>
      <w:r w:rsidRPr="00982EC7">
        <w:rPr>
          <w:b/>
          <w:bCs/>
        </w:rPr>
        <w:t>0</w:t>
      </w:r>
      <w:r w:rsidR="00D46D1C" w:rsidRPr="00982EC7">
        <w:rPr>
          <w:b/>
          <w:bCs/>
        </w:rPr>
        <w:tab/>
      </w:r>
      <w:r w:rsidR="00CF6D16">
        <w:rPr>
          <w:b/>
          <w:bCs/>
        </w:rPr>
        <w:t xml:space="preserve">: </w:t>
      </w:r>
      <w:r w:rsidRPr="00982EC7">
        <w:rPr>
          <w:b/>
          <w:bCs/>
        </w:rPr>
        <w:t>Managing professional allegations flow chart</w:t>
      </w:r>
      <w:bookmarkEnd w:id="64"/>
      <w:r w:rsidRPr="00982EC7">
        <w:rPr>
          <w:b/>
          <w:bCs/>
        </w:rPr>
        <w:t xml:space="preserve"> </w:t>
      </w:r>
    </w:p>
    <w:p w14:paraId="0570E4F5" w14:textId="77777777" w:rsidR="00F03EF4" w:rsidRDefault="00D46D1C" w:rsidP="00F03EF4">
      <w:pPr>
        <w:spacing w:line="360" w:lineRule="auto"/>
        <w:rPr>
          <w:rFonts w:cs="Tahoma"/>
        </w:rPr>
      </w:pPr>
      <w:r>
        <w:rPr>
          <w:noProof/>
        </w:rPr>
        <mc:AlternateContent>
          <mc:Choice Requires="wps">
            <w:drawing>
              <wp:anchor distT="0" distB="0" distL="114300" distR="114300" simplePos="0" relativeHeight="251705344" behindDoc="0" locked="0" layoutInCell="1" allowOverlap="1" wp14:anchorId="032FCED1" wp14:editId="66E2ED07">
                <wp:simplePos x="0" y="0"/>
                <wp:positionH relativeFrom="column">
                  <wp:posOffset>5288280</wp:posOffset>
                </wp:positionH>
                <wp:positionV relativeFrom="paragraph">
                  <wp:posOffset>0</wp:posOffset>
                </wp:positionV>
                <wp:extent cx="1161415" cy="1577340"/>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577340"/>
                        </a:xfrm>
                        <a:prstGeom prst="rect">
                          <a:avLst/>
                        </a:prstGeom>
                        <a:noFill/>
                        <a:ln>
                          <a:noFill/>
                        </a:ln>
                      </wps:spPr>
                      <wps:txbx>
                        <w:txbxContent>
                          <w:p w14:paraId="3B303845" w14:textId="281A6852" w:rsidR="00BE1101" w:rsidRDefault="00BE1101" w:rsidP="00D46D1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FCED1" id="Text Box 312" o:spid="_x0000_s1037" type="#_x0000_t202" style="position:absolute;left:0;text-align:left;margin-left:416.4pt;margin-top:0;width:91.45pt;height:124.2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" filled="f" stroked="f">
                <v:textbox style="mso-fit-shape-to-text:t">
                  <w:txbxContent>
                    <w:p w14:paraId="3B303845" w14:textId="281A6852" w:rsidR="00BE1101" w:rsidRDefault="00BE1101" w:rsidP="00D46D1C"/>
                  </w:txbxContent>
                </v:textbox>
              </v:shape>
            </w:pict>
          </mc:Fallback>
        </mc:AlternateContent>
      </w:r>
      <w:r w:rsidRPr="00CB1F77">
        <w:rPr>
          <w:rFonts w:cs="Tahoma"/>
          <w:b/>
          <w:sz w:val="16"/>
          <w:szCs w:val="16"/>
        </w:rPr>
        <w:tab/>
      </w:r>
      <w:r w:rsidRPr="00CB1F77">
        <w:rPr>
          <w:rFonts w:cs="Tahoma"/>
          <w:b/>
          <w:sz w:val="16"/>
          <w:szCs w:val="16"/>
        </w:rPr>
        <w:tab/>
      </w:r>
      <w:r w:rsidRPr="00CB1F77">
        <w:rPr>
          <w:rFonts w:cs="Tahoma"/>
          <w:b/>
          <w:sz w:val="16"/>
          <w:szCs w:val="16"/>
        </w:rPr>
        <w:tab/>
      </w:r>
    </w:p>
    <w:p w14:paraId="0D7AB2B4" w14:textId="0F27EA63" w:rsidR="00F03EF4" w:rsidRDefault="00F03EF4" w:rsidP="00F03EF4">
      <w:pPr>
        <w:spacing w:line="360" w:lineRule="auto"/>
        <w:rPr>
          <w:rFonts w:cs="Tahoma"/>
        </w:rPr>
      </w:pPr>
    </w:p>
    <w:p w14:paraId="52EB2AD2" w14:textId="0BCDF9CD" w:rsidR="00F03EF4" w:rsidRDefault="00F03EF4" w:rsidP="00F03EF4">
      <w:pPr>
        <w:spacing w:line="360" w:lineRule="auto"/>
        <w:rPr>
          <w:rFonts w:cs="Tahoma"/>
        </w:rPr>
      </w:pPr>
      <w:r>
        <w:rPr>
          <w:noProof/>
        </w:rPr>
        <mc:AlternateContent>
          <mc:Choice Requires="wps">
            <w:drawing>
              <wp:anchor distT="0" distB="0" distL="114300" distR="114300" simplePos="0" relativeHeight="251658239" behindDoc="0" locked="0" layoutInCell="1" allowOverlap="1" wp14:anchorId="63BC0ED1" wp14:editId="09A8A476">
                <wp:simplePos x="0" y="0"/>
                <wp:positionH relativeFrom="column">
                  <wp:posOffset>3121818</wp:posOffset>
                </wp:positionH>
                <wp:positionV relativeFrom="paragraph">
                  <wp:posOffset>379730</wp:posOffset>
                </wp:positionV>
                <wp:extent cx="635" cy="342900"/>
                <wp:effectExtent l="19050" t="0" r="37465" b="19050"/>
                <wp:wrapNone/>
                <wp:docPr id="484980816" name="Straight Arrow Connector 484980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8C31726" id="_x0000_t32" coordsize="21600,21600" o:spt="32" o:oned="t" path="m,l21600,21600e" filled="f">
                <v:path arrowok="t" fillok="f" o:connecttype="none"/>
                <o:lock v:ext="edit" shapetype="t"/>
              </v:shapetype>
              <v:shape id="Straight Arrow Connector 484980816" o:spid="_x0000_s1026" type="#_x0000_t32" style="position:absolute;margin-left:245.8pt;margin-top:29.9pt;width:.05pt;height: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" strokecolor="#ed7d31" strokeweight="4pt"/>
            </w:pict>
          </mc:Fallback>
        </mc:AlternateContent>
      </w:r>
      <w:r>
        <w:rPr>
          <w:noProof/>
        </w:rPr>
        <mc:AlternateContent>
          <mc:Choice Requires="wps">
            <w:drawing>
              <wp:anchor distT="0" distB="0" distL="114300" distR="114300" simplePos="0" relativeHeight="251710464" behindDoc="0" locked="0" layoutInCell="1" allowOverlap="1" wp14:anchorId="7D99D111" wp14:editId="01370B5E">
                <wp:simplePos x="0" y="0"/>
                <wp:positionH relativeFrom="column">
                  <wp:posOffset>1974850</wp:posOffset>
                </wp:positionH>
                <wp:positionV relativeFrom="paragraph">
                  <wp:posOffset>66516</wp:posOffset>
                </wp:positionV>
                <wp:extent cx="2104390" cy="414520"/>
                <wp:effectExtent l="12700" t="12700" r="41910" b="43180"/>
                <wp:wrapNone/>
                <wp:docPr id="311" name="Flowchart: Alternate Process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414520"/>
                        </a:xfrm>
                        <a:prstGeom prst="flowChartAlternateProcess">
                          <a:avLst/>
                        </a:prstGeom>
                        <a:solidFill>
                          <a:srgbClr val="FBE4D5"/>
                        </a:solidFill>
                        <a:ln w="19050">
                          <a:solidFill>
                            <a:srgbClr val="ED7D31"/>
                          </a:solidFill>
                          <a:miter lim="800000"/>
                          <a:headEnd/>
                          <a:tailEnd/>
                        </a:ln>
                        <a:effectLst>
                          <a:outerShdw dist="35921" dir="2700000" algn="ctr" rotWithShape="0">
                            <a:srgbClr val="7F7F7F">
                              <a:alpha val="50000"/>
                            </a:srgbClr>
                          </a:outerShdw>
                        </a:effectLst>
                      </wps:spPr>
                      <wps:txbx>
                        <w:txbxContent>
                          <w:p w14:paraId="142C6B5C" w14:textId="077E9AF7" w:rsidR="00BE1101" w:rsidRPr="0048222D" w:rsidRDefault="00BE1101" w:rsidP="00D46D1C">
                            <w:pPr>
                              <w:jc w:val="center"/>
                              <w:rPr>
                                <w:rFonts w:ascii="Arial" w:hAnsi="Arial" w:cs="Arial"/>
                              </w:rPr>
                            </w:pPr>
                            <w:r w:rsidRPr="0048222D">
                              <w:rPr>
                                <w:rFonts w:ascii="Arial" w:hAnsi="Arial" w:cs="Arial"/>
                              </w:rPr>
                              <w:t>Concern/Allegation</w:t>
                            </w:r>
                            <w:r>
                              <w:rPr>
                                <w:rFonts w:ascii="Arial" w:hAnsi="Arial" w:cs="Arial"/>
                              </w:rPr>
                              <w:t xml:space="preserve"> </w:t>
                            </w:r>
                            <w:r w:rsidRPr="0048222D">
                              <w:rPr>
                                <w:rFonts w:ascii="Arial" w:hAnsi="Arial" w:cs="Arial"/>
                              </w:rPr>
                              <w:t>raised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D1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1" o:spid="_x0000_s1038" type="#_x0000_t176" style="position:absolute;left:0;text-align:left;margin-left:155.5pt;margin-top:5.25pt;width:165.7pt;height:3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" fillcolor="#fbe4d5" strokecolor="#ed7d31" strokeweight="1.5pt">
                <v:shadow on="t" color="#7f7f7f" opacity=".5"/>
                <v:textbox>
                  <w:txbxContent>
                    <w:p w14:paraId="142C6B5C" w14:textId="077E9AF7" w:rsidR="00BE1101" w:rsidRPr="0048222D" w:rsidRDefault="00BE1101" w:rsidP="00D46D1C">
                      <w:pPr>
                        <w:jc w:val="center"/>
                        <w:rPr>
                          <w:rFonts w:ascii="Arial" w:hAnsi="Arial" w:cs="Arial"/>
                        </w:rPr>
                      </w:pPr>
                      <w:r w:rsidRPr="0048222D">
                        <w:rPr>
                          <w:rFonts w:ascii="Arial" w:hAnsi="Arial" w:cs="Arial"/>
                        </w:rPr>
                        <w:t>Concern/Allegation</w:t>
                      </w:r>
                      <w:r>
                        <w:rPr>
                          <w:rFonts w:ascii="Arial" w:hAnsi="Arial" w:cs="Arial"/>
                        </w:rPr>
                        <w:t xml:space="preserve"> </w:t>
                      </w:r>
                      <w:r w:rsidRPr="0048222D">
                        <w:rPr>
                          <w:rFonts w:ascii="Arial" w:hAnsi="Arial" w:cs="Arial"/>
                        </w:rPr>
                        <w:t>raised</w:t>
                      </w:r>
                    </w:p>
                  </w:txbxContent>
                </v:textbox>
              </v:shape>
            </w:pict>
          </mc:Fallback>
        </mc:AlternateContent>
      </w:r>
    </w:p>
    <w:p w14:paraId="51F7C521" w14:textId="05B3F631" w:rsidR="00D46D1C" w:rsidRPr="00CD760A" w:rsidRDefault="00F03EF4" w:rsidP="00F03EF4">
      <w:pPr>
        <w:spacing w:line="360" w:lineRule="auto"/>
        <w:rPr>
          <w:rFonts w:ascii="Arial" w:hAnsi="Arial" w:cs="Arial"/>
        </w:rPr>
      </w:pPr>
      <w:r>
        <w:rPr>
          <w:noProof/>
        </w:rPr>
        <mc:AlternateContent>
          <mc:Choice Requires="wps">
            <w:drawing>
              <wp:anchor distT="0" distB="0" distL="114300" distR="114300" simplePos="0" relativeHeight="251708416" behindDoc="0" locked="0" layoutInCell="1" allowOverlap="1" wp14:anchorId="1E0FAA5C" wp14:editId="373D6DEA">
                <wp:simplePos x="0" y="0"/>
                <wp:positionH relativeFrom="column">
                  <wp:posOffset>4297680</wp:posOffset>
                </wp:positionH>
                <wp:positionV relativeFrom="paragraph">
                  <wp:posOffset>338614</wp:posOffset>
                </wp:positionV>
                <wp:extent cx="2096135" cy="1076484"/>
                <wp:effectExtent l="12700" t="12700" r="37465" b="41275"/>
                <wp:wrapNone/>
                <wp:docPr id="309" name="Flowchart: Alternate Process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076484"/>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5B799CAE" w14:textId="216DD73A" w:rsidR="00BE1101" w:rsidRPr="0048222D" w:rsidRDefault="00BE1101" w:rsidP="00D46D1C">
                            <w:pPr>
                              <w:jc w:val="center"/>
                              <w:rPr>
                                <w:rFonts w:ascii="Arial" w:hAnsi="Arial" w:cs="Arial"/>
                                <w:i/>
                                <w:iCs/>
                              </w:rPr>
                            </w:pPr>
                            <w:r w:rsidRPr="0048222D">
                              <w:rPr>
                                <w:rFonts w:ascii="Arial" w:hAnsi="Arial" w:cs="Arial"/>
                                <w:i/>
                                <w:iCs/>
                              </w:rPr>
                              <w:t>Try not to question the victim/witness</w:t>
                            </w:r>
                            <w:r>
                              <w:rPr>
                                <w:rFonts w:ascii="Arial" w:hAnsi="Arial" w:cs="Arial"/>
                                <w:i/>
                                <w:iCs/>
                              </w:rPr>
                              <w:t>,</w:t>
                            </w:r>
                            <w:r w:rsidRPr="0048222D">
                              <w:rPr>
                                <w:rFonts w:ascii="Arial" w:hAnsi="Arial" w:cs="Arial"/>
                                <w:i/>
                                <w:iCs/>
                              </w:rPr>
                              <w:t xml:space="preserve"> just fully record the initial account and what you observed</w:t>
                            </w:r>
                          </w:p>
                          <w:p w14:paraId="637C9D2B" w14:textId="77777777" w:rsidR="00BE1101" w:rsidRPr="004D2244" w:rsidRDefault="00BE1101" w:rsidP="00D46D1C">
                            <w:pPr>
                              <w:jc w:val="center"/>
                              <w:rPr>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AA5C" id="Flowchart: Alternate Process 309" o:spid="_x0000_s1039" type="#_x0000_t176" style="position:absolute;left:0;text-align:left;margin-left:338.4pt;margin-top:26.65pt;width:165.05pt;height:8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" fillcolor="#f7caac" strokecolor="#ed7d31" strokeweight="1.5pt">
                <v:shadow on="t" color="#7f7f7f" opacity=".5"/>
                <v:textbox>
                  <w:txbxContent>
                    <w:p w14:paraId="5B799CAE" w14:textId="216DD73A" w:rsidR="00BE1101" w:rsidRPr="0048222D" w:rsidRDefault="00BE1101" w:rsidP="00D46D1C">
                      <w:pPr>
                        <w:jc w:val="center"/>
                        <w:rPr>
                          <w:rFonts w:ascii="Arial" w:hAnsi="Arial" w:cs="Arial"/>
                          <w:i/>
                          <w:iCs/>
                        </w:rPr>
                      </w:pPr>
                      <w:r w:rsidRPr="0048222D">
                        <w:rPr>
                          <w:rFonts w:ascii="Arial" w:hAnsi="Arial" w:cs="Arial"/>
                          <w:i/>
                          <w:iCs/>
                        </w:rPr>
                        <w:t>Try not to question the victim/witness</w:t>
                      </w:r>
                      <w:r>
                        <w:rPr>
                          <w:rFonts w:ascii="Arial" w:hAnsi="Arial" w:cs="Arial"/>
                          <w:i/>
                          <w:iCs/>
                        </w:rPr>
                        <w:t>,</w:t>
                      </w:r>
                      <w:r w:rsidRPr="0048222D">
                        <w:rPr>
                          <w:rFonts w:ascii="Arial" w:hAnsi="Arial" w:cs="Arial"/>
                          <w:i/>
                          <w:iCs/>
                        </w:rPr>
                        <w:t xml:space="preserve"> just fully record the initial account and what you observed</w:t>
                      </w:r>
                    </w:p>
                    <w:p w14:paraId="637C9D2B" w14:textId="77777777" w:rsidR="00BE1101" w:rsidRPr="004D2244" w:rsidRDefault="00BE1101" w:rsidP="00D46D1C">
                      <w:pPr>
                        <w:jc w:val="center"/>
                        <w:rPr>
                          <w:color w:val="4472C4"/>
                        </w:rPr>
                      </w:pPr>
                    </w:p>
                  </w:txbxContent>
                </v:textbox>
              </v:shape>
            </w:pict>
          </mc:Fallback>
        </mc:AlternateContent>
      </w:r>
      <w:r w:rsidR="00C16663">
        <w:rPr>
          <w:noProof/>
        </w:rPr>
        <mc:AlternateContent>
          <mc:Choice Requires="wps">
            <w:drawing>
              <wp:anchor distT="0" distB="0" distL="114300" distR="114300" simplePos="0" relativeHeight="251709440" behindDoc="0" locked="0" layoutInCell="1" allowOverlap="1" wp14:anchorId="663DCA1C" wp14:editId="1A47F641">
                <wp:simplePos x="0" y="0"/>
                <wp:positionH relativeFrom="column">
                  <wp:posOffset>-160957</wp:posOffset>
                </wp:positionH>
                <wp:positionV relativeFrom="paragraph">
                  <wp:posOffset>254323</wp:posOffset>
                </wp:positionV>
                <wp:extent cx="2089785" cy="1152587"/>
                <wp:effectExtent l="12700" t="12700" r="43815" b="41275"/>
                <wp:wrapNone/>
                <wp:docPr id="308" name="Flowchart: Alternate Process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1152587"/>
                        </a:xfrm>
                        <a:prstGeom prst="flowChartAlternateProcess">
                          <a:avLst/>
                        </a:prstGeom>
                        <a:solidFill>
                          <a:srgbClr val="F7CAAC"/>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127B1112" w14:textId="3F6FBD48" w:rsidR="00BE1101" w:rsidRPr="00184D08" w:rsidRDefault="00BE1101" w:rsidP="00D46D1C">
                            <w:pPr>
                              <w:jc w:val="center"/>
                              <w:rPr>
                                <w:rFonts w:ascii="Arial" w:hAnsi="Arial" w:cs="Arial"/>
                                <w:color w:val="FF0000"/>
                                <w:szCs w:val="24"/>
                              </w:rPr>
                            </w:pPr>
                            <w:r w:rsidRPr="00184D08">
                              <w:rPr>
                                <w:rFonts w:ascii="Arial" w:hAnsi="Arial" w:cs="Arial"/>
                                <w:i/>
                                <w:iCs/>
                                <w:szCs w:val="24"/>
                              </w:rPr>
                              <w:t>Do not wait to act if the child is at risk of significant harm; contact Police or</w:t>
                            </w:r>
                            <w:r w:rsidRPr="00184D08">
                              <w:rPr>
                                <w:rFonts w:ascii="Arial" w:hAnsi="Arial" w:cs="Arial"/>
                                <w:i/>
                                <w:iCs/>
                                <w:color w:val="FF0000"/>
                                <w:szCs w:val="24"/>
                              </w:rPr>
                              <w:t xml:space="preserve"> </w:t>
                            </w:r>
                            <w:r w:rsidRPr="00184D08">
                              <w:rPr>
                                <w:rFonts w:ascii="Arial" w:hAnsi="Arial" w:cs="Arial"/>
                                <w:i/>
                                <w:iCs/>
                                <w:szCs w:val="24"/>
                              </w:rPr>
                              <w:t>Children’s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1C" id="Flowchart: Alternate Process 308" o:spid="_x0000_s1040" type="#_x0000_t176" style="position:absolute;left:0;text-align:left;margin-left:-12.65pt;margin-top:20.05pt;width:164.55pt;height:9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" fillcolor="#f7caac" strokecolor="#ed7d31" strokeweight="1.5pt">
                <v:shadow on="t" color="#7f7f7f" opacity=".5"/>
                <v:textbox>
                  <w:txbxContent>
                    <w:p w14:paraId="127B1112" w14:textId="3F6FBD48" w:rsidR="00BE1101" w:rsidRPr="00184D08" w:rsidRDefault="00BE1101" w:rsidP="00D46D1C">
                      <w:pPr>
                        <w:jc w:val="center"/>
                        <w:rPr>
                          <w:rFonts w:ascii="Arial" w:hAnsi="Arial" w:cs="Arial"/>
                          <w:color w:val="FF0000"/>
                          <w:szCs w:val="24"/>
                        </w:rPr>
                      </w:pPr>
                      <w:r w:rsidRPr="00184D08">
                        <w:rPr>
                          <w:rFonts w:ascii="Arial" w:hAnsi="Arial" w:cs="Arial"/>
                          <w:i/>
                          <w:iCs/>
                          <w:szCs w:val="24"/>
                        </w:rPr>
                        <w:t>Do not wait to act if the child is at risk of significant harm; contact Police or</w:t>
                      </w:r>
                      <w:r w:rsidRPr="00184D08">
                        <w:rPr>
                          <w:rFonts w:ascii="Arial" w:hAnsi="Arial" w:cs="Arial"/>
                          <w:i/>
                          <w:iCs/>
                          <w:color w:val="FF0000"/>
                          <w:szCs w:val="24"/>
                        </w:rPr>
                        <w:t xml:space="preserve"> </w:t>
                      </w:r>
                      <w:r w:rsidRPr="00184D08">
                        <w:rPr>
                          <w:rFonts w:ascii="Arial" w:hAnsi="Arial" w:cs="Arial"/>
                          <w:i/>
                          <w:iCs/>
                          <w:szCs w:val="24"/>
                        </w:rPr>
                        <w:t>Children’s Social Care</w:t>
                      </w:r>
                    </w:p>
                  </w:txbxContent>
                </v:textbox>
              </v:shape>
            </w:pict>
          </mc:Fallback>
        </mc:AlternateContent>
      </w:r>
      <w:r w:rsidR="00C16663">
        <w:rPr>
          <w:noProof/>
        </w:rPr>
        <mc:AlternateContent>
          <mc:Choice Requires="wps">
            <w:drawing>
              <wp:anchor distT="0" distB="0" distL="114300" distR="114300" simplePos="0" relativeHeight="251716608" behindDoc="0" locked="0" layoutInCell="1" allowOverlap="1" wp14:anchorId="1395104A" wp14:editId="4696758E">
                <wp:simplePos x="0" y="0"/>
                <wp:positionH relativeFrom="column">
                  <wp:posOffset>2065082</wp:posOffset>
                </wp:positionH>
                <wp:positionV relativeFrom="paragraph">
                  <wp:posOffset>256614</wp:posOffset>
                </wp:positionV>
                <wp:extent cx="2077085" cy="1155086"/>
                <wp:effectExtent l="12700" t="12700" r="43815" b="38735"/>
                <wp:wrapNone/>
                <wp:docPr id="307" name="Flowchart: Alternate Process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155086"/>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474FC29B" w14:textId="4ED6E838" w:rsidR="00BE1101" w:rsidRDefault="00BE1101" w:rsidP="00D46D1C">
                            <w:pPr>
                              <w:spacing w:after="0" w:line="240" w:lineRule="auto"/>
                              <w:jc w:val="center"/>
                              <w:rPr>
                                <w:rFonts w:ascii="Arial" w:hAnsi="Arial" w:cs="Arial"/>
                              </w:rPr>
                            </w:pPr>
                            <w:r w:rsidRPr="008215EC">
                              <w:rPr>
                                <w:rFonts w:ascii="Arial" w:hAnsi="Arial" w:cs="Arial"/>
                              </w:rPr>
                              <w:t>Concern/Allegation</w:t>
                            </w:r>
                            <w:r>
                              <w:rPr>
                                <w:rFonts w:ascii="Arial" w:hAnsi="Arial" w:cs="Arial"/>
                              </w:rPr>
                              <w:t xml:space="preserve"> </w:t>
                            </w:r>
                            <w:r w:rsidRPr="008215EC">
                              <w:rPr>
                                <w:rFonts w:ascii="Arial" w:hAnsi="Arial" w:cs="Arial"/>
                              </w:rPr>
                              <w:t xml:space="preserve">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BE1101" w:rsidRPr="008215EC" w:rsidRDefault="00BE1101"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BE1101" w:rsidRDefault="00BE1101" w:rsidP="00D46D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104A" id="Flowchart: Alternate Process 307" o:spid="_x0000_s1041" type="#_x0000_t176" style="position:absolute;left:0;text-align:left;margin-left:162.6pt;margin-top:20.2pt;width:163.55pt;height:9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" fillcolor="#fbe4d5" strokecolor="#ed7d31" strokeweight="1.5pt">
                <v:shadow on="t" color="#7f7f7f" opacity=".5"/>
                <v:textbox>
                  <w:txbxContent>
                    <w:p w14:paraId="474FC29B" w14:textId="4ED6E838" w:rsidR="00BE1101" w:rsidRDefault="00BE1101" w:rsidP="00D46D1C">
                      <w:pPr>
                        <w:spacing w:after="0" w:line="240" w:lineRule="auto"/>
                        <w:jc w:val="center"/>
                        <w:rPr>
                          <w:rFonts w:ascii="Arial" w:hAnsi="Arial" w:cs="Arial"/>
                        </w:rPr>
                      </w:pPr>
                      <w:r w:rsidRPr="008215EC">
                        <w:rPr>
                          <w:rFonts w:ascii="Arial" w:hAnsi="Arial" w:cs="Arial"/>
                        </w:rPr>
                        <w:t>Concern/Allegation</w:t>
                      </w:r>
                      <w:r>
                        <w:rPr>
                          <w:rFonts w:ascii="Arial" w:hAnsi="Arial" w:cs="Arial"/>
                        </w:rPr>
                        <w:t xml:space="preserve"> </w:t>
                      </w:r>
                      <w:r w:rsidRPr="008215EC">
                        <w:rPr>
                          <w:rFonts w:ascii="Arial" w:hAnsi="Arial" w:cs="Arial"/>
                        </w:rPr>
                        <w:t xml:space="preserve">is passed to </w:t>
                      </w:r>
                      <w:r>
                        <w:rPr>
                          <w:rFonts w:ascii="Arial" w:hAnsi="Arial" w:cs="Arial"/>
                        </w:rPr>
                        <w:t>the</w:t>
                      </w:r>
                      <w:r w:rsidRPr="008215EC">
                        <w:rPr>
                          <w:rFonts w:ascii="Arial" w:hAnsi="Arial" w:cs="Arial"/>
                        </w:rPr>
                        <w:t xml:space="preserve"> </w:t>
                      </w:r>
                      <w:r>
                        <w:rPr>
                          <w:rFonts w:ascii="Arial" w:hAnsi="Arial" w:cs="Arial"/>
                        </w:rPr>
                        <w:t>Head Teacher</w:t>
                      </w:r>
                    </w:p>
                    <w:p w14:paraId="59E991E5" w14:textId="77777777" w:rsidR="00BE1101" w:rsidRPr="008215EC" w:rsidRDefault="00BE1101" w:rsidP="00D46D1C">
                      <w:pPr>
                        <w:spacing w:after="0" w:line="240" w:lineRule="auto"/>
                        <w:jc w:val="center"/>
                        <w:rPr>
                          <w:rFonts w:ascii="Arial" w:hAnsi="Arial" w:cs="Arial"/>
                        </w:rPr>
                      </w:pPr>
                      <w:r>
                        <w:rPr>
                          <w:rFonts w:ascii="Arial" w:hAnsi="Arial" w:cs="Arial"/>
                        </w:rPr>
                        <w:t>(Chair of Govs/trustees if allegation is against HT)</w:t>
                      </w:r>
                    </w:p>
                    <w:p w14:paraId="708ED302" w14:textId="77777777" w:rsidR="00BE1101" w:rsidRDefault="00BE1101" w:rsidP="00D46D1C">
                      <w:pPr>
                        <w:jc w:val="center"/>
                      </w:pPr>
                    </w:p>
                  </w:txbxContent>
                </v:textbox>
              </v:shape>
            </w:pict>
          </mc:Fallback>
        </mc:AlternateContent>
      </w:r>
      <w:r w:rsidR="00D46D1C">
        <w:rPr>
          <w:noProof/>
        </w:rPr>
        <mc:AlternateContent>
          <mc:Choice Requires="wps">
            <w:drawing>
              <wp:anchor distT="0" distB="0" distL="114299" distR="114299" simplePos="0" relativeHeight="251712512" behindDoc="0" locked="0" layoutInCell="1" allowOverlap="1" wp14:anchorId="5A7E9147" wp14:editId="6966F2B8">
                <wp:simplePos x="0" y="0"/>
                <wp:positionH relativeFrom="column">
                  <wp:posOffset>3124199</wp:posOffset>
                </wp:positionH>
                <wp:positionV relativeFrom="paragraph">
                  <wp:posOffset>256540</wp:posOffset>
                </wp:positionV>
                <wp:extent cx="0" cy="228600"/>
                <wp:effectExtent l="19050" t="0" r="19050" b="1905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3849F03">
              <v:shapetype id="_x0000_t32" coordsize="21600,21600" o:oned="t" filled="f" o:spt="32" path="m,l21600,21600e" w14:anchorId="402F5932">
                <v:path fillok="f" arrowok="t" o:connecttype="none"/>
                <o:lock v:ext="edit" shapetype="t"/>
              </v:shapetype>
              <v:shape id="Straight Arrow Connector 310" style="position:absolute;margin-left:246pt;margin-top:20.2pt;width:0;height:18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"/>
            </w:pict>
          </mc:Fallback>
        </mc:AlternateContent>
      </w:r>
    </w:p>
    <w:p w14:paraId="29526C44" w14:textId="24344E7E" w:rsidR="00D46D1C" w:rsidRDefault="00D46D1C" w:rsidP="00D46D1C">
      <w:pPr>
        <w:tabs>
          <w:tab w:val="left" w:pos="2070"/>
        </w:tabs>
        <w:rPr>
          <w:rFonts w:cs="Tahoma"/>
        </w:rPr>
      </w:pPr>
    </w:p>
    <w:p w14:paraId="5A10280C" w14:textId="1947E51A" w:rsidR="00D46D1C" w:rsidRPr="00CD760A" w:rsidRDefault="00D46D1C" w:rsidP="00D46D1C">
      <w:pPr>
        <w:tabs>
          <w:tab w:val="left" w:pos="2070"/>
        </w:tabs>
        <w:rPr>
          <w:rFonts w:ascii="Arial" w:hAnsi="Arial" w:cs="Arial"/>
        </w:rPr>
      </w:pPr>
    </w:p>
    <w:p w14:paraId="38DD28CE" w14:textId="182B33CA" w:rsidR="00D46D1C" w:rsidRDefault="00D46D1C" w:rsidP="00D46D1C">
      <w:pPr>
        <w:tabs>
          <w:tab w:val="left" w:pos="2070"/>
        </w:tabs>
        <w:rPr>
          <w:rFonts w:ascii="Arial" w:hAnsi="Arial" w:cs="Arial"/>
        </w:rPr>
      </w:pPr>
    </w:p>
    <w:p w14:paraId="17733583" w14:textId="01C5B130" w:rsidR="00D46D1C" w:rsidRDefault="00D46D1C" w:rsidP="00D46D1C">
      <w:pPr>
        <w:tabs>
          <w:tab w:val="left" w:pos="2070"/>
        </w:tabs>
        <w:rPr>
          <w:rFonts w:ascii="Arial" w:hAnsi="Arial" w:cs="Arial"/>
        </w:rPr>
      </w:pPr>
      <w:r>
        <w:rPr>
          <w:noProof/>
        </w:rPr>
        <mc:AlternateContent>
          <mc:Choice Requires="wps">
            <w:drawing>
              <wp:anchor distT="0" distB="0" distL="114300" distR="114300" simplePos="0" relativeHeight="251715584" behindDoc="0" locked="0" layoutInCell="1" allowOverlap="1" wp14:anchorId="593DF9F4" wp14:editId="480EEDDF">
                <wp:simplePos x="0" y="0"/>
                <wp:positionH relativeFrom="column">
                  <wp:posOffset>3121025</wp:posOffset>
                </wp:positionH>
                <wp:positionV relativeFrom="paragraph">
                  <wp:posOffset>34290</wp:posOffset>
                </wp:positionV>
                <wp:extent cx="635" cy="342900"/>
                <wp:effectExtent l="19050" t="0" r="37465" b="190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37FA863A">
              <v:shape id="Straight Arrow Connector 306" style="position:absolute;margin-left:245.75pt;margin-top:2.7pt;width:.0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" w14:anchorId="4DE3D5FA"/>
            </w:pict>
          </mc:Fallback>
        </mc:AlternateContent>
      </w:r>
    </w:p>
    <w:p w14:paraId="39D8B1CA" w14:textId="19FF99BF" w:rsidR="00D46D1C" w:rsidRDefault="00D46D1C" w:rsidP="00D46D1C">
      <w:pPr>
        <w:rPr>
          <w:b/>
          <w:sz w:val="28"/>
          <w:szCs w:val="28"/>
        </w:rPr>
      </w:pPr>
      <w:r>
        <w:rPr>
          <w:noProof/>
        </w:rPr>
        <mc:AlternateContent>
          <mc:Choice Requires="wps">
            <w:drawing>
              <wp:anchor distT="0" distB="0" distL="114300" distR="114300" simplePos="0" relativeHeight="251731968" behindDoc="0" locked="0" layoutInCell="1" allowOverlap="1" wp14:anchorId="6BD07D67" wp14:editId="3134CA8E">
                <wp:simplePos x="0" y="0"/>
                <wp:positionH relativeFrom="column">
                  <wp:posOffset>-108491</wp:posOffset>
                </wp:positionH>
                <wp:positionV relativeFrom="paragraph">
                  <wp:posOffset>55162</wp:posOffset>
                </wp:positionV>
                <wp:extent cx="6546215" cy="1921031"/>
                <wp:effectExtent l="12700" t="12700" r="32385" b="34925"/>
                <wp:wrapNone/>
                <wp:docPr id="305" name="Flowchart: Alternate Process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921031"/>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5045C8F" w14:textId="77777777" w:rsidR="00BE1101" w:rsidRPr="001E0FD4" w:rsidRDefault="00BE1101" w:rsidP="00D46D1C">
                            <w:pPr>
                              <w:rPr>
                                <w:rFonts w:ascii="Arial" w:hAnsi="Arial" w:cs="Arial"/>
                                <w:szCs w:val="24"/>
                              </w:rPr>
                            </w:pPr>
                            <w:r w:rsidRPr="001E0FD4">
                              <w:rPr>
                                <w:rFonts w:ascii="Arial" w:hAnsi="Arial" w:cs="Arial"/>
                                <w:szCs w:val="24"/>
                              </w:rPr>
                              <w:t>Head Teacher considers if the person who works with children has:</w:t>
                            </w:r>
                          </w:p>
                          <w:p w14:paraId="335F960B"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in a way that has harmed a child or may have harmed a child</w:t>
                            </w:r>
                          </w:p>
                          <w:p w14:paraId="750BF165"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possibly committed a criminal offence against or related to a child</w:t>
                            </w:r>
                          </w:p>
                          <w:p w14:paraId="25A72E0D"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towards a child or children in a way that indicates he or she may pose a risk of harm if they work regularly or closely with children</w:t>
                            </w:r>
                          </w:p>
                          <w:p w14:paraId="6BB3FD27"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or may have behaved in a way that indicates they may be unsuitable to work with children</w:t>
                            </w:r>
                          </w:p>
                          <w:p w14:paraId="7303B9A6" w14:textId="478DB2B0" w:rsidR="00BE1101" w:rsidRPr="008215EC" w:rsidRDefault="00BE1101" w:rsidP="00D46D1C">
                            <w:pPr>
                              <w:jc w:val="center"/>
                              <w:rPr>
                                <w:rFonts w:ascii="Arial" w:hAnsi="Arial" w:cs="Arial"/>
                                <w:color w:val="4472C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7D67" id="Flowchart: Alternate Process 305" o:spid="_x0000_s1042" type="#_x0000_t176" style="position:absolute;left:0;text-align:left;margin-left:-8.55pt;margin-top:4.35pt;width:515.45pt;height:15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" fillcolor="#fbe4d5" strokecolor="#ed7d31" strokeweight="1.5pt">
                <v:shadow on="t" color="#7f7f7f" opacity=".5"/>
                <v:textbox>
                  <w:txbxContent>
                    <w:p w14:paraId="25045C8F" w14:textId="77777777" w:rsidR="00BE1101" w:rsidRPr="001E0FD4" w:rsidRDefault="00BE1101" w:rsidP="00D46D1C">
                      <w:pPr>
                        <w:rPr>
                          <w:rFonts w:ascii="Arial" w:hAnsi="Arial" w:cs="Arial"/>
                          <w:szCs w:val="24"/>
                        </w:rPr>
                      </w:pPr>
                      <w:r w:rsidRPr="001E0FD4">
                        <w:rPr>
                          <w:rFonts w:ascii="Arial" w:hAnsi="Arial" w:cs="Arial"/>
                          <w:szCs w:val="24"/>
                        </w:rPr>
                        <w:t>Head Teacher considers if the person who works with children has:</w:t>
                      </w:r>
                    </w:p>
                    <w:p w14:paraId="335F960B"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in a way that has harmed a child or may have harmed a child</w:t>
                      </w:r>
                    </w:p>
                    <w:p w14:paraId="750BF165"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possibly committed a criminal offence against or related to a child</w:t>
                      </w:r>
                    </w:p>
                    <w:p w14:paraId="25A72E0D"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towards a child or children in a way that indicates he or she may pose a risk of harm if they work regularly or closely with children</w:t>
                      </w:r>
                    </w:p>
                    <w:p w14:paraId="6BB3FD27" w14:textId="77777777" w:rsidR="00BE1101" w:rsidRPr="001E0FD4" w:rsidRDefault="00BE1101" w:rsidP="0055238F">
                      <w:pPr>
                        <w:numPr>
                          <w:ilvl w:val="0"/>
                          <w:numId w:val="17"/>
                        </w:numPr>
                        <w:spacing w:after="0" w:line="240" w:lineRule="auto"/>
                        <w:contextualSpacing/>
                        <w:jc w:val="left"/>
                        <w:rPr>
                          <w:rFonts w:ascii="Arial" w:hAnsi="Arial" w:cs="Arial"/>
                          <w:szCs w:val="24"/>
                        </w:rPr>
                      </w:pPr>
                      <w:r w:rsidRPr="001E0FD4">
                        <w:rPr>
                          <w:rFonts w:ascii="Arial" w:hAnsi="Arial" w:cs="Arial"/>
                          <w:szCs w:val="24"/>
                        </w:rPr>
                        <w:t>behaved or may have behaved in a way that indicates they may be unsuitable to work with children</w:t>
                      </w:r>
                    </w:p>
                    <w:p w14:paraId="7303B9A6" w14:textId="478DB2B0" w:rsidR="00BE1101" w:rsidRPr="008215EC" w:rsidRDefault="00BE1101" w:rsidP="00D46D1C">
                      <w:pPr>
                        <w:jc w:val="center"/>
                        <w:rPr>
                          <w:rFonts w:ascii="Arial" w:hAnsi="Arial" w:cs="Arial"/>
                          <w:color w:val="4472C4"/>
                        </w:rPr>
                      </w:pPr>
                    </w:p>
                  </w:txbxContent>
                </v:textbox>
              </v:shape>
            </w:pict>
          </mc:Fallback>
        </mc:AlternateContent>
      </w:r>
    </w:p>
    <w:p w14:paraId="49296BFF" w14:textId="77777777" w:rsidR="00D46D1C" w:rsidRDefault="00D46D1C" w:rsidP="00D46D1C">
      <w:pPr>
        <w:pStyle w:val="Normal1"/>
        <w:rPr>
          <w:b/>
          <w:sz w:val="28"/>
          <w:szCs w:val="28"/>
        </w:rPr>
      </w:pPr>
    </w:p>
    <w:p w14:paraId="5520F8C4" w14:textId="77777777" w:rsidR="00D46D1C" w:rsidRDefault="00D46D1C" w:rsidP="00D46D1C">
      <w:pPr>
        <w:pStyle w:val="Normal1"/>
        <w:rPr>
          <w:b/>
          <w:sz w:val="28"/>
          <w:szCs w:val="28"/>
        </w:rPr>
      </w:pPr>
    </w:p>
    <w:p w14:paraId="6CF45CF4" w14:textId="77777777" w:rsidR="00D46D1C" w:rsidRDefault="00D46D1C" w:rsidP="00D46D1C">
      <w:pPr>
        <w:pStyle w:val="Normal1"/>
        <w:rPr>
          <w:b/>
          <w:sz w:val="28"/>
          <w:szCs w:val="28"/>
        </w:rPr>
      </w:pPr>
    </w:p>
    <w:p w14:paraId="759EF01A" w14:textId="201A7350" w:rsidR="00D46D1C" w:rsidRDefault="00F03EF4" w:rsidP="00D46D1C">
      <w:pPr>
        <w:pStyle w:val="Normal1"/>
        <w:rPr>
          <w:b/>
          <w:sz w:val="28"/>
          <w:szCs w:val="28"/>
        </w:rPr>
      </w:pPr>
      <w:r>
        <w:rPr>
          <w:noProof/>
          <w:lang w:eastAsia="en-GB"/>
        </w:rPr>
        <mc:AlternateContent>
          <mc:Choice Requires="wps">
            <w:drawing>
              <wp:anchor distT="0" distB="0" distL="114300" distR="114300" simplePos="0" relativeHeight="251657214" behindDoc="0" locked="0" layoutInCell="1" allowOverlap="1" wp14:anchorId="23E54EEE" wp14:editId="29CD0DCD">
                <wp:simplePos x="0" y="0"/>
                <wp:positionH relativeFrom="column">
                  <wp:posOffset>3114675</wp:posOffset>
                </wp:positionH>
                <wp:positionV relativeFrom="paragraph">
                  <wp:posOffset>375920</wp:posOffset>
                </wp:positionV>
                <wp:extent cx="635" cy="342900"/>
                <wp:effectExtent l="19050" t="0" r="37465" b="19050"/>
                <wp:wrapNone/>
                <wp:docPr id="679897848" name="Straight Arrow Connector 679897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DB3144" id="Straight Arrow Connector 679897848" o:spid="_x0000_s1026" type="#_x0000_t32" style="position:absolute;margin-left:245.25pt;margin-top:29.6pt;width:.05pt;height:2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" strokecolor="#ed7d31" strokeweight="4pt"/>
            </w:pict>
          </mc:Fallback>
        </mc:AlternateContent>
      </w:r>
    </w:p>
    <w:p w14:paraId="6D6E1233" w14:textId="23D79276" w:rsidR="00D46D1C" w:rsidRDefault="00EF26F2" w:rsidP="00D46D1C">
      <w:pPr>
        <w:pStyle w:val="Normal1"/>
        <w:rPr>
          <w:b/>
          <w:sz w:val="28"/>
          <w:szCs w:val="28"/>
        </w:rPr>
      </w:pPr>
      <w:r>
        <w:rPr>
          <w:noProof/>
          <w:lang w:eastAsia="en-GB"/>
        </w:rPr>
        <mc:AlternateContent>
          <mc:Choice Requires="wps">
            <w:drawing>
              <wp:anchor distT="0" distB="0" distL="114300" distR="114300" simplePos="0" relativeHeight="251732992" behindDoc="0" locked="0" layoutInCell="1" allowOverlap="1" wp14:anchorId="474FD9A0" wp14:editId="1624B459">
                <wp:simplePos x="0" y="0"/>
                <wp:positionH relativeFrom="column">
                  <wp:posOffset>1195654</wp:posOffset>
                </wp:positionH>
                <wp:positionV relativeFrom="paragraph">
                  <wp:posOffset>270364</wp:posOffset>
                </wp:positionV>
                <wp:extent cx="496966" cy="311150"/>
                <wp:effectExtent l="12700" t="12700" r="24130" b="44450"/>
                <wp:wrapNone/>
                <wp:docPr id="299" name="Rectangle: Rounded Corners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66" cy="311150"/>
                        </a:xfrm>
                        <a:prstGeom prst="roundRect">
                          <a:avLst>
                            <a:gd name="adj" fmla="val 16667"/>
                          </a:avLst>
                        </a:prstGeom>
                        <a:solidFill>
                          <a:srgbClr val="FBE4D5"/>
                        </a:solidFill>
                        <a:ln w="19050">
                          <a:solidFill>
                            <a:srgbClr val="ED7D31"/>
                          </a:solidFill>
                          <a:round/>
                          <a:headEnd/>
                          <a:tailEnd/>
                        </a:ln>
                        <a:effectLst>
                          <a:outerShdw dist="28398" dir="3806097" algn="ctr" rotWithShape="0">
                            <a:srgbClr val="7F7F7F">
                              <a:alpha val="50000"/>
                            </a:srgbClr>
                          </a:outerShdw>
                        </a:effectLst>
                      </wps:spPr>
                      <wps:txbx>
                        <w:txbxContent>
                          <w:p w14:paraId="10250904" w14:textId="17E23EF1" w:rsidR="00BE1101" w:rsidRPr="0048222D" w:rsidRDefault="00BE1101" w:rsidP="00EF26F2">
                            <w:pPr>
                              <w:ind w:left="0" w:firstLine="0"/>
                              <w:rPr>
                                <w:rFonts w:ascii="Arial" w:hAnsi="Arial" w:cs="Arial"/>
                              </w:rPr>
                            </w:pPr>
                            <w:r>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FD9A0" id="Rectangle: Rounded Corners 299" o:spid="_x0000_s1043" style="position:absolute;margin-left:94.15pt;margin-top:21.3pt;width:39.15pt;height: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" fillcolor="#fbe4d5" strokecolor="#ed7d31" strokeweight="1.5pt">
                <v:shadow on="t" color="#7f7f7f" opacity=".5" offset="1pt"/>
                <v:textbox>
                  <w:txbxContent>
                    <w:p w14:paraId="10250904" w14:textId="17E23EF1" w:rsidR="00BE1101" w:rsidRPr="0048222D" w:rsidRDefault="00BE1101" w:rsidP="00EF26F2">
                      <w:pPr>
                        <w:ind w:left="0" w:firstLine="0"/>
                        <w:rPr>
                          <w:rFonts w:ascii="Arial" w:hAnsi="Arial" w:cs="Arial"/>
                        </w:rPr>
                      </w:pPr>
                      <w:r>
                        <w:rPr>
                          <w:rFonts w:ascii="Arial" w:hAnsi="Arial" w:cs="Arial"/>
                        </w:rPr>
                        <w:t>Yes</w:t>
                      </w:r>
                    </w:p>
                  </w:txbxContent>
                </v:textbox>
              </v:roundrect>
            </w:pict>
          </mc:Fallback>
        </mc:AlternateContent>
      </w:r>
      <w:r w:rsidR="00D46D1C">
        <w:rPr>
          <w:noProof/>
          <w:lang w:eastAsia="en-GB"/>
        </w:rPr>
        <mc:AlternateContent>
          <mc:Choice Requires="wps">
            <w:drawing>
              <wp:anchor distT="0" distB="0" distL="114300" distR="114300" simplePos="0" relativeHeight="251735040" behindDoc="0" locked="0" layoutInCell="1" allowOverlap="1" wp14:anchorId="4DEB9D77" wp14:editId="5F21976E">
                <wp:simplePos x="0" y="0"/>
                <wp:positionH relativeFrom="column">
                  <wp:posOffset>5067300</wp:posOffset>
                </wp:positionH>
                <wp:positionV relativeFrom="paragraph">
                  <wp:posOffset>290830</wp:posOffset>
                </wp:positionV>
                <wp:extent cx="489585" cy="309880"/>
                <wp:effectExtent l="0" t="0" r="43815" b="33020"/>
                <wp:wrapNone/>
                <wp:docPr id="303" name="Rectangle: Rounded Corners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30988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C16E8CD" w14:textId="77777777" w:rsidR="00BE1101" w:rsidRPr="0048222D" w:rsidRDefault="00BE1101" w:rsidP="00D46D1C">
                            <w:pPr>
                              <w:jc w:val="center"/>
                            </w:pPr>
                            <w:r w:rsidRPr="0048222D">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B9D77" id="Rectangle: Rounded Corners 303" o:spid="_x0000_s1044" style="position:absolute;margin-left:399pt;margin-top:22.9pt;width:38.55pt;height:2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" fillcolor="#fbe4d5" strokecolor="#ed7d31" strokeweight="1.5pt">
                <v:shadow on="t" color="#7f7f7f" opacity=".5"/>
                <v:textbox>
                  <w:txbxContent>
                    <w:p w14:paraId="2C16E8CD" w14:textId="77777777" w:rsidR="00BE1101" w:rsidRPr="0048222D" w:rsidRDefault="00BE1101" w:rsidP="00D46D1C">
                      <w:pPr>
                        <w:jc w:val="center"/>
                      </w:pPr>
                      <w:r w:rsidRPr="0048222D">
                        <w:t>No</w:t>
                      </w:r>
                    </w:p>
                  </w:txbxContent>
                </v:textbox>
              </v:roundrect>
            </w:pict>
          </mc:Fallback>
        </mc:AlternateContent>
      </w:r>
      <w:r w:rsidR="00D46D1C">
        <w:rPr>
          <w:noProof/>
          <w:lang w:eastAsia="en-GB"/>
        </w:rPr>
        <mc:AlternateContent>
          <mc:Choice Requires="wps">
            <w:drawing>
              <wp:anchor distT="0" distB="0" distL="114300" distR="114300" simplePos="0" relativeHeight="251722752" behindDoc="0" locked="0" layoutInCell="1" allowOverlap="1" wp14:anchorId="45DF2802" wp14:editId="1D0EA6C7">
                <wp:simplePos x="0" y="0"/>
                <wp:positionH relativeFrom="column">
                  <wp:posOffset>2131060</wp:posOffset>
                </wp:positionH>
                <wp:positionV relativeFrom="paragraph">
                  <wp:posOffset>307975</wp:posOffset>
                </wp:positionV>
                <wp:extent cx="2005965" cy="279400"/>
                <wp:effectExtent l="0" t="0" r="32385" b="44450"/>
                <wp:wrapNone/>
                <wp:docPr id="298" name="Rectangle: Rounded Corners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279400"/>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233CF230" w14:textId="56EC67DB" w:rsidR="00BE1101" w:rsidRDefault="00BE1101" w:rsidP="00D46D1C">
                            <w:pPr>
                              <w:jc w:val="center"/>
                              <w:rPr>
                                <w:rFonts w:ascii="Arial" w:hAnsi="Arial" w:cs="Arial"/>
                              </w:rPr>
                            </w:pPr>
                            <w:r w:rsidRPr="0048222D">
                              <w:rPr>
                                <w:rFonts w:ascii="Arial" w:hAnsi="Arial" w:cs="Arial"/>
                              </w:rPr>
                              <w:t>Criteria met</w:t>
                            </w:r>
                            <w:r>
                              <w:rPr>
                                <w:rFonts w:ascii="Arial" w:hAnsi="Arial" w:cs="Arial"/>
                              </w:rPr>
                              <w:t>?</w:t>
                            </w:r>
                          </w:p>
                          <w:p w14:paraId="7423E264" w14:textId="77777777" w:rsidR="00BE1101" w:rsidRPr="0048222D" w:rsidRDefault="00BE1101" w:rsidP="00D46D1C">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F2802" id="Rectangle: Rounded Corners 298" o:spid="_x0000_s1045" style="position:absolute;margin-left:167.8pt;margin-top:24.25pt;width:157.9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" fillcolor="#fbe4d5" strokecolor="#ed7d31" strokeweight="1.5pt">
                <v:shadow on="t" color="#7f7f7f" opacity=".5"/>
                <v:textbox>
                  <w:txbxContent>
                    <w:p w14:paraId="233CF230" w14:textId="56EC67DB" w:rsidR="00BE1101" w:rsidRDefault="00BE1101" w:rsidP="00D46D1C">
                      <w:pPr>
                        <w:jc w:val="center"/>
                        <w:rPr>
                          <w:rFonts w:ascii="Arial" w:hAnsi="Arial" w:cs="Arial"/>
                        </w:rPr>
                      </w:pPr>
                      <w:r w:rsidRPr="0048222D">
                        <w:rPr>
                          <w:rFonts w:ascii="Arial" w:hAnsi="Arial" w:cs="Arial"/>
                        </w:rPr>
                        <w:t>Criteria met</w:t>
                      </w:r>
                      <w:r>
                        <w:rPr>
                          <w:rFonts w:ascii="Arial" w:hAnsi="Arial" w:cs="Arial"/>
                        </w:rPr>
                        <w:t>?</w:t>
                      </w:r>
                    </w:p>
                    <w:p w14:paraId="7423E264" w14:textId="77777777" w:rsidR="00BE1101" w:rsidRPr="0048222D" w:rsidRDefault="00BE1101" w:rsidP="00D46D1C">
                      <w:pPr>
                        <w:jc w:val="center"/>
                        <w:rPr>
                          <w:rFonts w:ascii="Arial" w:hAnsi="Arial" w:cs="Arial"/>
                        </w:rPr>
                      </w:pPr>
                    </w:p>
                  </w:txbxContent>
                </v:textbox>
              </v:roundrect>
            </w:pict>
          </mc:Fallback>
        </mc:AlternateContent>
      </w:r>
      <w:r w:rsidR="00D46D1C">
        <w:rPr>
          <w:noProof/>
          <w:lang w:eastAsia="en-GB"/>
        </w:rPr>
        <mc:AlternateContent>
          <mc:Choice Requires="wps">
            <w:drawing>
              <wp:anchor distT="0" distB="0" distL="114299" distR="114299" simplePos="0" relativeHeight="251730944" behindDoc="0" locked="0" layoutInCell="1" allowOverlap="1" wp14:anchorId="5620CFCC" wp14:editId="43D0A518">
                <wp:simplePos x="0" y="0"/>
                <wp:positionH relativeFrom="column">
                  <wp:posOffset>3126104</wp:posOffset>
                </wp:positionH>
                <wp:positionV relativeFrom="paragraph">
                  <wp:posOffset>130810</wp:posOffset>
                </wp:positionV>
                <wp:extent cx="0" cy="179705"/>
                <wp:effectExtent l="19050" t="0" r="19050" b="2984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15F7113">
              <v:shape id="Straight Arrow Connector 297" style="position:absolute;margin-left:246.15pt;margin-top:10.3pt;width:0;height:14.1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" w14:anchorId="28F2081E"/>
            </w:pict>
          </mc:Fallback>
        </mc:AlternateContent>
      </w:r>
    </w:p>
    <w:p w14:paraId="32BD1900" w14:textId="2494D9FE"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26848" behindDoc="0" locked="0" layoutInCell="1" allowOverlap="1" wp14:anchorId="365A5758" wp14:editId="42D5ABB4">
                <wp:simplePos x="0" y="0"/>
                <wp:positionH relativeFrom="column">
                  <wp:posOffset>5307965</wp:posOffset>
                </wp:positionH>
                <wp:positionV relativeFrom="paragraph">
                  <wp:posOffset>203200</wp:posOffset>
                </wp:positionV>
                <wp:extent cx="635" cy="423545"/>
                <wp:effectExtent l="19050" t="0" r="37465" b="3365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62ECCC00">
              <v:shape id="Straight Arrow Connector 296" style="position:absolute;margin-left:417.95pt;margin-top:16pt;width:.05pt;height:3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" w14:anchorId="5BA7D6B0"/>
            </w:pict>
          </mc:Fallback>
        </mc:AlternateContent>
      </w:r>
      <w:r>
        <w:rPr>
          <w:noProof/>
          <w:lang w:eastAsia="en-GB"/>
        </w:rPr>
        <mc:AlternateContent>
          <mc:Choice Requires="wps">
            <w:drawing>
              <wp:anchor distT="0" distB="0" distL="114299" distR="114299" simplePos="0" relativeHeight="251724800" behindDoc="0" locked="0" layoutInCell="1" allowOverlap="1" wp14:anchorId="1A28DEFA" wp14:editId="2CFED458">
                <wp:simplePos x="0" y="0"/>
                <wp:positionH relativeFrom="column">
                  <wp:posOffset>1439544</wp:posOffset>
                </wp:positionH>
                <wp:positionV relativeFrom="paragraph">
                  <wp:posOffset>207010</wp:posOffset>
                </wp:positionV>
                <wp:extent cx="0" cy="454025"/>
                <wp:effectExtent l="19050" t="0" r="19050" b="2222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02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03CC867">
              <v:shape id="Straight Arrow Connector 295" style="position:absolute;margin-left:113.35pt;margin-top:16.3pt;width:0;height:35.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" w14:anchorId="1D36979F"/>
            </w:pict>
          </mc:Fallback>
        </mc:AlternateContent>
      </w:r>
      <w:r>
        <w:rPr>
          <w:noProof/>
          <w:lang w:eastAsia="en-GB"/>
        </w:rPr>
        <mc:AlternateContent>
          <mc:Choice Requires="wps">
            <w:drawing>
              <wp:anchor distT="4294967295" distB="4294967295" distL="114300" distR="114300" simplePos="0" relativeHeight="251723776" behindDoc="0" locked="0" layoutInCell="1" allowOverlap="1" wp14:anchorId="4724FE4C" wp14:editId="713C8AA4">
                <wp:simplePos x="0" y="0"/>
                <wp:positionH relativeFrom="column">
                  <wp:posOffset>1693545</wp:posOffset>
                </wp:positionH>
                <wp:positionV relativeFrom="paragraph">
                  <wp:posOffset>73024</wp:posOffset>
                </wp:positionV>
                <wp:extent cx="431800" cy="0"/>
                <wp:effectExtent l="0" t="19050" r="6350" b="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1BFB07CB">
              <v:shape id="Straight Arrow Connector 294" style="position:absolute;margin-left:133.35pt;margin-top:5.75pt;width:34pt;height:0;z-index:251723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" w14:anchorId="42D9770A"/>
            </w:pict>
          </mc:Fallback>
        </mc:AlternateContent>
      </w:r>
      <w:r>
        <w:rPr>
          <w:noProof/>
          <w:lang w:eastAsia="en-GB"/>
        </w:rPr>
        <mc:AlternateContent>
          <mc:Choice Requires="wps">
            <w:drawing>
              <wp:anchor distT="4294967295" distB="4294967295" distL="114300" distR="114300" simplePos="0" relativeHeight="251725824" behindDoc="0" locked="0" layoutInCell="1" allowOverlap="1" wp14:anchorId="3A9F9809" wp14:editId="17985ED3">
                <wp:simplePos x="0" y="0"/>
                <wp:positionH relativeFrom="column">
                  <wp:posOffset>4135755</wp:posOffset>
                </wp:positionH>
                <wp:positionV relativeFrom="paragraph">
                  <wp:posOffset>73024</wp:posOffset>
                </wp:positionV>
                <wp:extent cx="951230" cy="0"/>
                <wp:effectExtent l="0" t="19050" r="1270" b="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8F75F92">
              <v:shape id="Straight Arrow Connector 293" style="position:absolute;margin-left:325.65pt;margin-top:5.75pt;width:74.9pt;height:0;z-index:251725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" w14:anchorId="4F296F8F"/>
            </w:pict>
          </mc:Fallback>
        </mc:AlternateContent>
      </w:r>
    </w:p>
    <w:p w14:paraId="1B74F330" w14:textId="6C33618E" w:rsidR="00D46D1C" w:rsidRDefault="00C16663" w:rsidP="00D46D1C">
      <w:pPr>
        <w:pStyle w:val="Normal1"/>
        <w:rPr>
          <w:b/>
          <w:sz w:val="28"/>
          <w:szCs w:val="28"/>
        </w:rPr>
      </w:pPr>
      <w:r>
        <w:rPr>
          <w:noProof/>
          <w:lang w:eastAsia="en-GB"/>
        </w:rPr>
        <mc:AlternateContent>
          <mc:Choice Requires="wps">
            <w:drawing>
              <wp:anchor distT="0" distB="0" distL="114300" distR="114300" simplePos="0" relativeHeight="251734016" behindDoc="0" locked="0" layoutInCell="1" allowOverlap="1" wp14:anchorId="5B05D1E4" wp14:editId="4E4B5D51">
                <wp:simplePos x="0" y="0"/>
                <wp:positionH relativeFrom="column">
                  <wp:posOffset>-321237</wp:posOffset>
                </wp:positionH>
                <wp:positionV relativeFrom="paragraph">
                  <wp:posOffset>127760</wp:posOffset>
                </wp:positionV>
                <wp:extent cx="4051300" cy="1377950"/>
                <wp:effectExtent l="0" t="0" r="44450" b="31750"/>
                <wp:wrapNone/>
                <wp:docPr id="291" name="Flowchart: Alternate Process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137795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15A13DE" w14:textId="77777777" w:rsidR="00BE1101" w:rsidRPr="006D0433" w:rsidRDefault="00BE1101"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6A93285A" w:rsidR="00BE1101" w:rsidRPr="006D0433" w:rsidRDefault="00BE1101"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00BE52F8" w:rsidRPr="00BE52F8">
                              <w:rPr>
                                <w:rFonts w:ascii="Arial" w:hAnsi="Arial" w:cs="Arial"/>
                              </w:rPr>
                              <w:t>Colette.morris@oldham.gov.uk</w:t>
                            </w:r>
                          </w:p>
                          <w:p w14:paraId="2C4E8989" w14:textId="77777777" w:rsidR="00BE1101" w:rsidRDefault="00BE1101" w:rsidP="00D46D1C">
                            <w:pPr>
                              <w:spacing w:after="0" w:line="240" w:lineRule="auto"/>
                              <w:jc w:val="center"/>
                              <w:rPr>
                                <w:rFonts w:ascii="Arial" w:hAnsi="Arial" w:cs="Arial"/>
                              </w:rPr>
                            </w:pPr>
                            <w:r>
                              <w:rPr>
                                <w:rFonts w:ascii="Arial" w:hAnsi="Arial" w:cs="Arial"/>
                              </w:rPr>
                              <w:t xml:space="preserve">or for consultation/discussion call </w:t>
                            </w:r>
                          </w:p>
                          <w:p w14:paraId="5BFF29C1" w14:textId="4B62E17D" w:rsidR="00BE1101" w:rsidRDefault="00BE52F8" w:rsidP="00D46D1C">
                            <w:pPr>
                              <w:jc w:val="center"/>
                              <w:rPr>
                                <w:rFonts w:ascii="Arial" w:hAnsi="Arial" w:cs="Arial"/>
                              </w:rPr>
                            </w:pPr>
                            <w:r w:rsidRPr="00BE52F8">
                              <w:rPr>
                                <w:rFonts w:ascii="Arial" w:hAnsi="Arial" w:cs="Arial"/>
                              </w:rPr>
                              <w:t>01617708870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5D1E4" id="Flowchart: Alternate Process 291" o:spid="_x0000_s1046" type="#_x0000_t176" style="position:absolute;margin-left:-25.3pt;margin-top:10.05pt;width:319pt;height:1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" fillcolor="#fbe4d5" strokecolor="#ed7d31" strokeweight="1.5pt">
                <v:shadow on="t" color="#7f7f7f" opacity=".5"/>
                <v:textbox>
                  <w:txbxContent>
                    <w:p w14:paraId="215A13DE" w14:textId="77777777" w:rsidR="00BE1101" w:rsidRPr="006D0433" w:rsidRDefault="00BE1101" w:rsidP="00D46D1C">
                      <w:pPr>
                        <w:jc w:val="center"/>
                        <w:rPr>
                          <w:rFonts w:ascii="Arial" w:hAnsi="Arial" w:cs="Arial"/>
                        </w:rPr>
                      </w:pPr>
                      <w:r>
                        <w:rPr>
                          <w:rFonts w:ascii="Arial" w:hAnsi="Arial" w:cs="Arial"/>
                        </w:rPr>
                        <w:t xml:space="preserve">Head Teacher makes a referral to </w:t>
                      </w:r>
                      <w:r w:rsidRPr="0067093C">
                        <w:rPr>
                          <w:rFonts w:ascii="Arial" w:hAnsi="Arial" w:cs="Arial"/>
                        </w:rPr>
                        <w:t xml:space="preserve">LADO within </w:t>
                      </w:r>
                      <w:r w:rsidRPr="00F7239D">
                        <w:rPr>
                          <w:rFonts w:ascii="Arial" w:hAnsi="Arial" w:cs="Arial"/>
                          <w:b/>
                          <w:bCs/>
                        </w:rPr>
                        <w:t>one</w:t>
                      </w:r>
                      <w:r>
                        <w:rPr>
                          <w:rFonts w:ascii="Arial" w:hAnsi="Arial" w:cs="Arial"/>
                        </w:rPr>
                        <w:t xml:space="preserve"> </w:t>
                      </w:r>
                      <w:r w:rsidRPr="0067093C">
                        <w:rPr>
                          <w:rFonts w:ascii="Arial" w:hAnsi="Arial" w:cs="Arial"/>
                        </w:rPr>
                        <w:t>working day</w:t>
                      </w:r>
                    </w:p>
                    <w:p w14:paraId="17B8EC50" w14:textId="6A93285A" w:rsidR="00BE1101" w:rsidRPr="006D0433" w:rsidRDefault="00BE1101" w:rsidP="00D46D1C">
                      <w:pPr>
                        <w:jc w:val="center"/>
                        <w:rPr>
                          <w:rFonts w:ascii="Arial" w:hAnsi="Arial" w:cs="Arial"/>
                        </w:rPr>
                      </w:pPr>
                      <w:r w:rsidRPr="000756F3">
                        <w:rPr>
                          <w:rFonts w:ascii="Arial" w:hAnsi="Arial" w:cs="Arial"/>
                        </w:rPr>
                        <w:t xml:space="preserve">E-mail </w:t>
                      </w:r>
                      <w:r w:rsidRPr="00D25E36">
                        <w:rPr>
                          <w:rFonts w:ascii="Arial" w:hAnsi="Arial" w:cs="Arial"/>
                          <w:color w:val="auto"/>
                        </w:rPr>
                        <w:t xml:space="preserve">Referral Form </w:t>
                      </w:r>
                      <w:r w:rsidR="00BE52F8" w:rsidRPr="00BE52F8">
                        <w:rPr>
                          <w:rFonts w:ascii="Arial" w:hAnsi="Arial" w:cs="Arial"/>
                        </w:rPr>
                        <w:t>Colette.morris@oldham.gov.uk</w:t>
                      </w:r>
                    </w:p>
                    <w:p w14:paraId="2C4E8989" w14:textId="77777777" w:rsidR="00BE1101" w:rsidRDefault="00BE1101" w:rsidP="00D46D1C">
                      <w:pPr>
                        <w:spacing w:after="0" w:line="240" w:lineRule="auto"/>
                        <w:jc w:val="center"/>
                        <w:rPr>
                          <w:rFonts w:ascii="Arial" w:hAnsi="Arial" w:cs="Arial"/>
                        </w:rPr>
                      </w:pPr>
                      <w:r>
                        <w:rPr>
                          <w:rFonts w:ascii="Arial" w:hAnsi="Arial" w:cs="Arial"/>
                        </w:rPr>
                        <w:t xml:space="preserve">or for consultation/discussion call </w:t>
                      </w:r>
                    </w:p>
                    <w:p w14:paraId="5BFF29C1" w14:textId="4B62E17D" w:rsidR="00BE1101" w:rsidRDefault="00BE52F8" w:rsidP="00D46D1C">
                      <w:pPr>
                        <w:jc w:val="center"/>
                        <w:rPr>
                          <w:rFonts w:ascii="Arial" w:hAnsi="Arial" w:cs="Arial"/>
                        </w:rPr>
                      </w:pPr>
                      <w:r w:rsidRPr="00BE52F8">
                        <w:rPr>
                          <w:rFonts w:ascii="Arial" w:hAnsi="Arial" w:cs="Arial"/>
                        </w:rPr>
                        <w:t>01617708870</w:t>
                      </w:r>
                    </w:p>
                  </w:txbxContent>
                </v:textbox>
              </v:shape>
            </w:pict>
          </mc:Fallback>
        </mc:AlternateContent>
      </w:r>
      <w:r w:rsidR="00D46D1C">
        <w:rPr>
          <w:noProof/>
          <w:lang w:eastAsia="en-GB"/>
        </w:rPr>
        <mc:AlternateContent>
          <mc:Choice Requires="wps">
            <w:drawing>
              <wp:anchor distT="0" distB="0" distL="114300" distR="114300" simplePos="0" relativeHeight="251727872" behindDoc="0" locked="0" layoutInCell="1" allowOverlap="1" wp14:anchorId="4B7A780E" wp14:editId="4BA89C0A">
                <wp:simplePos x="0" y="0"/>
                <wp:positionH relativeFrom="column">
                  <wp:posOffset>4188174</wp:posOffset>
                </wp:positionH>
                <wp:positionV relativeFrom="paragraph">
                  <wp:posOffset>122516</wp:posOffset>
                </wp:positionV>
                <wp:extent cx="2227917" cy="1623527"/>
                <wp:effectExtent l="12700" t="12700" r="33020" b="40640"/>
                <wp:wrapNone/>
                <wp:docPr id="292" name="Rectangle: Rounded Corners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917" cy="1623527"/>
                        </a:xfrm>
                        <a:prstGeom prst="roundRect">
                          <a:avLst>
                            <a:gd name="adj" fmla="val 16667"/>
                          </a:avLst>
                        </a:prstGeom>
                        <a:solidFill>
                          <a:srgbClr val="FBE4D5"/>
                        </a:solidFill>
                        <a:ln w="19050">
                          <a:solidFill>
                            <a:srgbClr val="ED7D31"/>
                          </a:solidFill>
                          <a:round/>
                          <a:headEnd/>
                          <a:tailEnd/>
                        </a:ln>
                        <a:effectLst>
                          <a:outerShdw dist="35921" dir="2700000" algn="ctr" rotWithShape="0">
                            <a:srgbClr val="7F7F7F">
                              <a:alpha val="50000"/>
                            </a:srgbClr>
                          </a:outerShdw>
                        </a:effectLst>
                      </wps:spPr>
                      <wps:txbx>
                        <w:txbxContent>
                          <w:p w14:paraId="67CE5052" w14:textId="77777777" w:rsidR="00BE1101" w:rsidRPr="0048222D" w:rsidRDefault="00BE1101"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BE1101" w:rsidRPr="0048222D" w:rsidRDefault="00BE1101" w:rsidP="00D46D1C">
                            <w:pPr>
                              <w:jc w:val="center"/>
                              <w:rPr>
                                <w:rFonts w:ascii="Arial" w:hAnsi="Arial" w:cs="Arial"/>
                              </w:rPr>
                            </w:pPr>
                            <w:r w:rsidRPr="0048222D">
                              <w:rPr>
                                <w:rFonts w:ascii="Arial" w:hAnsi="Arial" w:cs="Arial"/>
                              </w:rPr>
                              <w:t>Record action, rationale and relevant outcomes.</w:t>
                            </w:r>
                          </w:p>
                          <w:p w14:paraId="33F7F175" w14:textId="77777777" w:rsidR="00BE1101" w:rsidRDefault="00BE1101"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A780E" id="Rectangle: Rounded Corners 292" o:spid="_x0000_s1047" style="position:absolute;margin-left:329.8pt;margin-top:9.65pt;width:175.45pt;height:127.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" fillcolor="#fbe4d5" strokecolor="#ed7d31" strokeweight="1.5pt">
                <v:shadow on="t" color="#7f7f7f" opacity=".5"/>
                <v:textbox>
                  <w:txbxContent>
                    <w:p w14:paraId="67CE5052" w14:textId="77777777" w:rsidR="00BE1101" w:rsidRPr="0048222D" w:rsidRDefault="00BE1101" w:rsidP="00D46D1C">
                      <w:pPr>
                        <w:jc w:val="center"/>
                        <w:rPr>
                          <w:rFonts w:ascii="Arial" w:hAnsi="Arial" w:cs="Arial"/>
                        </w:rPr>
                      </w:pPr>
                      <w:r w:rsidRPr="0048222D">
                        <w:rPr>
                          <w:rFonts w:ascii="Arial" w:hAnsi="Arial" w:cs="Arial"/>
                        </w:rPr>
                        <w:t xml:space="preserve">LADO provides advice and guidance if needed. </w:t>
                      </w:r>
                      <w:r>
                        <w:rPr>
                          <w:rFonts w:ascii="Arial" w:hAnsi="Arial" w:cs="Arial"/>
                        </w:rPr>
                        <w:t xml:space="preserve">Head Teacher </w:t>
                      </w:r>
                      <w:r w:rsidRPr="0048222D">
                        <w:rPr>
                          <w:rFonts w:ascii="Arial" w:hAnsi="Arial" w:cs="Arial"/>
                        </w:rPr>
                        <w:t>agree</w:t>
                      </w:r>
                      <w:r>
                        <w:rPr>
                          <w:rFonts w:ascii="Arial" w:hAnsi="Arial" w:cs="Arial"/>
                        </w:rPr>
                        <w:t>s</w:t>
                      </w:r>
                      <w:r w:rsidRPr="0048222D">
                        <w:rPr>
                          <w:rFonts w:ascii="Arial" w:hAnsi="Arial" w:cs="Arial"/>
                        </w:rPr>
                        <w:t xml:space="preserve"> / decide</w:t>
                      </w:r>
                      <w:r>
                        <w:rPr>
                          <w:rFonts w:ascii="Arial" w:hAnsi="Arial" w:cs="Arial"/>
                        </w:rPr>
                        <w:t>s</w:t>
                      </w:r>
                      <w:r w:rsidRPr="0048222D">
                        <w:rPr>
                          <w:rFonts w:ascii="Arial" w:hAnsi="Arial" w:cs="Arial"/>
                        </w:rPr>
                        <w:t xml:space="preserve"> if internal action is required.</w:t>
                      </w:r>
                    </w:p>
                    <w:p w14:paraId="70EC4AA1" w14:textId="77777777" w:rsidR="00BE1101" w:rsidRPr="0048222D" w:rsidRDefault="00BE1101" w:rsidP="00D46D1C">
                      <w:pPr>
                        <w:jc w:val="center"/>
                        <w:rPr>
                          <w:rFonts w:ascii="Arial" w:hAnsi="Arial" w:cs="Arial"/>
                        </w:rPr>
                      </w:pPr>
                      <w:r w:rsidRPr="0048222D">
                        <w:rPr>
                          <w:rFonts w:ascii="Arial" w:hAnsi="Arial" w:cs="Arial"/>
                        </w:rPr>
                        <w:t>Record action, rationale and relevant outcomes.</w:t>
                      </w:r>
                    </w:p>
                    <w:p w14:paraId="33F7F175" w14:textId="77777777" w:rsidR="00BE1101" w:rsidRDefault="00BE1101" w:rsidP="00D46D1C"/>
                  </w:txbxContent>
                </v:textbox>
              </v:roundrect>
            </w:pict>
          </mc:Fallback>
        </mc:AlternateContent>
      </w:r>
    </w:p>
    <w:p w14:paraId="70A23846" w14:textId="77777777" w:rsidR="00D46D1C" w:rsidRDefault="00D46D1C" w:rsidP="00D46D1C">
      <w:pPr>
        <w:pStyle w:val="Normal1"/>
        <w:rPr>
          <w:b/>
          <w:sz w:val="28"/>
          <w:szCs w:val="28"/>
        </w:rPr>
      </w:pPr>
    </w:p>
    <w:p w14:paraId="1A55CC58" w14:textId="77777777" w:rsidR="00D46D1C" w:rsidRDefault="00D46D1C" w:rsidP="00D46D1C">
      <w:pPr>
        <w:pStyle w:val="Normal1"/>
        <w:rPr>
          <w:b/>
          <w:sz w:val="28"/>
          <w:szCs w:val="28"/>
        </w:rPr>
      </w:pPr>
    </w:p>
    <w:p w14:paraId="688D09A2" w14:textId="77777777" w:rsidR="00D46D1C" w:rsidRDefault="00D46D1C" w:rsidP="00D46D1C">
      <w:pPr>
        <w:pStyle w:val="Normal1"/>
        <w:rPr>
          <w:b/>
          <w:sz w:val="28"/>
          <w:szCs w:val="28"/>
        </w:rPr>
      </w:pPr>
      <w:r>
        <w:rPr>
          <w:noProof/>
          <w:lang w:eastAsia="en-GB"/>
        </w:rPr>
        <mc:AlternateContent>
          <mc:Choice Requires="wps">
            <w:drawing>
              <wp:anchor distT="0" distB="0" distL="114299" distR="114299" simplePos="0" relativeHeight="251713536" behindDoc="0" locked="0" layoutInCell="1" allowOverlap="1" wp14:anchorId="2BA4D146" wp14:editId="6CFD24A6">
                <wp:simplePos x="0" y="0"/>
                <wp:positionH relativeFrom="column">
                  <wp:posOffset>1493519</wp:posOffset>
                </wp:positionH>
                <wp:positionV relativeFrom="paragraph">
                  <wp:posOffset>296545</wp:posOffset>
                </wp:positionV>
                <wp:extent cx="0" cy="309245"/>
                <wp:effectExtent l="19050" t="0" r="19050" b="3365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4F341D90">
              <v:shape id="Straight Arrow Connector 290" style="position:absolute;margin-left:117.6pt;margin-top:23.35pt;width:0;height:24.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" w14:anchorId="0662374F"/>
            </w:pict>
          </mc:Fallback>
        </mc:AlternateContent>
      </w:r>
    </w:p>
    <w:p w14:paraId="05B77880" w14:textId="77777777" w:rsidR="00D46D1C" w:rsidRDefault="00D46D1C" w:rsidP="00D46D1C">
      <w:pPr>
        <w:pStyle w:val="Normal1"/>
        <w:rPr>
          <w:b/>
          <w:sz w:val="28"/>
          <w:szCs w:val="28"/>
        </w:rPr>
      </w:pPr>
      <w:r>
        <w:rPr>
          <w:noProof/>
          <w:lang w:eastAsia="en-GB"/>
        </w:rPr>
        <mc:AlternateContent>
          <mc:Choice Requires="wps">
            <w:drawing>
              <wp:anchor distT="0" distB="0" distL="114299" distR="114299" simplePos="0" relativeHeight="251728896" behindDoc="0" locked="0" layoutInCell="1" allowOverlap="1" wp14:anchorId="4673D350" wp14:editId="647E8A30">
                <wp:simplePos x="0" y="0"/>
                <wp:positionH relativeFrom="column">
                  <wp:posOffset>5396864</wp:posOffset>
                </wp:positionH>
                <wp:positionV relativeFrom="paragraph">
                  <wp:posOffset>228600</wp:posOffset>
                </wp:positionV>
                <wp:extent cx="0" cy="1569720"/>
                <wp:effectExtent l="19050" t="0" r="19050" b="3048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972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FD584A9">
              <v:shape id="Straight Arrow Connector 289" style="position:absolute;margin-left:424.95pt;margin-top:18pt;width:0;height:123.6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" w14:anchorId="119322CB"/>
            </w:pict>
          </mc:Fallback>
        </mc:AlternateContent>
      </w:r>
      <w:r>
        <w:rPr>
          <w:noProof/>
          <w:lang w:eastAsia="en-GB"/>
        </w:rPr>
        <mc:AlternateContent>
          <mc:Choice Requires="wps">
            <w:drawing>
              <wp:anchor distT="0" distB="0" distL="114300" distR="114300" simplePos="0" relativeHeight="251711488" behindDoc="0" locked="0" layoutInCell="1" allowOverlap="1" wp14:anchorId="65884361" wp14:editId="378DC851">
                <wp:simplePos x="0" y="0"/>
                <wp:positionH relativeFrom="column">
                  <wp:posOffset>434340</wp:posOffset>
                </wp:positionH>
                <wp:positionV relativeFrom="paragraph">
                  <wp:posOffset>243205</wp:posOffset>
                </wp:positionV>
                <wp:extent cx="2687955" cy="881380"/>
                <wp:effectExtent l="0" t="0" r="36195" b="33020"/>
                <wp:wrapNone/>
                <wp:docPr id="288" name="Flowchart: Alternate Process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7955" cy="88138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629C68C4" w14:textId="77777777" w:rsidR="00BE1101" w:rsidRPr="00416D9A" w:rsidRDefault="00BE1101"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BE1101" w:rsidRPr="00950970" w:rsidRDefault="00BE1101" w:rsidP="00D46D1C">
                            <w:pPr>
                              <w:jc w:val="center"/>
                              <w:rPr>
                                <w:sz w:val="22"/>
                              </w:rPr>
                            </w:pPr>
                            <w:r w:rsidRPr="00950970">
                              <w:rPr>
                                <w:rFonts w:ascii="Arial" w:hAnsi="Arial" w:cs="Arial"/>
                                <w:sz w:val="22"/>
                              </w:rPr>
                              <w:t>(This could include intervention from Social Care and</w:t>
                            </w:r>
                            <w:r w:rsidRPr="00950970">
                              <w:rPr>
                                <w:sz w:val="22"/>
                              </w:rPr>
                              <w:t xml:space="preserve"> </w:t>
                            </w:r>
                            <w:r w:rsidRPr="00C16663">
                              <w:rPr>
                                <w:rFonts w:ascii="Arial" w:hAnsi="Arial" w:cs="Arial"/>
                                <w:sz w:val="22"/>
                              </w:rP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4361" id="Flowchart: Alternate Process 288" o:spid="_x0000_s1048" type="#_x0000_t176" style="position:absolute;margin-left:34.2pt;margin-top:19.15pt;width:211.65pt;height:6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" fillcolor="#fbe4d5" strokecolor="#ed7d31" strokeweight="1.5pt">
                <v:shadow on="t" color="#7f7f7f" opacity=".5"/>
                <v:textbox>
                  <w:txbxContent>
                    <w:p w14:paraId="629C68C4" w14:textId="77777777" w:rsidR="00BE1101" w:rsidRPr="00416D9A" w:rsidRDefault="00BE1101" w:rsidP="00D46D1C">
                      <w:pPr>
                        <w:spacing w:after="0" w:line="240" w:lineRule="auto"/>
                        <w:jc w:val="center"/>
                        <w:rPr>
                          <w:rFonts w:ascii="Arial" w:hAnsi="Arial" w:cs="Arial"/>
                        </w:rPr>
                      </w:pPr>
                      <w:r>
                        <w:rPr>
                          <w:rFonts w:ascii="Arial" w:hAnsi="Arial" w:cs="Arial"/>
                        </w:rPr>
                        <w:t>Head Teacher</w:t>
                      </w:r>
                      <w:r w:rsidRPr="00416D9A">
                        <w:rPr>
                          <w:rFonts w:ascii="Arial" w:hAnsi="Arial" w:cs="Arial"/>
                        </w:rPr>
                        <w:t xml:space="preserve"> &amp; LADO agree next steps</w:t>
                      </w:r>
                    </w:p>
                    <w:p w14:paraId="256C052A" w14:textId="77777777" w:rsidR="00BE1101" w:rsidRPr="00950970" w:rsidRDefault="00BE1101" w:rsidP="00D46D1C">
                      <w:pPr>
                        <w:jc w:val="center"/>
                        <w:rPr>
                          <w:sz w:val="22"/>
                        </w:rPr>
                      </w:pPr>
                      <w:r w:rsidRPr="00950970">
                        <w:rPr>
                          <w:rFonts w:ascii="Arial" w:hAnsi="Arial" w:cs="Arial"/>
                          <w:sz w:val="22"/>
                        </w:rPr>
                        <w:t>(This could include intervention from Social Care and</w:t>
                      </w:r>
                      <w:r w:rsidRPr="00950970">
                        <w:rPr>
                          <w:sz w:val="22"/>
                        </w:rPr>
                        <w:t xml:space="preserve"> </w:t>
                      </w:r>
                      <w:r w:rsidRPr="00C16663">
                        <w:rPr>
                          <w:rFonts w:ascii="Arial" w:hAnsi="Arial" w:cs="Arial"/>
                          <w:sz w:val="22"/>
                        </w:rPr>
                        <w:t>Police)</w:t>
                      </w:r>
                    </w:p>
                  </w:txbxContent>
                </v:textbox>
              </v:shape>
            </w:pict>
          </mc:Fallback>
        </mc:AlternateContent>
      </w:r>
    </w:p>
    <w:p w14:paraId="6A968882" w14:textId="2EF4FC6F" w:rsidR="00D46D1C" w:rsidRDefault="00D46D1C" w:rsidP="00D46D1C">
      <w:pPr>
        <w:pStyle w:val="Normal1"/>
        <w:rPr>
          <w:b/>
          <w:sz w:val="28"/>
          <w:szCs w:val="28"/>
        </w:rPr>
      </w:pPr>
    </w:p>
    <w:p w14:paraId="2BFFE468" w14:textId="7C9157FD" w:rsidR="00D46D1C" w:rsidRDefault="00D46D1C" w:rsidP="00D46D1C">
      <w:pPr>
        <w:pStyle w:val="Normal1"/>
        <w:rPr>
          <w:b/>
          <w:sz w:val="28"/>
          <w:szCs w:val="28"/>
        </w:rPr>
      </w:pPr>
    </w:p>
    <w:p w14:paraId="12EA22F4" w14:textId="651FE8BB" w:rsidR="00D46D1C" w:rsidRDefault="00D46D1C" w:rsidP="00D46D1C">
      <w:pPr>
        <w:pStyle w:val="Normal1"/>
        <w:rPr>
          <w:b/>
          <w:sz w:val="28"/>
          <w:szCs w:val="28"/>
        </w:rPr>
      </w:pPr>
      <w:r>
        <w:rPr>
          <w:noProof/>
          <w:lang w:eastAsia="en-GB"/>
        </w:rPr>
        <mc:AlternateContent>
          <mc:Choice Requires="wps">
            <w:drawing>
              <wp:anchor distT="0" distB="0" distL="114300" distR="114300" simplePos="0" relativeHeight="251718656" behindDoc="0" locked="0" layoutInCell="1" allowOverlap="1" wp14:anchorId="554A8A5D" wp14:editId="14304513">
                <wp:simplePos x="0" y="0"/>
                <wp:positionH relativeFrom="column">
                  <wp:posOffset>747395</wp:posOffset>
                </wp:positionH>
                <wp:positionV relativeFrom="paragraph">
                  <wp:posOffset>192405</wp:posOffset>
                </wp:positionV>
                <wp:extent cx="1270" cy="342900"/>
                <wp:effectExtent l="19050" t="0" r="3683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42900"/>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47FE66A" id="Straight Arrow Connector 88" o:spid="_x0000_s1026" type="#_x0000_t32" style="position:absolute;margin-left:58.85pt;margin-top:15.15pt;width:.1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" strokecolor="#ed7d31" strokeweight="4pt"/>
            </w:pict>
          </mc:Fallback>
        </mc:AlternateContent>
      </w:r>
      <w:r>
        <w:rPr>
          <w:noProof/>
          <w:lang w:eastAsia="en-GB"/>
        </w:rPr>
        <mc:AlternateContent>
          <mc:Choice Requires="wps">
            <w:drawing>
              <wp:anchor distT="0" distB="0" distL="114299" distR="114299" simplePos="0" relativeHeight="251719680" behindDoc="0" locked="0" layoutInCell="1" allowOverlap="1" wp14:anchorId="66710484" wp14:editId="18C71D23">
                <wp:simplePos x="0" y="0"/>
                <wp:positionH relativeFrom="column">
                  <wp:posOffset>3364864</wp:posOffset>
                </wp:positionH>
                <wp:positionV relativeFrom="paragraph">
                  <wp:posOffset>192405</wp:posOffset>
                </wp:positionV>
                <wp:extent cx="0" cy="380365"/>
                <wp:effectExtent l="19050" t="0" r="19050" b="1968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EC775B7">
              <v:shape id="Straight Arrow Connector 83" style="position:absolute;margin-left:264.95pt;margin-top:15.15pt;width:0;height:29.9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" w14:anchorId="39567D7D"/>
            </w:pict>
          </mc:Fallback>
        </mc:AlternateContent>
      </w:r>
      <w:r>
        <w:rPr>
          <w:noProof/>
          <w:lang w:eastAsia="en-GB"/>
        </w:rPr>
        <mc:AlternateContent>
          <mc:Choice Requires="wps">
            <w:drawing>
              <wp:anchor distT="0" distB="0" distL="114299" distR="114299" simplePos="0" relativeHeight="251714560" behindDoc="0" locked="0" layoutInCell="1" allowOverlap="1" wp14:anchorId="29B591BF" wp14:editId="35A5118C">
                <wp:simplePos x="0" y="0"/>
                <wp:positionH relativeFrom="column">
                  <wp:posOffset>1517649</wp:posOffset>
                </wp:positionH>
                <wp:positionV relativeFrom="paragraph">
                  <wp:posOffset>5080</wp:posOffset>
                </wp:positionV>
                <wp:extent cx="0" cy="207645"/>
                <wp:effectExtent l="19050" t="0" r="19050" b="2095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straightConnector1">
                          <a:avLst/>
                        </a:prstGeom>
                        <a:noFill/>
                        <a:ln w="508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3736A7D">
              <v:shape id="Straight Arrow Connector 82" style="position:absolute;margin-left:119.5pt;margin-top:.4pt;width:0;height:16.35pt;flip:x;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color="#ed7d31" strokeweight="4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" w14:anchorId="6A47927C"/>
            </w:pict>
          </mc:Fallback>
        </mc:AlternateContent>
      </w:r>
      <w:r>
        <w:rPr>
          <w:noProof/>
          <w:lang w:eastAsia="en-GB"/>
        </w:rPr>
        <mc:AlternateContent>
          <mc:Choice Requires="wps">
            <w:drawing>
              <wp:anchor distT="4294967295" distB="4294967295" distL="114300" distR="114300" simplePos="0" relativeHeight="251721728" behindDoc="0" locked="0" layoutInCell="1" allowOverlap="1" wp14:anchorId="189EF470" wp14:editId="25143898">
                <wp:simplePos x="0" y="0"/>
                <wp:positionH relativeFrom="column">
                  <wp:posOffset>730250</wp:posOffset>
                </wp:positionH>
                <wp:positionV relativeFrom="paragraph">
                  <wp:posOffset>213994</wp:posOffset>
                </wp:positionV>
                <wp:extent cx="2654300" cy="0"/>
                <wp:effectExtent l="0" t="19050" r="12700" b="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D4DB5D4">
              <v:shape id="Straight Arrow Connector 81" style="position:absolute;margin-left:57.5pt;margin-top:16.85pt;width:209pt;height:0;z-index:251721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" w14:anchorId="1D845828"/>
            </w:pict>
          </mc:Fallback>
        </mc:AlternateContent>
      </w:r>
    </w:p>
    <w:p w14:paraId="3B4BB4D2" w14:textId="5DBFCD49" w:rsidR="00D46D1C" w:rsidRDefault="00950970" w:rsidP="00D46D1C">
      <w:pPr>
        <w:pStyle w:val="Normal1"/>
        <w:rPr>
          <w:b/>
          <w:sz w:val="28"/>
          <w:szCs w:val="28"/>
        </w:rPr>
      </w:pPr>
      <w:r>
        <w:rPr>
          <w:noProof/>
          <w:lang w:eastAsia="en-GB"/>
        </w:rPr>
        <mc:AlternateContent>
          <mc:Choice Requires="wps">
            <w:drawing>
              <wp:anchor distT="0" distB="0" distL="114300" distR="114300" simplePos="0" relativeHeight="251720704" behindDoc="0" locked="0" layoutInCell="1" allowOverlap="1" wp14:anchorId="767ECE85" wp14:editId="22335E2F">
                <wp:simplePos x="0" y="0"/>
                <wp:positionH relativeFrom="column">
                  <wp:posOffset>-103907</wp:posOffset>
                </wp:positionH>
                <wp:positionV relativeFrom="paragraph">
                  <wp:posOffset>95872</wp:posOffset>
                </wp:positionV>
                <wp:extent cx="2034540" cy="811763"/>
                <wp:effectExtent l="12700" t="12700" r="35560" b="39370"/>
                <wp:wrapNone/>
                <wp:docPr id="79" name="Flowchart: Alternate 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811763"/>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3D5ADAF9" w14:textId="77777777" w:rsidR="00BE1101" w:rsidRPr="00950970" w:rsidRDefault="00BE1101" w:rsidP="00D46D1C">
                            <w:pPr>
                              <w:jc w:val="center"/>
                              <w:rPr>
                                <w:rFonts w:ascii="Arial" w:hAnsi="Arial" w:cs="Arial"/>
                                <w:sz w:val="22"/>
                              </w:rPr>
                            </w:pPr>
                            <w:r w:rsidRPr="00950970">
                              <w:rPr>
                                <w:rFonts w:ascii="Arial" w:hAnsi="Arial" w:cs="Arial"/>
                                <w:sz w:val="22"/>
                              </w:rPr>
                              <w:t xml:space="preserve">An Initial Consideration meeting/ Professional Strategy Meeting is held </w:t>
                            </w:r>
                          </w:p>
                          <w:p w14:paraId="618F600A" w14:textId="77777777" w:rsidR="00BE1101" w:rsidRDefault="00BE1101" w:rsidP="00D46D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CE85" id="Flowchart: Alternate Process 79" o:spid="_x0000_s1049" type="#_x0000_t176" style="position:absolute;margin-left:-8.2pt;margin-top:7.55pt;width:160.2pt;height:6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" fillcolor="#fbe4d5" strokecolor="#ed7d31" strokeweight="1.5pt">
                <v:shadow on="t" color="#7f7f7f" opacity=".5"/>
                <v:textbox>
                  <w:txbxContent>
                    <w:p w14:paraId="3D5ADAF9" w14:textId="77777777" w:rsidR="00BE1101" w:rsidRPr="00950970" w:rsidRDefault="00BE1101" w:rsidP="00D46D1C">
                      <w:pPr>
                        <w:jc w:val="center"/>
                        <w:rPr>
                          <w:rFonts w:ascii="Arial" w:hAnsi="Arial" w:cs="Arial"/>
                          <w:sz w:val="22"/>
                        </w:rPr>
                      </w:pPr>
                      <w:r w:rsidRPr="00950970">
                        <w:rPr>
                          <w:rFonts w:ascii="Arial" w:hAnsi="Arial" w:cs="Arial"/>
                          <w:sz w:val="22"/>
                        </w:rPr>
                        <w:t xml:space="preserve">An Initial Consideration meeting/ Professional Strategy Meeting is held </w:t>
                      </w:r>
                    </w:p>
                    <w:p w14:paraId="618F600A" w14:textId="77777777" w:rsidR="00BE1101" w:rsidRDefault="00BE1101" w:rsidP="00D46D1C"/>
                  </w:txbxContent>
                </v:textbox>
              </v:shape>
            </w:pict>
          </mc:Fallback>
        </mc:AlternateContent>
      </w:r>
      <w:r w:rsidR="00D46D1C">
        <w:rPr>
          <w:noProof/>
          <w:lang w:eastAsia="en-GB"/>
        </w:rPr>
        <mc:AlternateContent>
          <mc:Choice Requires="wps">
            <w:drawing>
              <wp:anchor distT="0" distB="0" distL="114300" distR="114300" simplePos="0" relativeHeight="251736064" behindDoc="0" locked="0" layoutInCell="1" allowOverlap="1" wp14:anchorId="13CBD2C6" wp14:editId="614331AA">
                <wp:simplePos x="0" y="0"/>
                <wp:positionH relativeFrom="column">
                  <wp:posOffset>2383155</wp:posOffset>
                </wp:positionH>
                <wp:positionV relativeFrom="paragraph">
                  <wp:posOffset>131445</wp:posOffset>
                </wp:positionV>
                <wp:extent cx="2358390" cy="657860"/>
                <wp:effectExtent l="0" t="0" r="41910" b="46990"/>
                <wp:wrapNone/>
                <wp:docPr id="80" name="Flowchart: Alternate 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657860"/>
                        </a:xfrm>
                        <a:prstGeom prst="flowChartAlternateProcess">
                          <a:avLst/>
                        </a:prstGeom>
                        <a:solidFill>
                          <a:srgbClr val="FBE4D5"/>
                        </a:solidFill>
                        <a:ln w="19050" algn="ctr">
                          <a:solidFill>
                            <a:srgbClr val="ED7D31"/>
                          </a:solidFill>
                          <a:miter lim="800000"/>
                          <a:headEnd/>
                          <a:tailEnd/>
                        </a:ln>
                        <a:effectLst>
                          <a:outerShdw dist="35921" dir="2700000" algn="ctr" rotWithShape="0">
                            <a:srgbClr val="7F7F7F">
                              <a:alpha val="50000"/>
                            </a:srgbClr>
                          </a:outerShdw>
                        </a:effectLst>
                      </wps:spPr>
                      <wps:txbx>
                        <w:txbxContent>
                          <w:p w14:paraId="23BC3D80" w14:textId="77777777" w:rsidR="00BE1101" w:rsidRPr="00FC2F20" w:rsidRDefault="00BE1101"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CBD2C6" id="Flowchart: Alternate Process 80" o:spid="_x0000_s1050" type="#_x0000_t176" style="position:absolute;margin-left:187.65pt;margin-top:10.35pt;width:185.7pt;height:5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" fillcolor="#fbe4d5" strokecolor="#ed7d31" strokeweight="1.5pt">
                <v:shadow on="t" color="#7f7f7f" opacity=".5"/>
                <v:textbox>
                  <w:txbxContent>
                    <w:p w14:paraId="23BC3D80" w14:textId="77777777" w:rsidR="00BE1101" w:rsidRPr="00FC2F20" w:rsidRDefault="00BE1101" w:rsidP="00D46D1C">
                      <w:pPr>
                        <w:jc w:val="center"/>
                        <w:rPr>
                          <w:rFonts w:ascii="Arial" w:hAnsi="Arial" w:cs="Arial"/>
                        </w:rPr>
                      </w:pPr>
                      <w:r w:rsidRPr="009E30EF">
                        <w:rPr>
                          <w:rFonts w:ascii="Arial" w:hAnsi="Arial" w:cs="Arial"/>
                        </w:rPr>
                        <w:t xml:space="preserve">No further </w:t>
                      </w:r>
                      <w:r>
                        <w:rPr>
                          <w:rFonts w:ascii="Arial" w:hAnsi="Arial" w:cs="Arial"/>
                        </w:rPr>
                        <w:t xml:space="preserve">LADO </w:t>
                      </w:r>
                      <w:r w:rsidRPr="009E30EF">
                        <w:rPr>
                          <w:rFonts w:ascii="Arial" w:hAnsi="Arial" w:cs="Arial"/>
                        </w:rPr>
                        <w:t>action</w:t>
                      </w:r>
                      <w:r>
                        <w:rPr>
                          <w:rFonts w:ascii="Arial" w:hAnsi="Arial" w:cs="Arial"/>
                        </w:rPr>
                        <w:t xml:space="preserve"> required</w:t>
                      </w:r>
                    </w:p>
                  </w:txbxContent>
                </v:textbox>
              </v:shape>
            </w:pict>
          </mc:Fallback>
        </mc:AlternateContent>
      </w:r>
      <w:r w:rsidR="00D46D1C">
        <w:rPr>
          <w:noProof/>
          <w:lang w:eastAsia="en-GB"/>
        </w:rPr>
        <mc:AlternateContent>
          <mc:Choice Requires="wps">
            <w:drawing>
              <wp:anchor distT="4294967295" distB="4294967295" distL="114300" distR="114300" simplePos="0" relativeHeight="251729920" behindDoc="0" locked="0" layoutInCell="1" allowOverlap="1" wp14:anchorId="3161C777" wp14:editId="0F2DDEA6">
                <wp:simplePos x="0" y="0"/>
                <wp:positionH relativeFrom="column">
                  <wp:posOffset>4710430</wp:posOffset>
                </wp:positionH>
                <wp:positionV relativeFrom="paragraph">
                  <wp:posOffset>274954</wp:posOffset>
                </wp:positionV>
                <wp:extent cx="725805" cy="0"/>
                <wp:effectExtent l="0" t="19050" r="17145"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805" cy="0"/>
                        </a:xfrm>
                        <a:prstGeom prst="straightConnector1">
                          <a:avLst/>
                        </a:prstGeom>
                        <a:noFill/>
                        <a:ln w="38100">
                          <a:solidFill>
                            <a:srgbClr val="ED7D31"/>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FB4DAF0">
              <v:shape id="Straight Arrow Connector 78" style="position:absolute;margin-left:370.9pt;margin-top:21.65pt;width:57.15pt;height:0;z-index:251729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ed7d31"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" w14:anchorId="5E8AAADD"/>
            </w:pict>
          </mc:Fallback>
        </mc:AlternateContent>
      </w:r>
    </w:p>
    <w:p w14:paraId="3D8D9B20" w14:textId="77777777" w:rsidR="00F03EF4" w:rsidRDefault="00F03EF4" w:rsidP="00F03EF4">
      <w:pPr>
        <w:pStyle w:val="Heading2"/>
        <w:ind w:left="0" w:firstLine="0"/>
        <w:rPr>
          <w:b/>
          <w:bCs/>
        </w:rPr>
        <w:sectPr w:rsidR="00F03EF4">
          <w:pgSz w:w="11910" w:h="16845"/>
          <w:pgMar w:top="1449" w:right="1424" w:bottom="1471" w:left="1442" w:header="387" w:footer="705" w:gutter="0"/>
          <w:cols w:space="720"/>
        </w:sectPr>
      </w:pPr>
      <w:bookmarkStart w:id="65" w:name="Appendix12"/>
      <w:bookmarkStart w:id="66" w:name="_Toc1078731731"/>
      <w:bookmarkEnd w:id="65"/>
    </w:p>
    <w:p w14:paraId="70CD5FFE" w14:textId="1B1E972E" w:rsidR="00D46D1C" w:rsidRPr="00982EC7" w:rsidRDefault="00D46D1C" w:rsidP="00F03EF4">
      <w:pPr>
        <w:pStyle w:val="Heading2"/>
        <w:ind w:left="0" w:firstLine="0"/>
        <w:rPr>
          <w:b/>
          <w:bCs/>
        </w:rPr>
      </w:pPr>
      <w:r w:rsidRPr="1D1076F4">
        <w:rPr>
          <w:b/>
          <w:bCs/>
        </w:rPr>
        <w:lastRenderedPageBreak/>
        <w:t>APPENDIX 1</w:t>
      </w:r>
      <w:r w:rsidR="00982EC7" w:rsidRPr="1D1076F4">
        <w:rPr>
          <w:b/>
          <w:bCs/>
        </w:rPr>
        <w:t>1</w:t>
      </w:r>
      <w:r w:rsidR="00655233">
        <w:rPr>
          <w:b/>
          <w:bCs/>
        </w:rPr>
        <w:t xml:space="preserve">: </w:t>
      </w:r>
      <w:r w:rsidR="00982EC7" w:rsidRPr="1D1076F4">
        <w:rPr>
          <w:b/>
          <w:bCs/>
        </w:rPr>
        <w:t>Tracking form – allegation/concern raised against staff</w:t>
      </w:r>
      <w:bookmarkEnd w:id="66"/>
    </w:p>
    <w:p w14:paraId="11E88F6F"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Tracking Form</w:t>
      </w:r>
    </w:p>
    <w:p w14:paraId="21D3480E" w14:textId="77777777" w:rsidR="00D46D1C" w:rsidRPr="0025647D" w:rsidRDefault="00D46D1C" w:rsidP="00D46D1C">
      <w:pPr>
        <w:pStyle w:val="Normal1"/>
        <w:spacing w:after="0" w:line="240" w:lineRule="auto"/>
        <w:jc w:val="center"/>
        <w:rPr>
          <w:b/>
          <w:sz w:val="24"/>
          <w:szCs w:val="24"/>
          <w:u w:val="single"/>
        </w:rPr>
      </w:pPr>
      <w:r w:rsidRPr="0025647D">
        <w:rPr>
          <w:b/>
          <w:sz w:val="24"/>
          <w:szCs w:val="24"/>
          <w:u w:val="single"/>
        </w:rPr>
        <w:t xml:space="preserve">Allegation/concern raised against Staff </w:t>
      </w:r>
    </w:p>
    <w:p w14:paraId="417FF370" w14:textId="77777777" w:rsidR="00D46D1C" w:rsidRPr="0025647D" w:rsidRDefault="00D46D1C" w:rsidP="00D46D1C">
      <w:pPr>
        <w:pStyle w:val="Normal1"/>
        <w:spacing w:after="0" w:line="240" w:lineRule="auto"/>
        <w:ind w:left="-349"/>
        <w:rPr>
          <w:b/>
        </w:rPr>
      </w:pPr>
    </w:p>
    <w:p w14:paraId="64AAEBEC" w14:textId="77777777" w:rsidR="00D46D1C" w:rsidRPr="00DC3FCE" w:rsidRDefault="00D46D1C" w:rsidP="00D46D1C">
      <w:pPr>
        <w:pStyle w:val="Normal1"/>
        <w:spacing w:after="0" w:line="240" w:lineRule="auto"/>
        <w:ind w:left="-349"/>
        <w:rPr>
          <w:b/>
          <w:sz w:val="20"/>
          <w:szCs w:val="20"/>
        </w:rPr>
      </w:pPr>
      <w:r w:rsidRPr="00DC3FCE">
        <w:rPr>
          <w:b/>
          <w:sz w:val="20"/>
          <w:szCs w:val="20"/>
        </w:rPr>
        <w:t>When an allegation/concern is identified brief details should be obtained and passed to the Head Teacher as soon as possible.</w:t>
      </w:r>
    </w:p>
    <w:tbl>
      <w:tblPr>
        <w:tblStyle w:val="7"/>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1417"/>
        <w:gridCol w:w="851"/>
        <w:gridCol w:w="2835"/>
      </w:tblGrid>
      <w:tr w:rsidR="00D46D1C" w:rsidRPr="0025647D" w14:paraId="27FC8B60" w14:textId="77777777" w:rsidTr="00BE1101">
        <w:tc>
          <w:tcPr>
            <w:tcW w:w="4537" w:type="dxa"/>
            <w:shd w:val="clear" w:color="auto" w:fill="D9D9D9"/>
          </w:tcPr>
          <w:p w14:paraId="0C29AD94" w14:textId="77777777" w:rsidR="00D46D1C" w:rsidRPr="0025647D" w:rsidRDefault="00D46D1C" w:rsidP="00BE1101">
            <w:pPr>
              <w:pStyle w:val="Normal1"/>
              <w:spacing w:after="0" w:line="240" w:lineRule="auto"/>
            </w:pPr>
            <w:r w:rsidRPr="0025647D">
              <w:t>Date:</w:t>
            </w:r>
          </w:p>
          <w:p w14:paraId="35F4CF5F" w14:textId="77777777" w:rsidR="00D46D1C" w:rsidRPr="0025647D" w:rsidRDefault="00D46D1C" w:rsidP="00BE1101">
            <w:pPr>
              <w:pStyle w:val="Normal1"/>
              <w:spacing w:after="0" w:line="240" w:lineRule="auto"/>
            </w:pPr>
          </w:p>
        </w:tc>
        <w:tc>
          <w:tcPr>
            <w:tcW w:w="1417" w:type="dxa"/>
          </w:tcPr>
          <w:p w14:paraId="0BC449BB" w14:textId="77777777" w:rsidR="00D46D1C" w:rsidRPr="0025647D" w:rsidRDefault="00D46D1C" w:rsidP="00BE1101">
            <w:pPr>
              <w:pStyle w:val="Normal1"/>
              <w:spacing w:after="0" w:line="240" w:lineRule="auto"/>
              <w:jc w:val="center"/>
            </w:pPr>
          </w:p>
        </w:tc>
        <w:tc>
          <w:tcPr>
            <w:tcW w:w="851" w:type="dxa"/>
            <w:shd w:val="clear" w:color="auto" w:fill="D9D9D9"/>
          </w:tcPr>
          <w:p w14:paraId="044D32B9" w14:textId="77777777" w:rsidR="00D46D1C" w:rsidRPr="0025647D" w:rsidRDefault="00D46D1C" w:rsidP="00BE1101">
            <w:pPr>
              <w:pStyle w:val="Normal1"/>
              <w:spacing w:after="0" w:line="240" w:lineRule="auto"/>
            </w:pPr>
            <w:r w:rsidRPr="0025647D">
              <w:t>Time</w:t>
            </w:r>
          </w:p>
        </w:tc>
        <w:tc>
          <w:tcPr>
            <w:tcW w:w="2835" w:type="dxa"/>
          </w:tcPr>
          <w:p w14:paraId="209FA7FE" w14:textId="77777777" w:rsidR="00D46D1C" w:rsidRPr="0025647D" w:rsidRDefault="00D46D1C" w:rsidP="00BE1101">
            <w:pPr>
              <w:pStyle w:val="Normal1"/>
              <w:spacing w:after="0" w:line="240" w:lineRule="auto"/>
              <w:jc w:val="center"/>
            </w:pPr>
          </w:p>
        </w:tc>
      </w:tr>
      <w:tr w:rsidR="00D46D1C" w:rsidRPr="0025647D" w14:paraId="71FB5867" w14:textId="77777777" w:rsidTr="00BE1101">
        <w:tc>
          <w:tcPr>
            <w:tcW w:w="4537" w:type="dxa"/>
            <w:shd w:val="clear" w:color="auto" w:fill="D9D9D9"/>
          </w:tcPr>
          <w:p w14:paraId="1E7B9C06" w14:textId="77777777" w:rsidR="00D46D1C" w:rsidRPr="0025647D" w:rsidRDefault="00D46D1C" w:rsidP="00BE1101">
            <w:pPr>
              <w:pStyle w:val="Normal1"/>
              <w:spacing w:after="0" w:line="240" w:lineRule="auto"/>
            </w:pPr>
            <w:r w:rsidRPr="0025647D">
              <w:t>Allegation</w:t>
            </w:r>
            <w:r>
              <w:t>/Concern</w:t>
            </w:r>
            <w:r w:rsidRPr="0025647D">
              <w:t xml:space="preserve"> made by:</w:t>
            </w:r>
          </w:p>
          <w:p w14:paraId="071D43DC" w14:textId="77777777" w:rsidR="00D46D1C" w:rsidRPr="0025647D" w:rsidRDefault="00D46D1C" w:rsidP="00BE1101">
            <w:pPr>
              <w:pStyle w:val="Normal1"/>
              <w:spacing w:after="0" w:line="240" w:lineRule="auto"/>
            </w:pPr>
          </w:p>
        </w:tc>
        <w:tc>
          <w:tcPr>
            <w:tcW w:w="5103" w:type="dxa"/>
            <w:gridSpan w:val="3"/>
          </w:tcPr>
          <w:p w14:paraId="08C112D0" w14:textId="77777777" w:rsidR="00D46D1C" w:rsidRPr="0025647D" w:rsidRDefault="00D46D1C" w:rsidP="00BE1101">
            <w:pPr>
              <w:pStyle w:val="Normal1"/>
              <w:spacing w:after="0" w:line="240" w:lineRule="auto"/>
            </w:pPr>
          </w:p>
        </w:tc>
      </w:tr>
      <w:tr w:rsidR="00D46D1C" w:rsidRPr="0025647D" w14:paraId="2C9D51F2" w14:textId="77777777" w:rsidTr="00BE1101">
        <w:tc>
          <w:tcPr>
            <w:tcW w:w="4537" w:type="dxa"/>
            <w:shd w:val="clear" w:color="auto" w:fill="D9D9D9"/>
          </w:tcPr>
          <w:p w14:paraId="527B5304" w14:textId="77777777" w:rsidR="00D46D1C" w:rsidRPr="0025647D" w:rsidRDefault="00D46D1C" w:rsidP="00BE1101">
            <w:pPr>
              <w:pStyle w:val="Normal1"/>
              <w:spacing w:after="0" w:line="240" w:lineRule="auto"/>
            </w:pPr>
            <w:r w:rsidRPr="0025647D">
              <w:t>Who the allegation</w:t>
            </w:r>
            <w:r>
              <w:t>/concern</w:t>
            </w:r>
            <w:r w:rsidRPr="0025647D">
              <w:t xml:space="preserve"> is made against:</w:t>
            </w:r>
          </w:p>
          <w:p w14:paraId="602C93FF" w14:textId="77777777" w:rsidR="00D46D1C" w:rsidRPr="0025647D" w:rsidRDefault="00D46D1C" w:rsidP="00BE1101">
            <w:pPr>
              <w:pStyle w:val="Normal1"/>
              <w:spacing w:after="0" w:line="240" w:lineRule="auto"/>
            </w:pPr>
          </w:p>
        </w:tc>
        <w:tc>
          <w:tcPr>
            <w:tcW w:w="5103" w:type="dxa"/>
            <w:gridSpan w:val="3"/>
          </w:tcPr>
          <w:p w14:paraId="29368BC8" w14:textId="77777777" w:rsidR="00D46D1C" w:rsidRPr="0025647D" w:rsidRDefault="00D46D1C" w:rsidP="00BE1101">
            <w:pPr>
              <w:pStyle w:val="Normal1"/>
              <w:spacing w:after="0" w:line="240" w:lineRule="auto"/>
            </w:pPr>
          </w:p>
        </w:tc>
      </w:tr>
      <w:tr w:rsidR="00D46D1C" w:rsidRPr="0025647D" w14:paraId="60EBC7EE" w14:textId="77777777" w:rsidTr="00BE1101">
        <w:tc>
          <w:tcPr>
            <w:tcW w:w="9640" w:type="dxa"/>
            <w:gridSpan w:val="4"/>
            <w:shd w:val="clear" w:color="auto" w:fill="auto"/>
          </w:tcPr>
          <w:p w14:paraId="2A5D8609" w14:textId="77777777" w:rsidR="00D46D1C" w:rsidRPr="0025647D" w:rsidRDefault="00D46D1C" w:rsidP="00BE1101">
            <w:pPr>
              <w:pStyle w:val="Normal1"/>
              <w:spacing w:after="0" w:line="240" w:lineRule="auto"/>
              <w:rPr>
                <w:i/>
              </w:rPr>
            </w:pPr>
            <w:r w:rsidRPr="0025647D">
              <w:rPr>
                <w:i/>
              </w:rPr>
              <w:t>NB: The subject of the allegation should not be informed without first seeking advice</w:t>
            </w:r>
          </w:p>
        </w:tc>
      </w:tr>
      <w:tr w:rsidR="00D46D1C" w:rsidRPr="0025647D" w14:paraId="46DEAE93" w14:textId="77777777" w:rsidTr="00BE1101">
        <w:tc>
          <w:tcPr>
            <w:tcW w:w="4537" w:type="dxa"/>
            <w:shd w:val="clear" w:color="auto" w:fill="D9D9D9"/>
          </w:tcPr>
          <w:p w14:paraId="5061EC4C" w14:textId="77777777" w:rsidR="00D46D1C" w:rsidRPr="0025647D" w:rsidRDefault="00D46D1C" w:rsidP="00BE1101">
            <w:pPr>
              <w:pStyle w:val="Normal1"/>
              <w:spacing w:after="0" w:line="240" w:lineRule="auto"/>
            </w:pPr>
            <w:r w:rsidRPr="0025647D">
              <w:t>Allegation</w:t>
            </w:r>
            <w:r>
              <w:t>/concern</w:t>
            </w:r>
            <w:r w:rsidRPr="0025647D">
              <w:t xml:space="preserve"> first received by:</w:t>
            </w:r>
          </w:p>
          <w:p w14:paraId="57B2FC98" w14:textId="77777777" w:rsidR="00D46D1C" w:rsidRPr="0025647D" w:rsidRDefault="00D46D1C" w:rsidP="00BE1101">
            <w:pPr>
              <w:pStyle w:val="Normal1"/>
              <w:spacing w:after="0" w:line="240" w:lineRule="auto"/>
            </w:pPr>
          </w:p>
        </w:tc>
        <w:tc>
          <w:tcPr>
            <w:tcW w:w="5103" w:type="dxa"/>
            <w:gridSpan w:val="3"/>
          </w:tcPr>
          <w:p w14:paraId="08913D05" w14:textId="77777777" w:rsidR="00D46D1C" w:rsidRPr="0025647D" w:rsidRDefault="00D46D1C" w:rsidP="00BE1101">
            <w:pPr>
              <w:pStyle w:val="Normal1"/>
              <w:spacing w:after="0" w:line="240" w:lineRule="auto"/>
            </w:pPr>
          </w:p>
        </w:tc>
      </w:tr>
      <w:tr w:rsidR="00D46D1C" w:rsidRPr="0025647D" w14:paraId="5567A873" w14:textId="77777777" w:rsidTr="00BE1101">
        <w:tc>
          <w:tcPr>
            <w:tcW w:w="4537" w:type="dxa"/>
            <w:shd w:val="clear" w:color="auto" w:fill="D9D9D9"/>
          </w:tcPr>
          <w:p w14:paraId="67DC1B5C" w14:textId="77777777" w:rsidR="00D46D1C" w:rsidRPr="0025647D" w:rsidRDefault="00D46D1C" w:rsidP="00BE1101">
            <w:pPr>
              <w:pStyle w:val="Normal1"/>
              <w:spacing w:after="0" w:line="240" w:lineRule="auto"/>
            </w:pPr>
            <w:r w:rsidRPr="0025647D">
              <w:t>Brief details of the allegation:</w:t>
            </w:r>
          </w:p>
          <w:p w14:paraId="02129016" w14:textId="77777777" w:rsidR="00D46D1C" w:rsidRPr="0025647D" w:rsidRDefault="00D46D1C" w:rsidP="00BE1101">
            <w:pPr>
              <w:pStyle w:val="Normal1"/>
              <w:spacing w:after="0" w:line="240" w:lineRule="auto"/>
            </w:pPr>
          </w:p>
          <w:p w14:paraId="1D2E528B" w14:textId="77777777" w:rsidR="00D46D1C" w:rsidRPr="0025647D" w:rsidRDefault="00D46D1C" w:rsidP="00BE1101">
            <w:pPr>
              <w:pStyle w:val="Normal1"/>
              <w:spacing w:after="0" w:line="240" w:lineRule="auto"/>
            </w:pPr>
          </w:p>
          <w:p w14:paraId="15215AF8" w14:textId="77777777" w:rsidR="00D46D1C" w:rsidRPr="0025647D" w:rsidRDefault="00D46D1C" w:rsidP="00BE1101">
            <w:pPr>
              <w:pStyle w:val="Normal1"/>
              <w:spacing w:after="0" w:line="240" w:lineRule="auto"/>
            </w:pPr>
          </w:p>
          <w:p w14:paraId="3BAB969D" w14:textId="77777777" w:rsidR="00D46D1C" w:rsidRPr="0025647D" w:rsidRDefault="00D46D1C" w:rsidP="00BE1101">
            <w:pPr>
              <w:pStyle w:val="Normal1"/>
              <w:spacing w:after="0" w:line="240" w:lineRule="auto"/>
            </w:pPr>
          </w:p>
          <w:p w14:paraId="40BDD98E" w14:textId="77777777" w:rsidR="00D46D1C" w:rsidRPr="0025647D" w:rsidRDefault="00D46D1C" w:rsidP="00BE1101">
            <w:pPr>
              <w:pStyle w:val="Normal1"/>
              <w:spacing w:after="0" w:line="240" w:lineRule="auto"/>
            </w:pPr>
          </w:p>
          <w:p w14:paraId="4E4FF23A" w14:textId="77777777" w:rsidR="00D46D1C" w:rsidRPr="0025647D" w:rsidRDefault="00D46D1C" w:rsidP="00BE1101">
            <w:pPr>
              <w:pStyle w:val="Normal1"/>
              <w:spacing w:after="0" w:line="240" w:lineRule="auto"/>
            </w:pPr>
          </w:p>
          <w:p w14:paraId="6C0C8C82" w14:textId="77777777" w:rsidR="00D46D1C" w:rsidRPr="0025647D" w:rsidRDefault="00D46D1C" w:rsidP="00BE1101">
            <w:pPr>
              <w:pStyle w:val="Normal1"/>
              <w:spacing w:after="0" w:line="240" w:lineRule="auto"/>
            </w:pPr>
          </w:p>
        </w:tc>
        <w:tc>
          <w:tcPr>
            <w:tcW w:w="5103" w:type="dxa"/>
            <w:gridSpan w:val="3"/>
          </w:tcPr>
          <w:p w14:paraId="38775794" w14:textId="77777777" w:rsidR="00D46D1C" w:rsidRPr="0025647D" w:rsidRDefault="00D46D1C" w:rsidP="00BE1101">
            <w:pPr>
              <w:pStyle w:val="Normal1"/>
              <w:spacing w:after="0" w:line="240" w:lineRule="auto"/>
            </w:pPr>
          </w:p>
        </w:tc>
      </w:tr>
      <w:tr w:rsidR="00D46D1C" w:rsidRPr="0025647D" w14:paraId="433DF072" w14:textId="77777777" w:rsidTr="00BE1101">
        <w:tc>
          <w:tcPr>
            <w:tcW w:w="4537" w:type="dxa"/>
            <w:shd w:val="clear" w:color="auto" w:fill="D9D9D9"/>
          </w:tcPr>
          <w:p w14:paraId="04B61BE6" w14:textId="77777777" w:rsidR="00D46D1C" w:rsidRPr="0025647D" w:rsidRDefault="00D46D1C" w:rsidP="00BE1101">
            <w:pPr>
              <w:pStyle w:val="Normal1"/>
              <w:spacing w:after="0" w:line="240" w:lineRule="auto"/>
            </w:pPr>
            <w:r w:rsidRPr="0025647D">
              <w:t>Date of alleged</w:t>
            </w:r>
            <w:r>
              <w:t>/concern</w:t>
            </w:r>
            <w:r w:rsidRPr="0025647D">
              <w:t xml:space="preserve"> incident:</w:t>
            </w:r>
          </w:p>
        </w:tc>
        <w:tc>
          <w:tcPr>
            <w:tcW w:w="5103" w:type="dxa"/>
            <w:gridSpan w:val="3"/>
          </w:tcPr>
          <w:p w14:paraId="5958EB0B" w14:textId="77777777" w:rsidR="00D46D1C" w:rsidRPr="0025647D" w:rsidRDefault="00D46D1C" w:rsidP="00BE1101">
            <w:pPr>
              <w:pStyle w:val="Normal1"/>
              <w:spacing w:after="0" w:line="240" w:lineRule="auto"/>
            </w:pPr>
          </w:p>
        </w:tc>
      </w:tr>
      <w:tr w:rsidR="00D46D1C" w:rsidRPr="0025647D" w14:paraId="35E9656E" w14:textId="77777777" w:rsidTr="00BE1101">
        <w:tc>
          <w:tcPr>
            <w:tcW w:w="4537" w:type="dxa"/>
            <w:tcBorders>
              <w:bottom w:val="single" w:sz="4" w:space="0" w:color="000000"/>
            </w:tcBorders>
            <w:shd w:val="clear" w:color="auto" w:fill="D9D9D9"/>
          </w:tcPr>
          <w:p w14:paraId="3A3E0B06" w14:textId="77777777" w:rsidR="00D46D1C" w:rsidRPr="0025647D" w:rsidRDefault="00D46D1C" w:rsidP="00BE1101">
            <w:pPr>
              <w:pStyle w:val="Normal1"/>
              <w:spacing w:after="0" w:line="240" w:lineRule="auto"/>
            </w:pPr>
            <w:r w:rsidRPr="0025647D">
              <w:t>Does this allegation involve a restraint?</w:t>
            </w:r>
          </w:p>
        </w:tc>
        <w:tc>
          <w:tcPr>
            <w:tcW w:w="5103" w:type="dxa"/>
            <w:gridSpan w:val="3"/>
            <w:tcBorders>
              <w:bottom w:val="single" w:sz="4" w:space="0" w:color="000000"/>
            </w:tcBorders>
          </w:tcPr>
          <w:p w14:paraId="7939B533" w14:textId="77777777" w:rsidR="00D46D1C" w:rsidRPr="0025647D" w:rsidRDefault="00D46D1C" w:rsidP="00BE1101">
            <w:pPr>
              <w:pStyle w:val="Normal1"/>
              <w:spacing w:after="0" w:line="240" w:lineRule="auto"/>
            </w:pPr>
            <w:r w:rsidRPr="0025647D">
              <w:t>YES   /   NO   /    NYK</w:t>
            </w:r>
          </w:p>
        </w:tc>
      </w:tr>
      <w:tr w:rsidR="00D46D1C" w:rsidRPr="0025647D" w14:paraId="4E9EB401" w14:textId="77777777" w:rsidTr="00BE1101">
        <w:tc>
          <w:tcPr>
            <w:tcW w:w="9640" w:type="dxa"/>
            <w:gridSpan w:val="4"/>
            <w:tcBorders>
              <w:left w:val="nil"/>
              <w:right w:val="nil"/>
            </w:tcBorders>
            <w:shd w:val="clear" w:color="auto" w:fill="FFFFFF"/>
          </w:tcPr>
          <w:p w14:paraId="55E50932" w14:textId="77777777" w:rsidR="00D46D1C" w:rsidRPr="0025647D" w:rsidRDefault="00D46D1C" w:rsidP="00BE1101">
            <w:pPr>
              <w:pStyle w:val="Normal1"/>
              <w:spacing w:after="0" w:line="240" w:lineRule="auto"/>
            </w:pPr>
          </w:p>
        </w:tc>
      </w:tr>
      <w:tr w:rsidR="00D46D1C" w:rsidRPr="0025647D" w14:paraId="4C8029CC" w14:textId="77777777" w:rsidTr="00BE1101">
        <w:tc>
          <w:tcPr>
            <w:tcW w:w="4537" w:type="dxa"/>
            <w:shd w:val="clear" w:color="auto" w:fill="D9D9D9"/>
          </w:tcPr>
          <w:p w14:paraId="396C7955" w14:textId="77777777" w:rsidR="00D46D1C" w:rsidRPr="0025647D" w:rsidRDefault="00D46D1C" w:rsidP="00BE1101">
            <w:pPr>
              <w:pStyle w:val="Normal1"/>
              <w:spacing w:after="0" w:line="240" w:lineRule="auto"/>
            </w:pPr>
            <w:r w:rsidRPr="0025647D">
              <w:t>Case manager appointed and to complete tracking form</w:t>
            </w:r>
          </w:p>
          <w:p w14:paraId="11778C19" w14:textId="77777777" w:rsidR="00D46D1C" w:rsidRPr="0025647D" w:rsidRDefault="00D46D1C" w:rsidP="00BE1101">
            <w:pPr>
              <w:pStyle w:val="Normal1"/>
              <w:spacing w:after="0" w:line="240" w:lineRule="auto"/>
            </w:pPr>
          </w:p>
        </w:tc>
        <w:tc>
          <w:tcPr>
            <w:tcW w:w="5103" w:type="dxa"/>
            <w:gridSpan w:val="3"/>
          </w:tcPr>
          <w:p w14:paraId="324642DF" w14:textId="77777777" w:rsidR="00D46D1C" w:rsidRPr="0025647D" w:rsidRDefault="00D46D1C" w:rsidP="00BE1101">
            <w:pPr>
              <w:pStyle w:val="Normal1"/>
              <w:spacing w:after="0" w:line="240" w:lineRule="auto"/>
            </w:pPr>
          </w:p>
        </w:tc>
      </w:tr>
    </w:tbl>
    <w:p w14:paraId="6BD04735" w14:textId="77777777" w:rsidR="00D46D1C" w:rsidRPr="0025647D" w:rsidRDefault="00D46D1C" w:rsidP="00D46D1C">
      <w:pPr>
        <w:pStyle w:val="Normal1"/>
        <w:spacing w:after="0" w:line="240" w:lineRule="auto"/>
        <w:rPr>
          <w:b/>
        </w:rPr>
      </w:pPr>
    </w:p>
    <w:p w14:paraId="30489CC3" w14:textId="77777777" w:rsidR="00D46D1C" w:rsidRDefault="00D46D1C" w:rsidP="00D46D1C">
      <w:pPr>
        <w:pStyle w:val="Normal1"/>
        <w:spacing w:after="0" w:line="240" w:lineRule="auto"/>
        <w:ind w:left="-349"/>
        <w:rPr>
          <w:b/>
        </w:rPr>
      </w:pPr>
      <w:r w:rsidRPr="0025647D">
        <w:rPr>
          <w:b/>
        </w:rPr>
        <w:t>Allegations which appear to meet the criteria should be referred to LADO within 24 hours ( see Note 1)</w:t>
      </w:r>
    </w:p>
    <w:p w14:paraId="6CB2BCE1" w14:textId="77777777" w:rsidR="00D46D1C" w:rsidRPr="0025647D" w:rsidRDefault="00D46D1C" w:rsidP="00D46D1C">
      <w:pPr>
        <w:pStyle w:val="Normal1"/>
        <w:spacing w:after="0" w:line="240" w:lineRule="auto"/>
        <w:ind w:left="-349"/>
        <w:rPr>
          <w:b/>
        </w:rPr>
      </w:pPr>
    </w:p>
    <w:tbl>
      <w:tblPr>
        <w:tblStyle w:val="6"/>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1CEB1FE0" w14:textId="77777777" w:rsidTr="00BE1101">
        <w:tc>
          <w:tcPr>
            <w:tcW w:w="4537" w:type="dxa"/>
            <w:shd w:val="clear" w:color="auto" w:fill="D9D9D9"/>
          </w:tcPr>
          <w:p w14:paraId="2004EDFD" w14:textId="77777777" w:rsidR="00D46D1C" w:rsidRPr="00A579A9" w:rsidRDefault="00D46D1C" w:rsidP="00BE1101">
            <w:pPr>
              <w:pStyle w:val="Normal1"/>
              <w:spacing w:after="0" w:line="240" w:lineRule="auto"/>
              <w:rPr>
                <w:highlight w:val="yellow"/>
              </w:rPr>
            </w:pPr>
            <w:r w:rsidRPr="00A579A9">
              <w:t xml:space="preserve">Does this appear to meet the criteria for </w:t>
            </w:r>
            <w:r>
              <w:t>a LADO referral</w:t>
            </w:r>
            <w:r w:rsidRPr="00A579A9">
              <w:t>?</w:t>
            </w:r>
          </w:p>
        </w:tc>
        <w:tc>
          <w:tcPr>
            <w:tcW w:w="5103" w:type="dxa"/>
          </w:tcPr>
          <w:p w14:paraId="782ACC43" w14:textId="77777777" w:rsidR="00D46D1C" w:rsidRPr="0025647D" w:rsidRDefault="00D46D1C" w:rsidP="00BE1101">
            <w:pPr>
              <w:pStyle w:val="Normal1"/>
              <w:spacing w:after="0" w:line="240" w:lineRule="auto"/>
            </w:pPr>
            <w:r w:rsidRPr="0025647D">
              <w:t>YES   /   NO</w:t>
            </w:r>
          </w:p>
        </w:tc>
      </w:tr>
      <w:tr w:rsidR="00D46D1C" w:rsidRPr="0025647D" w14:paraId="1C77860E" w14:textId="77777777" w:rsidTr="00BE1101">
        <w:tc>
          <w:tcPr>
            <w:tcW w:w="4537" w:type="dxa"/>
            <w:shd w:val="clear" w:color="auto" w:fill="D9D9D9"/>
          </w:tcPr>
          <w:p w14:paraId="03329FD5" w14:textId="77777777" w:rsidR="00D46D1C" w:rsidRPr="00A579A9" w:rsidRDefault="00D46D1C" w:rsidP="00BE1101">
            <w:pPr>
              <w:pStyle w:val="Normal1"/>
              <w:spacing w:after="0" w:line="240" w:lineRule="auto"/>
              <w:rPr>
                <w:highlight w:val="yellow"/>
              </w:rPr>
            </w:pPr>
            <w:r w:rsidRPr="005972D0">
              <w:t xml:space="preserve">If no, are you recording the incident as a Low-Level Concern? </w:t>
            </w:r>
          </w:p>
        </w:tc>
        <w:tc>
          <w:tcPr>
            <w:tcW w:w="5103" w:type="dxa"/>
          </w:tcPr>
          <w:p w14:paraId="482A5E7C" w14:textId="77777777" w:rsidR="00D46D1C" w:rsidRPr="0025647D" w:rsidRDefault="00D46D1C" w:rsidP="00BE1101">
            <w:pPr>
              <w:pStyle w:val="Normal1"/>
              <w:spacing w:after="0" w:line="240" w:lineRule="auto"/>
            </w:pPr>
            <w:r>
              <w:t>YES / NO</w:t>
            </w:r>
          </w:p>
        </w:tc>
      </w:tr>
      <w:tr w:rsidR="00D46D1C" w:rsidRPr="0025647D" w14:paraId="5D587051" w14:textId="77777777" w:rsidTr="00BE1101">
        <w:tc>
          <w:tcPr>
            <w:tcW w:w="4537" w:type="dxa"/>
            <w:shd w:val="clear" w:color="auto" w:fill="D9D9D9"/>
          </w:tcPr>
          <w:p w14:paraId="305E8ABF" w14:textId="77777777" w:rsidR="00D46D1C" w:rsidRPr="0025647D" w:rsidRDefault="00D46D1C" w:rsidP="00BE1101">
            <w:pPr>
              <w:pStyle w:val="Normal1"/>
              <w:spacing w:after="0" w:line="240" w:lineRule="auto"/>
            </w:pPr>
            <w:r w:rsidRPr="0025647D">
              <w:t>Referred to LADO:</w:t>
            </w:r>
          </w:p>
        </w:tc>
        <w:tc>
          <w:tcPr>
            <w:tcW w:w="5103" w:type="dxa"/>
          </w:tcPr>
          <w:p w14:paraId="35FD9C0D" w14:textId="77777777" w:rsidR="00D46D1C" w:rsidRPr="0025647D" w:rsidRDefault="00D46D1C" w:rsidP="00BE1101">
            <w:pPr>
              <w:pStyle w:val="Normal1"/>
              <w:spacing w:after="0" w:line="240" w:lineRule="auto"/>
            </w:pPr>
            <w:r w:rsidRPr="0025647D">
              <w:t>YES   /   NO              Date:</w:t>
            </w:r>
          </w:p>
        </w:tc>
      </w:tr>
      <w:tr w:rsidR="00D46D1C" w:rsidRPr="0025647D" w14:paraId="1591FE45" w14:textId="77777777" w:rsidTr="00BE1101">
        <w:tc>
          <w:tcPr>
            <w:tcW w:w="4537" w:type="dxa"/>
            <w:shd w:val="clear" w:color="auto" w:fill="D9D9D9"/>
          </w:tcPr>
          <w:p w14:paraId="24D9CC36" w14:textId="77777777" w:rsidR="00D46D1C" w:rsidRPr="0025647D" w:rsidRDefault="00D46D1C" w:rsidP="00BE1101">
            <w:pPr>
              <w:pStyle w:val="Normal1"/>
              <w:spacing w:after="0" w:line="240" w:lineRule="auto"/>
            </w:pPr>
            <w:r w:rsidRPr="0025647D">
              <w:t>Advice given:</w:t>
            </w:r>
          </w:p>
          <w:p w14:paraId="527C05F6" w14:textId="77777777" w:rsidR="00D46D1C" w:rsidRPr="0025647D" w:rsidRDefault="00D46D1C" w:rsidP="00BE1101">
            <w:pPr>
              <w:pStyle w:val="Normal1"/>
              <w:spacing w:after="0" w:line="240" w:lineRule="auto"/>
            </w:pPr>
          </w:p>
          <w:p w14:paraId="7AFDA01B" w14:textId="77777777" w:rsidR="00D46D1C" w:rsidRPr="0025647D" w:rsidRDefault="00D46D1C" w:rsidP="00BE1101">
            <w:pPr>
              <w:pStyle w:val="Normal1"/>
              <w:spacing w:after="0" w:line="240" w:lineRule="auto"/>
            </w:pPr>
          </w:p>
          <w:p w14:paraId="6EF421AB" w14:textId="77777777" w:rsidR="00D46D1C" w:rsidRPr="0025647D" w:rsidRDefault="00D46D1C" w:rsidP="00BE1101">
            <w:pPr>
              <w:pStyle w:val="Normal1"/>
              <w:spacing w:after="0" w:line="240" w:lineRule="auto"/>
            </w:pPr>
          </w:p>
          <w:p w14:paraId="26BC92AF" w14:textId="77777777" w:rsidR="00D46D1C" w:rsidRPr="0025647D" w:rsidRDefault="00D46D1C" w:rsidP="00BE1101">
            <w:pPr>
              <w:pStyle w:val="Normal1"/>
              <w:spacing w:after="0" w:line="240" w:lineRule="auto"/>
            </w:pPr>
          </w:p>
          <w:p w14:paraId="2B541D44" w14:textId="77777777" w:rsidR="00D46D1C" w:rsidRPr="0025647D" w:rsidRDefault="00D46D1C" w:rsidP="00BE1101">
            <w:pPr>
              <w:pStyle w:val="Normal1"/>
              <w:spacing w:after="0" w:line="240" w:lineRule="auto"/>
            </w:pPr>
          </w:p>
          <w:p w14:paraId="54F37D70" w14:textId="77777777" w:rsidR="00D46D1C" w:rsidRPr="0025647D" w:rsidRDefault="00D46D1C" w:rsidP="00BE1101">
            <w:pPr>
              <w:pStyle w:val="Normal1"/>
              <w:spacing w:after="0" w:line="240" w:lineRule="auto"/>
            </w:pPr>
          </w:p>
        </w:tc>
        <w:tc>
          <w:tcPr>
            <w:tcW w:w="5103" w:type="dxa"/>
          </w:tcPr>
          <w:p w14:paraId="1C201352" w14:textId="77777777" w:rsidR="00D46D1C" w:rsidRPr="0025647D" w:rsidRDefault="00D46D1C" w:rsidP="00BE1101">
            <w:pPr>
              <w:pStyle w:val="Normal1"/>
              <w:spacing w:after="0" w:line="240" w:lineRule="auto"/>
            </w:pPr>
          </w:p>
        </w:tc>
      </w:tr>
      <w:tr w:rsidR="00D46D1C" w:rsidRPr="0025647D" w14:paraId="08D8874B" w14:textId="77777777" w:rsidTr="00BE1101">
        <w:tc>
          <w:tcPr>
            <w:tcW w:w="4537" w:type="dxa"/>
            <w:shd w:val="clear" w:color="auto" w:fill="D9D9D9"/>
          </w:tcPr>
          <w:p w14:paraId="1CD44980" w14:textId="77777777" w:rsidR="00D46D1C" w:rsidRPr="0025647D" w:rsidRDefault="00D46D1C" w:rsidP="00BE1101">
            <w:pPr>
              <w:pStyle w:val="Normal1"/>
              <w:spacing w:after="0" w:line="240" w:lineRule="auto"/>
            </w:pPr>
            <w:r w:rsidRPr="0025647D">
              <w:t>Date:</w:t>
            </w:r>
          </w:p>
        </w:tc>
        <w:tc>
          <w:tcPr>
            <w:tcW w:w="5103" w:type="dxa"/>
          </w:tcPr>
          <w:p w14:paraId="17148254" w14:textId="77777777" w:rsidR="00D46D1C" w:rsidRPr="0025647D" w:rsidRDefault="00D46D1C" w:rsidP="00BE1101">
            <w:pPr>
              <w:pStyle w:val="Normal1"/>
              <w:spacing w:after="0" w:line="240" w:lineRule="auto"/>
            </w:pPr>
          </w:p>
        </w:tc>
      </w:tr>
      <w:tr w:rsidR="00D46D1C" w:rsidRPr="0025647D" w14:paraId="4B3FD92D" w14:textId="77777777" w:rsidTr="00BE1101">
        <w:tc>
          <w:tcPr>
            <w:tcW w:w="4537" w:type="dxa"/>
            <w:shd w:val="clear" w:color="auto" w:fill="D9D9D9"/>
          </w:tcPr>
          <w:p w14:paraId="75CAF341" w14:textId="77777777" w:rsidR="00D46D1C" w:rsidRPr="0025647D" w:rsidRDefault="00D46D1C" w:rsidP="00BE1101">
            <w:pPr>
              <w:pStyle w:val="Normal1"/>
              <w:spacing w:after="0" w:line="240" w:lineRule="auto"/>
            </w:pPr>
            <w:r w:rsidRPr="0025647D">
              <w:t>Action to be taken:</w:t>
            </w:r>
          </w:p>
          <w:p w14:paraId="05E2E87F" w14:textId="77777777" w:rsidR="00D46D1C" w:rsidRPr="0025647D" w:rsidRDefault="00D46D1C" w:rsidP="00BE1101">
            <w:pPr>
              <w:pStyle w:val="Normal1"/>
              <w:spacing w:after="0" w:line="240" w:lineRule="auto"/>
            </w:pPr>
          </w:p>
          <w:p w14:paraId="6CFE088E" w14:textId="77777777" w:rsidR="00D46D1C" w:rsidRPr="0025647D" w:rsidRDefault="00D46D1C" w:rsidP="00BE1101">
            <w:pPr>
              <w:pStyle w:val="Normal1"/>
              <w:spacing w:after="0" w:line="240" w:lineRule="auto"/>
            </w:pPr>
          </w:p>
          <w:p w14:paraId="689B272B" w14:textId="77777777" w:rsidR="00D46D1C" w:rsidRPr="0025647D" w:rsidRDefault="00D46D1C" w:rsidP="00BE1101">
            <w:pPr>
              <w:pStyle w:val="Normal1"/>
              <w:spacing w:after="0" w:line="240" w:lineRule="auto"/>
            </w:pPr>
          </w:p>
          <w:p w14:paraId="233A98EE" w14:textId="77777777" w:rsidR="00D46D1C" w:rsidRPr="0025647D" w:rsidRDefault="00D46D1C" w:rsidP="00BE1101">
            <w:pPr>
              <w:pStyle w:val="Normal1"/>
              <w:spacing w:after="0" w:line="240" w:lineRule="auto"/>
            </w:pPr>
          </w:p>
          <w:p w14:paraId="1A09A30D" w14:textId="77777777" w:rsidR="00D46D1C" w:rsidRPr="0025647D" w:rsidRDefault="00D46D1C" w:rsidP="00BE1101">
            <w:pPr>
              <w:pStyle w:val="Normal1"/>
              <w:spacing w:after="0" w:line="240" w:lineRule="auto"/>
            </w:pPr>
          </w:p>
        </w:tc>
        <w:tc>
          <w:tcPr>
            <w:tcW w:w="5103" w:type="dxa"/>
          </w:tcPr>
          <w:p w14:paraId="7EC0F339" w14:textId="77777777" w:rsidR="00D46D1C" w:rsidRPr="0025647D" w:rsidRDefault="00D46D1C" w:rsidP="00BE1101">
            <w:pPr>
              <w:pStyle w:val="Normal1"/>
              <w:spacing w:after="0" w:line="240" w:lineRule="auto"/>
            </w:pPr>
          </w:p>
        </w:tc>
      </w:tr>
      <w:tr w:rsidR="00D46D1C" w:rsidRPr="0025647D" w14:paraId="595FC0F8" w14:textId="77777777" w:rsidTr="00BE1101">
        <w:tc>
          <w:tcPr>
            <w:tcW w:w="4537" w:type="dxa"/>
            <w:shd w:val="clear" w:color="auto" w:fill="D9D9D9"/>
          </w:tcPr>
          <w:p w14:paraId="6B7B7CC5" w14:textId="77777777" w:rsidR="00D46D1C" w:rsidRPr="0025647D" w:rsidRDefault="00D46D1C" w:rsidP="00BE1101">
            <w:pPr>
              <w:pStyle w:val="Normal1"/>
              <w:spacing w:after="0" w:line="240" w:lineRule="auto"/>
              <w:rPr>
                <w:i/>
              </w:rPr>
            </w:pPr>
            <w:r w:rsidRPr="0025647D">
              <w:rPr>
                <w:i/>
              </w:rPr>
              <w:t>Suspension should never be automatic but should be considered and rationale given for decisions made. See Appendix B</w:t>
            </w:r>
          </w:p>
        </w:tc>
        <w:tc>
          <w:tcPr>
            <w:tcW w:w="5103" w:type="dxa"/>
          </w:tcPr>
          <w:p w14:paraId="7B6E8135" w14:textId="77777777" w:rsidR="00D46D1C" w:rsidRPr="0025647D" w:rsidRDefault="00D46D1C" w:rsidP="00BE1101">
            <w:pPr>
              <w:pStyle w:val="Normal1"/>
              <w:spacing w:after="0" w:line="240" w:lineRule="auto"/>
            </w:pPr>
            <w:r w:rsidRPr="0025647D">
              <w:t>Decision to suspend    YES   /   NO</w:t>
            </w:r>
            <w:r>
              <w:t xml:space="preserve"> /   NA</w:t>
            </w:r>
          </w:p>
        </w:tc>
      </w:tr>
    </w:tbl>
    <w:p w14:paraId="497AC787" w14:textId="77777777" w:rsidR="00D46D1C" w:rsidRDefault="00D46D1C" w:rsidP="00D46D1C">
      <w:pPr>
        <w:pStyle w:val="Normal1"/>
        <w:spacing w:after="0" w:line="240" w:lineRule="auto"/>
        <w:rPr>
          <w:b/>
        </w:rPr>
      </w:pPr>
    </w:p>
    <w:p w14:paraId="0645734B" w14:textId="77777777" w:rsidR="00D46D1C" w:rsidRPr="00DC3FCE" w:rsidRDefault="00D46D1C" w:rsidP="00D46D1C">
      <w:pPr>
        <w:pStyle w:val="Normal1"/>
        <w:tabs>
          <w:tab w:val="left" w:pos="5961"/>
        </w:tabs>
        <w:spacing w:after="0" w:line="240" w:lineRule="auto"/>
        <w:ind w:left="-349"/>
        <w:rPr>
          <w:b/>
        </w:rPr>
      </w:pPr>
      <w:r>
        <w:rPr>
          <w:b/>
        </w:rPr>
        <w:t xml:space="preserve">      </w:t>
      </w:r>
      <w:r w:rsidRPr="0025647D">
        <w:rPr>
          <w:b/>
        </w:rPr>
        <w:t>Information gathered about the allegation</w:t>
      </w:r>
      <w:r>
        <w:rPr>
          <w:b/>
        </w:rPr>
        <w:tab/>
      </w:r>
    </w:p>
    <w:tbl>
      <w:tblPr>
        <w:tblStyle w:val="5"/>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552"/>
        <w:gridCol w:w="1843"/>
      </w:tblGrid>
      <w:tr w:rsidR="00D46D1C" w:rsidRPr="0025647D" w14:paraId="6B1441DE" w14:textId="77777777" w:rsidTr="00BE1101">
        <w:trPr>
          <w:trHeight w:val="280"/>
        </w:trPr>
        <w:tc>
          <w:tcPr>
            <w:tcW w:w="5245" w:type="dxa"/>
            <w:shd w:val="clear" w:color="auto" w:fill="D9D9D9"/>
          </w:tcPr>
          <w:p w14:paraId="3164B147" w14:textId="77777777" w:rsidR="00D46D1C" w:rsidRPr="0025647D" w:rsidRDefault="00D46D1C" w:rsidP="00BE1101">
            <w:pPr>
              <w:pStyle w:val="Normal1"/>
              <w:spacing w:after="0" w:line="240" w:lineRule="auto"/>
            </w:pPr>
            <w:r w:rsidRPr="0025647D">
              <w:t>Staff witnesses</w:t>
            </w:r>
          </w:p>
          <w:p w14:paraId="7EF1D0FF" w14:textId="77777777" w:rsidR="00D46D1C" w:rsidRPr="0025647D" w:rsidRDefault="00D46D1C" w:rsidP="00BE1101">
            <w:pPr>
              <w:pStyle w:val="Normal1"/>
              <w:spacing w:after="0" w:line="240" w:lineRule="auto"/>
            </w:pPr>
          </w:p>
        </w:tc>
        <w:tc>
          <w:tcPr>
            <w:tcW w:w="2552" w:type="dxa"/>
            <w:shd w:val="clear" w:color="auto" w:fill="D9D9D9"/>
          </w:tcPr>
          <w:p w14:paraId="1DEBCF88" w14:textId="77777777" w:rsidR="00D46D1C" w:rsidRPr="0025647D" w:rsidRDefault="00D46D1C" w:rsidP="00BE1101">
            <w:pPr>
              <w:pStyle w:val="Normal1"/>
              <w:spacing w:after="0" w:line="240" w:lineRule="auto"/>
            </w:pPr>
            <w:r w:rsidRPr="0025647D">
              <w:t>Account taken</w:t>
            </w:r>
          </w:p>
        </w:tc>
        <w:tc>
          <w:tcPr>
            <w:tcW w:w="1843" w:type="dxa"/>
            <w:shd w:val="clear" w:color="auto" w:fill="D9D9D9"/>
          </w:tcPr>
          <w:p w14:paraId="7A8568D9" w14:textId="77777777" w:rsidR="00D46D1C" w:rsidRPr="0025647D" w:rsidRDefault="00D46D1C" w:rsidP="00BE1101">
            <w:pPr>
              <w:pStyle w:val="Normal1"/>
              <w:spacing w:after="0" w:line="240" w:lineRule="auto"/>
            </w:pPr>
            <w:r w:rsidRPr="0025647D">
              <w:t>Copy forwarded to LADO</w:t>
            </w:r>
          </w:p>
        </w:tc>
      </w:tr>
      <w:tr w:rsidR="00D46D1C" w:rsidRPr="0025647D" w14:paraId="4DC7995D" w14:textId="77777777" w:rsidTr="00BE1101">
        <w:trPr>
          <w:trHeight w:val="280"/>
        </w:trPr>
        <w:tc>
          <w:tcPr>
            <w:tcW w:w="5245" w:type="dxa"/>
            <w:shd w:val="clear" w:color="auto" w:fill="auto"/>
          </w:tcPr>
          <w:p w14:paraId="032FD75D" w14:textId="77777777" w:rsidR="00D46D1C" w:rsidRPr="0025647D" w:rsidRDefault="00D46D1C" w:rsidP="00BE1101">
            <w:pPr>
              <w:pStyle w:val="Normal1"/>
              <w:spacing w:after="0" w:line="240" w:lineRule="auto"/>
            </w:pPr>
            <w:r w:rsidRPr="0025647D">
              <w:t>1.</w:t>
            </w:r>
          </w:p>
        </w:tc>
        <w:tc>
          <w:tcPr>
            <w:tcW w:w="2552" w:type="dxa"/>
            <w:shd w:val="clear" w:color="auto" w:fill="auto"/>
          </w:tcPr>
          <w:p w14:paraId="5D65CC0C" w14:textId="77777777" w:rsidR="00D46D1C" w:rsidRPr="0025647D" w:rsidRDefault="00D46D1C" w:rsidP="00BE1101">
            <w:pPr>
              <w:pStyle w:val="Normal1"/>
              <w:spacing w:after="0" w:line="240" w:lineRule="auto"/>
            </w:pPr>
          </w:p>
        </w:tc>
        <w:tc>
          <w:tcPr>
            <w:tcW w:w="1843" w:type="dxa"/>
            <w:shd w:val="clear" w:color="auto" w:fill="auto"/>
          </w:tcPr>
          <w:p w14:paraId="2551CA38" w14:textId="77777777" w:rsidR="00D46D1C" w:rsidRPr="0025647D" w:rsidRDefault="00D46D1C" w:rsidP="00BE1101">
            <w:pPr>
              <w:pStyle w:val="Normal1"/>
              <w:spacing w:after="0" w:line="240" w:lineRule="auto"/>
            </w:pPr>
          </w:p>
        </w:tc>
      </w:tr>
      <w:tr w:rsidR="00D46D1C" w:rsidRPr="0025647D" w14:paraId="1BFA2F3C" w14:textId="77777777" w:rsidTr="00BE1101">
        <w:trPr>
          <w:trHeight w:val="280"/>
        </w:trPr>
        <w:tc>
          <w:tcPr>
            <w:tcW w:w="5245" w:type="dxa"/>
            <w:shd w:val="clear" w:color="auto" w:fill="auto"/>
          </w:tcPr>
          <w:p w14:paraId="7D536883" w14:textId="77777777" w:rsidR="00D46D1C" w:rsidRPr="0025647D" w:rsidRDefault="00D46D1C" w:rsidP="00BE1101">
            <w:pPr>
              <w:pStyle w:val="Normal1"/>
              <w:spacing w:after="0" w:line="240" w:lineRule="auto"/>
            </w:pPr>
            <w:r w:rsidRPr="0025647D">
              <w:t>2.</w:t>
            </w:r>
          </w:p>
        </w:tc>
        <w:tc>
          <w:tcPr>
            <w:tcW w:w="2552" w:type="dxa"/>
            <w:shd w:val="clear" w:color="auto" w:fill="auto"/>
          </w:tcPr>
          <w:p w14:paraId="03DD60BB" w14:textId="77777777" w:rsidR="00D46D1C" w:rsidRPr="0025647D" w:rsidRDefault="00D46D1C" w:rsidP="00BE1101">
            <w:pPr>
              <w:pStyle w:val="Normal1"/>
              <w:spacing w:after="0" w:line="240" w:lineRule="auto"/>
            </w:pPr>
          </w:p>
        </w:tc>
        <w:tc>
          <w:tcPr>
            <w:tcW w:w="1843" w:type="dxa"/>
            <w:shd w:val="clear" w:color="auto" w:fill="auto"/>
          </w:tcPr>
          <w:p w14:paraId="5ED49237" w14:textId="77777777" w:rsidR="00D46D1C" w:rsidRPr="0025647D" w:rsidRDefault="00D46D1C" w:rsidP="00BE1101">
            <w:pPr>
              <w:pStyle w:val="Normal1"/>
              <w:spacing w:after="0" w:line="240" w:lineRule="auto"/>
            </w:pPr>
          </w:p>
        </w:tc>
      </w:tr>
      <w:tr w:rsidR="00D46D1C" w:rsidRPr="0025647D" w14:paraId="10DC0032" w14:textId="77777777" w:rsidTr="00BE1101">
        <w:trPr>
          <w:trHeight w:val="280"/>
        </w:trPr>
        <w:tc>
          <w:tcPr>
            <w:tcW w:w="5245" w:type="dxa"/>
            <w:shd w:val="clear" w:color="auto" w:fill="auto"/>
          </w:tcPr>
          <w:p w14:paraId="67F2CFCF" w14:textId="77777777" w:rsidR="00D46D1C" w:rsidRPr="0025647D" w:rsidRDefault="00D46D1C" w:rsidP="00BE1101">
            <w:pPr>
              <w:pStyle w:val="Normal1"/>
              <w:spacing w:after="0" w:line="240" w:lineRule="auto"/>
            </w:pPr>
            <w:r w:rsidRPr="0025647D">
              <w:t>3.</w:t>
            </w:r>
          </w:p>
        </w:tc>
        <w:tc>
          <w:tcPr>
            <w:tcW w:w="2552" w:type="dxa"/>
            <w:shd w:val="clear" w:color="auto" w:fill="auto"/>
          </w:tcPr>
          <w:p w14:paraId="691B2F2F" w14:textId="77777777" w:rsidR="00D46D1C" w:rsidRPr="0025647D" w:rsidRDefault="00D46D1C" w:rsidP="00BE1101">
            <w:pPr>
              <w:pStyle w:val="Normal1"/>
              <w:spacing w:after="0" w:line="240" w:lineRule="auto"/>
            </w:pPr>
          </w:p>
        </w:tc>
        <w:tc>
          <w:tcPr>
            <w:tcW w:w="1843" w:type="dxa"/>
            <w:shd w:val="clear" w:color="auto" w:fill="auto"/>
          </w:tcPr>
          <w:p w14:paraId="52EE08FF" w14:textId="77777777" w:rsidR="00D46D1C" w:rsidRPr="0025647D" w:rsidRDefault="00D46D1C" w:rsidP="00BE1101">
            <w:pPr>
              <w:pStyle w:val="Normal1"/>
              <w:spacing w:after="0" w:line="240" w:lineRule="auto"/>
            </w:pPr>
          </w:p>
        </w:tc>
      </w:tr>
      <w:tr w:rsidR="00D46D1C" w:rsidRPr="0025647D" w14:paraId="4BD9E74E" w14:textId="77777777" w:rsidTr="00BE1101">
        <w:trPr>
          <w:trHeight w:val="280"/>
        </w:trPr>
        <w:tc>
          <w:tcPr>
            <w:tcW w:w="5245" w:type="dxa"/>
            <w:shd w:val="clear" w:color="auto" w:fill="D9D9D9"/>
          </w:tcPr>
          <w:p w14:paraId="630044AB" w14:textId="77777777" w:rsidR="00D46D1C" w:rsidRPr="0025647D" w:rsidRDefault="00D46D1C" w:rsidP="00BE1101">
            <w:pPr>
              <w:pStyle w:val="Normal1"/>
              <w:spacing w:after="0" w:line="240" w:lineRule="auto"/>
            </w:pPr>
            <w:r>
              <w:t>Student</w:t>
            </w:r>
            <w:r w:rsidRPr="0025647D">
              <w:t xml:space="preserve"> witnesses</w:t>
            </w:r>
          </w:p>
        </w:tc>
        <w:tc>
          <w:tcPr>
            <w:tcW w:w="2552" w:type="dxa"/>
            <w:shd w:val="clear" w:color="auto" w:fill="D9D9D9"/>
          </w:tcPr>
          <w:p w14:paraId="1C575167" w14:textId="77777777" w:rsidR="00D46D1C" w:rsidRPr="0025647D" w:rsidRDefault="00D46D1C" w:rsidP="00BE1101">
            <w:pPr>
              <w:pStyle w:val="Normal1"/>
              <w:spacing w:after="0" w:line="240" w:lineRule="auto"/>
            </w:pPr>
          </w:p>
        </w:tc>
        <w:tc>
          <w:tcPr>
            <w:tcW w:w="1843" w:type="dxa"/>
            <w:shd w:val="clear" w:color="auto" w:fill="D9D9D9"/>
          </w:tcPr>
          <w:p w14:paraId="5CDAAADE" w14:textId="77777777" w:rsidR="00D46D1C" w:rsidRPr="0025647D" w:rsidRDefault="00D46D1C" w:rsidP="00BE1101">
            <w:pPr>
              <w:pStyle w:val="Normal1"/>
              <w:spacing w:after="0" w:line="240" w:lineRule="auto"/>
            </w:pPr>
          </w:p>
        </w:tc>
      </w:tr>
      <w:tr w:rsidR="00D46D1C" w:rsidRPr="0025647D" w14:paraId="17D379CB" w14:textId="77777777" w:rsidTr="00BE1101">
        <w:trPr>
          <w:trHeight w:val="280"/>
        </w:trPr>
        <w:tc>
          <w:tcPr>
            <w:tcW w:w="5245" w:type="dxa"/>
            <w:shd w:val="clear" w:color="auto" w:fill="auto"/>
          </w:tcPr>
          <w:p w14:paraId="018B8151" w14:textId="77777777" w:rsidR="00D46D1C" w:rsidRPr="0025647D" w:rsidRDefault="00D46D1C" w:rsidP="00BE1101">
            <w:pPr>
              <w:pStyle w:val="Normal1"/>
              <w:spacing w:after="0" w:line="240" w:lineRule="auto"/>
            </w:pPr>
            <w:r w:rsidRPr="0025647D">
              <w:t>1.</w:t>
            </w:r>
          </w:p>
        </w:tc>
        <w:tc>
          <w:tcPr>
            <w:tcW w:w="2552" w:type="dxa"/>
            <w:shd w:val="clear" w:color="auto" w:fill="auto"/>
          </w:tcPr>
          <w:p w14:paraId="5FECBC11" w14:textId="77777777" w:rsidR="00D46D1C" w:rsidRPr="0025647D" w:rsidRDefault="00D46D1C" w:rsidP="00BE1101">
            <w:pPr>
              <w:pStyle w:val="Normal1"/>
              <w:spacing w:after="0" w:line="240" w:lineRule="auto"/>
            </w:pPr>
          </w:p>
        </w:tc>
        <w:tc>
          <w:tcPr>
            <w:tcW w:w="1843" w:type="dxa"/>
            <w:shd w:val="clear" w:color="auto" w:fill="auto"/>
          </w:tcPr>
          <w:p w14:paraId="17F7C87F" w14:textId="77777777" w:rsidR="00D46D1C" w:rsidRPr="0025647D" w:rsidRDefault="00D46D1C" w:rsidP="00BE1101">
            <w:pPr>
              <w:pStyle w:val="Normal1"/>
              <w:spacing w:after="0" w:line="240" w:lineRule="auto"/>
            </w:pPr>
          </w:p>
        </w:tc>
      </w:tr>
      <w:tr w:rsidR="00D46D1C" w:rsidRPr="0025647D" w14:paraId="4515D219" w14:textId="77777777" w:rsidTr="00BE1101">
        <w:trPr>
          <w:trHeight w:val="280"/>
        </w:trPr>
        <w:tc>
          <w:tcPr>
            <w:tcW w:w="5245" w:type="dxa"/>
            <w:shd w:val="clear" w:color="auto" w:fill="auto"/>
          </w:tcPr>
          <w:p w14:paraId="26F4296E" w14:textId="77777777" w:rsidR="00D46D1C" w:rsidRPr="0025647D" w:rsidRDefault="00D46D1C" w:rsidP="00BE1101">
            <w:pPr>
              <w:pStyle w:val="Normal1"/>
              <w:spacing w:after="0" w:line="240" w:lineRule="auto"/>
            </w:pPr>
            <w:r w:rsidRPr="0025647D">
              <w:t>2.</w:t>
            </w:r>
          </w:p>
        </w:tc>
        <w:tc>
          <w:tcPr>
            <w:tcW w:w="2552" w:type="dxa"/>
            <w:shd w:val="clear" w:color="auto" w:fill="auto"/>
          </w:tcPr>
          <w:p w14:paraId="7FE61BC7" w14:textId="77777777" w:rsidR="00D46D1C" w:rsidRPr="0025647D" w:rsidRDefault="00D46D1C" w:rsidP="00BE1101">
            <w:pPr>
              <w:pStyle w:val="Normal1"/>
              <w:spacing w:after="0" w:line="240" w:lineRule="auto"/>
            </w:pPr>
          </w:p>
        </w:tc>
        <w:tc>
          <w:tcPr>
            <w:tcW w:w="1843" w:type="dxa"/>
            <w:shd w:val="clear" w:color="auto" w:fill="auto"/>
          </w:tcPr>
          <w:p w14:paraId="39C491B0" w14:textId="77777777" w:rsidR="00D46D1C" w:rsidRPr="0025647D" w:rsidRDefault="00D46D1C" w:rsidP="00BE1101">
            <w:pPr>
              <w:pStyle w:val="Normal1"/>
              <w:spacing w:after="0" w:line="240" w:lineRule="auto"/>
            </w:pPr>
          </w:p>
        </w:tc>
      </w:tr>
      <w:tr w:rsidR="00D46D1C" w:rsidRPr="0025647D" w14:paraId="160A7645" w14:textId="77777777" w:rsidTr="00BE1101">
        <w:trPr>
          <w:trHeight w:val="280"/>
        </w:trPr>
        <w:tc>
          <w:tcPr>
            <w:tcW w:w="5245" w:type="dxa"/>
            <w:shd w:val="clear" w:color="auto" w:fill="auto"/>
          </w:tcPr>
          <w:p w14:paraId="7129D5A8" w14:textId="77777777" w:rsidR="00D46D1C" w:rsidRPr="0025647D" w:rsidRDefault="00D46D1C" w:rsidP="00BE1101">
            <w:pPr>
              <w:pStyle w:val="Normal1"/>
              <w:spacing w:after="0" w:line="240" w:lineRule="auto"/>
            </w:pPr>
            <w:r w:rsidRPr="0025647D">
              <w:t>3.</w:t>
            </w:r>
          </w:p>
        </w:tc>
        <w:tc>
          <w:tcPr>
            <w:tcW w:w="2552" w:type="dxa"/>
            <w:shd w:val="clear" w:color="auto" w:fill="auto"/>
          </w:tcPr>
          <w:p w14:paraId="6CF6804B" w14:textId="77777777" w:rsidR="00D46D1C" w:rsidRPr="0025647D" w:rsidRDefault="00D46D1C" w:rsidP="00BE1101">
            <w:pPr>
              <w:pStyle w:val="Normal1"/>
              <w:spacing w:after="0" w:line="240" w:lineRule="auto"/>
            </w:pPr>
          </w:p>
        </w:tc>
        <w:tc>
          <w:tcPr>
            <w:tcW w:w="1843" w:type="dxa"/>
            <w:shd w:val="clear" w:color="auto" w:fill="auto"/>
          </w:tcPr>
          <w:p w14:paraId="47A4BD99" w14:textId="77777777" w:rsidR="00D46D1C" w:rsidRPr="0025647D" w:rsidRDefault="00D46D1C" w:rsidP="00BE1101">
            <w:pPr>
              <w:pStyle w:val="Normal1"/>
              <w:spacing w:after="0" w:line="240" w:lineRule="auto"/>
            </w:pPr>
          </w:p>
        </w:tc>
      </w:tr>
      <w:tr w:rsidR="00D46D1C" w:rsidRPr="0025647D" w14:paraId="3A9729CD" w14:textId="77777777" w:rsidTr="00BE1101">
        <w:trPr>
          <w:trHeight w:val="280"/>
        </w:trPr>
        <w:tc>
          <w:tcPr>
            <w:tcW w:w="5245" w:type="dxa"/>
            <w:shd w:val="clear" w:color="auto" w:fill="auto"/>
          </w:tcPr>
          <w:p w14:paraId="2A67E6D2" w14:textId="77777777" w:rsidR="00D46D1C" w:rsidRPr="0025647D" w:rsidRDefault="00D46D1C" w:rsidP="00BE1101">
            <w:pPr>
              <w:pStyle w:val="Normal1"/>
              <w:spacing w:after="0" w:line="240" w:lineRule="auto"/>
            </w:pPr>
            <w:r w:rsidRPr="0025647D">
              <w:t>4</w:t>
            </w:r>
          </w:p>
        </w:tc>
        <w:tc>
          <w:tcPr>
            <w:tcW w:w="2552" w:type="dxa"/>
            <w:shd w:val="clear" w:color="auto" w:fill="auto"/>
          </w:tcPr>
          <w:p w14:paraId="6F0ED124" w14:textId="77777777" w:rsidR="00D46D1C" w:rsidRPr="0025647D" w:rsidRDefault="00D46D1C" w:rsidP="00BE1101">
            <w:pPr>
              <w:pStyle w:val="Normal1"/>
              <w:spacing w:after="0" w:line="240" w:lineRule="auto"/>
            </w:pPr>
          </w:p>
        </w:tc>
        <w:tc>
          <w:tcPr>
            <w:tcW w:w="1843" w:type="dxa"/>
            <w:shd w:val="clear" w:color="auto" w:fill="auto"/>
          </w:tcPr>
          <w:p w14:paraId="267A3D87" w14:textId="77777777" w:rsidR="00D46D1C" w:rsidRPr="0025647D" w:rsidRDefault="00D46D1C" w:rsidP="00BE1101">
            <w:pPr>
              <w:pStyle w:val="Normal1"/>
              <w:spacing w:after="0" w:line="240" w:lineRule="auto"/>
            </w:pPr>
          </w:p>
        </w:tc>
      </w:tr>
      <w:tr w:rsidR="00D46D1C" w:rsidRPr="0025647D" w14:paraId="3C924B51" w14:textId="77777777" w:rsidTr="00BE1101">
        <w:trPr>
          <w:trHeight w:val="280"/>
        </w:trPr>
        <w:tc>
          <w:tcPr>
            <w:tcW w:w="5245" w:type="dxa"/>
            <w:shd w:val="clear" w:color="auto" w:fill="auto"/>
          </w:tcPr>
          <w:p w14:paraId="542B7B6F" w14:textId="77777777" w:rsidR="00D46D1C" w:rsidRPr="0025647D" w:rsidRDefault="00D46D1C" w:rsidP="00BE1101">
            <w:pPr>
              <w:pStyle w:val="Normal1"/>
              <w:spacing w:after="0" w:line="240" w:lineRule="auto"/>
            </w:pPr>
            <w:r w:rsidRPr="0025647D">
              <w:t>Plan of setting/classroom etc</w:t>
            </w:r>
          </w:p>
        </w:tc>
        <w:tc>
          <w:tcPr>
            <w:tcW w:w="2552" w:type="dxa"/>
            <w:shd w:val="clear" w:color="auto" w:fill="auto"/>
          </w:tcPr>
          <w:p w14:paraId="232B22A0" w14:textId="77777777" w:rsidR="00D46D1C" w:rsidRPr="0025647D" w:rsidRDefault="00D46D1C" w:rsidP="00BE1101">
            <w:pPr>
              <w:pStyle w:val="Normal1"/>
              <w:spacing w:after="0" w:line="240" w:lineRule="auto"/>
            </w:pPr>
          </w:p>
        </w:tc>
        <w:tc>
          <w:tcPr>
            <w:tcW w:w="1843" w:type="dxa"/>
            <w:shd w:val="clear" w:color="auto" w:fill="auto"/>
          </w:tcPr>
          <w:p w14:paraId="48DC0AAC" w14:textId="77777777" w:rsidR="00D46D1C" w:rsidRPr="0025647D" w:rsidRDefault="00D46D1C" w:rsidP="00BE1101">
            <w:pPr>
              <w:pStyle w:val="Normal1"/>
              <w:spacing w:after="0" w:line="240" w:lineRule="auto"/>
            </w:pPr>
          </w:p>
        </w:tc>
      </w:tr>
      <w:tr w:rsidR="00D46D1C" w:rsidRPr="0025647D" w14:paraId="43B0CDBD" w14:textId="77777777" w:rsidTr="00BE1101">
        <w:trPr>
          <w:trHeight w:val="280"/>
        </w:trPr>
        <w:tc>
          <w:tcPr>
            <w:tcW w:w="5245" w:type="dxa"/>
            <w:shd w:val="clear" w:color="auto" w:fill="auto"/>
          </w:tcPr>
          <w:p w14:paraId="53602C4E" w14:textId="77777777" w:rsidR="00D46D1C" w:rsidRPr="0025647D" w:rsidRDefault="00D46D1C" w:rsidP="00BE1101">
            <w:pPr>
              <w:pStyle w:val="Normal1"/>
              <w:spacing w:after="0" w:line="240" w:lineRule="auto"/>
            </w:pPr>
            <w:r w:rsidRPr="0025647D">
              <w:t>Chronology of event</w:t>
            </w:r>
            <w:r>
              <w:t>s</w:t>
            </w:r>
          </w:p>
        </w:tc>
        <w:tc>
          <w:tcPr>
            <w:tcW w:w="2552" w:type="dxa"/>
            <w:shd w:val="clear" w:color="auto" w:fill="auto"/>
          </w:tcPr>
          <w:p w14:paraId="2B9089EC" w14:textId="77777777" w:rsidR="00D46D1C" w:rsidRPr="0025647D" w:rsidRDefault="00D46D1C" w:rsidP="00BE1101">
            <w:pPr>
              <w:pStyle w:val="Normal1"/>
              <w:spacing w:after="0" w:line="240" w:lineRule="auto"/>
            </w:pPr>
          </w:p>
        </w:tc>
        <w:tc>
          <w:tcPr>
            <w:tcW w:w="1843" w:type="dxa"/>
            <w:shd w:val="clear" w:color="auto" w:fill="auto"/>
          </w:tcPr>
          <w:p w14:paraId="6307F78D" w14:textId="77777777" w:rsidR="00D46D1C" w:rsidRPr="0025647D" w:rsidRDefault="00D46D1C" w:rsidP="00BE1101">
            <w:pPr>
              <w:pStyle w:val="Normal1"/>
              <w:spacing w:after="0" w:line="240" w:lineRule="auto"/>
            </w:pPr>
          </w:p>
        </w:tc>
      </w:tr>
      <w:tr w:rsidR="00D46D1C" w:rsidRPr="0025647D" w14:paraId="75661A3B" w14:textId="77777777" w:rsidTr="00BE1101">
        <w:trPr>
          <w:trHeight w:val="280"/>
        </w:trPr>
        <w:tc>
          <w:tcPr>
            <w:tcW w:w="5245" w:type="dxa"/>
            <w:shd w:val="clear" w:color="auto" w:fill="auto"/>
          </w:tcPr>
          <w:p w14:paraId="70D1AC9D" w14:textId="77777777" w:rsidR="00D46D1C" w:rsidRPr="0025647D" w:rsidRDefault="00D46D1C" w:rsidP="00BE1101">
            <w:pPr>
              <w:pStyle w:val="Normal1"/>
              <w:spacing w:after="0" w:line="240" w:lineRule="auto"/>
            </w:pPr>
            <w:r w:rsidRPr="0025647D">
              <w:t>1</w:t>
            </w:r>
            <w:r w:rsidRPr="0025647D">
              <w:rPr>
                <w:vertAlign w:val="superscript"/>
              </w:rPr>
              <w:t>st</w:t>
            </w:r>
            <w:r w:rsidRPr="0025647D">
              <w:t xml:space="preserve"> Aid log</w:t>
            </w:r>
          </w:p>
        </w:tc>
        <w:tc>
          <w:tcPr>
            <w:tcW w:w="2552" w:type="dxa"/>
            <w:shd w:val="clear" w:color="auto" w:fill="auto"/>
          </w:tcPr>
          <w:p w14:paraId="36D804E3" w14:textId="77777777" w:rsidR="00D46D1C" w:rsidRPr="0025647D" w:rsidRDefault="00D46D1C" w:rsidP="00BE1101">
            <w:pPr>
              <w:pStyle w:val="Normal1"/>
              <w:spacing w:after="0" w:line="240" w:lineRule="auto"/>
            </w:pPr>
          </w:p>
        </w:tc>
        <w:tc>
          <w:tcPr>
            <w:tcW w:w="1843" w:type="dxa"/>
            <w:shd w:val="clear" w:color="auto" w:fill="auto"/>
          </w:tcPr>
          <w:p w14:paraId="18404A11" w14:textId="77777777" w:rsidR="00D46D1C" w:rsidRPr="0025647D" w:rsidRDefault="00D46D1C" w:rsidP="00BE1101">
            <w:pPr>
              <w:pStyle w:val="Normal1"/>
              <w:spacing w:after="0" w:line="240" w:lineRule="auto"/>
            </w:pPr>
          </w:p>
        </w:tc>
      </w:tr>
    </w:tbl>
    <w:p w14:paraId="69094224" w14:textId="77777777" w:rsidR="00D46D1C" w:rsidRPr="0025647D" w:rsidRDefault="00D46D1C" w:rsidP="00D46D1C">
      <w:pPr>
        <w:pStyle w:val="Normal1"/>
        <w:spacing w:after="0" w:line="240" w:lineRule="auto"/>
        <w:rPr>
          <w:b/>
        </w:rPr>
      </w:pPr>
    </w:p>
    <w:p w14:paraId="233B50E5" w14:textId="77777777" w:rsidR="00D46D1C" w:rsidRPr="0025647D" w:rsidRDefault="00D46D1C" w:rsidP="00D46D1C">
      <w:pPr>
        <w:pStyle w:val="Normal1"/>
        <w:spacing w:after="0" w:line="240" w:lineRule="auto"/>
        <w:rPr>
          <w:b/>
        </w:rPr>
      </w:pPr>
      <w:r w:rsidRPr="0025647D">
        <w:rPr>
          <w:b/>
        </w:rPr>
        <w:t>Full details gathered</w:t>
      </w:r>
    </w:p>
    <w:tbl>
      <w:tblPr>
        <w:tblStyle w:val="4"/>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7"/>
        <w:gridCol w:w="5103"/>
      </w:tblGrid>
      <w:tr w:rsidR="00D46D1C" w:rsidRPr="0025647D" w14:paraId="57E23113" w14:textId="77777777" w:rsidTr="00BE1101">
        <w:tc>
          <w:tcPr>
            <w:tcW w:w="4537" w:type="dxa"/>
            <w:shd w:val="clear" w:color="auto" w:fill="D9D9D9"/>
          </w:tcPr>
          <w:p w14:paraId="359B37A9" w14:textId="77777777" w:rsidR="00D46D1C" w:rsidRPr="0025647D" w:rsidRDefault="00D46D1C" w:rsidP="00BE1101">
            <w:pPr>
              <w:pStyle w:val="Normal1"/>
              <w:spacing w:after="0" w:line="240" w:lineRule="auto"/>
            </w:pPr>
            <w:r>
              <w:t xml:space="preserve">Student </w:t>
            </w:r>
            <w:r w:rsidRPr="0025647D">
              <w:t>name:</w:t>
            </w:r>
          </w:p>
        </w:tc>
        <w:tc>
          <w:tcPr>
            <w:tcW w:w="5103" w:type="dxa"/>
          </w:tcPr>
          <w:p w14:paraId="1EB31966" w14:textId="77777777" w:rsidR="00D46D1C" w:rsidRPr="0025647D" w:rsidRDefault="00D46D1C" w:rsidP="00BE1101">
            <w:pPr>
              <w:pStyle w:val="Normal1"/>
              <w:spacing w:after="0" w:line="240" w:lineRule="auto"/>
            </w:pPr>
          </w:p>
        </w:tc>
      </w:tr>
      <w:tr w:rsidR="00D46D1C" w:rsidRPr="0025647D" w14:paraId="6AE1B89E" w14:textId="77777777" w:rsidTr="00BE1101">
        <w:tc>
          <w:tcPr>
            <w:tcW w:w="4537" w:type="dxa"/>
            <w:shd w:val="clear" w:color="auto" w:fill="D9D9D9"/>
          </w:tcPr>
          <w:p w14:paraId="1B8189A2" w14:textId="77777777" w:rsidR="00D46D1C" w:rsidRPr="0025647D" w:rsidRDefault="00D46D1C" w:rsidP="00BE1101">
            <w:pPr>
              <w:pStyle w:val="Normal1"/>
              <w:spacing w:after="0" w:line="240" w:lineRule="auto"/>
            </w:pPr>
            <w:r w:rsidRPr="0025647D">
              <w:t>Date of Birth</w:t>
            </w:r>
          </w:p>
        </w:tc>
        <w:tc>
          <w:tcPr>
            <w:tcW w:w="5103" w:type="dxa"/>
          </w:tcPr>
          <w:p w14:paraId="5389DCA0" w14:textId="77777777" w:rsidR="00D46D1C" w:rsidRPr="0025647D" w:rsidRDefault="00D46D1C" w:rsidP="00BE1101">
            <w:pPr>
              <w:pStyle w:val="Normal1"/>
              <w:spacing w:after="0" w:line="240" w:lineRule="auto"/>
            </w:pPr>
          </w:p>
        </w:tc>
      </w:tr>
      <w:tr w:rsidR="00D46D1C" w:rsidRPr="0025647D" w14:paraId="0156DDBC" w14:textId="77777777" w:rsidTr="00BE1101">
        <w:tc>
          <w:tcPr>
            <w:tcW w:w="4537" w:type="dxa"/>
            <w:shd w:val="clear" w:color="auto" w:fill="D9D9D9"/>
          </w:tcPr>
          <w:p w14:paraId="70748513" w14:textId="77777777" w:rsidR="00D46D1C" w:rsidRPr="0025647D" w:rsidRDefault="00D46D1C" w:rsidP="00BE1101">
            <w:pPr>
              <w:pStyle w:val="Normal1"/>
              <w:spacing w:after="0" w:line="240" w:lineRule="auto"/>
            </w:pPr>
            <w:r w:rsidRPr="0025647D">
              <w:t>Address:</w:t>
            </w:r>
          </w:p>
          <w:p w14:paraId="41221786" w14:textId="77777777" w:rsidR="00D46D1C" w:rsidRPr="0025647D" w:rsidRDefault="00D46D1C" w:rsidP="00BE1101">
            <w:pPr>
              <w:pStyle w:val="Normal1"/>
              <w:spacing w:after="0" w:line="240" w:lineRule="auto"/>
            </w:pPr>
          </w:p>
          <w:p w14:paraId="53ED3FA1" w14:textId="77777777" w:rsidR="00D46D1C" w:rsidRPr="0025647D" w:rsidRDefault="00D46D1C" w:rsidP="00BE1101">
            <w:pPr>
              <w:pStyle w:val="Normal1"/>
              <w:spacing w:after="0" w:line="240" w:lineRule="auto"/>
            </w:pPr>
          </w:p>
        </w:tc>
        <w:tc>
          <w:tcPr>
            <w:tcW w:w="5103" w:type="dxa"/>
          </w:tcPr>
          <w:p w14:paraId="4FAED60F" w14:textId="77777777" w:rsidR="00D46D1C" w:rsidRPr="0025647D" w:rsidRDefault="00D46D1C" w:rsidP="00BE1101">
            <w:pPr>
              <w:pStyle w:val="Normal1"/>
              <w:spacing w:after="0" w:line="240" w:lineRule="auto"/>
            </w:pPr>
          </w:p>
        </w:tc>
      </w:tr>
      <w:tr w:rsidR="00D46D1C" w:rsidRPr="0025647D" w14:paraId="3AB23D19" w14:textId="77777777" w:rsidTr="00BE1101">
        <w:tc>
          <w:tcPr>
            <w:tcW w:w="4537" w:type="dxa"/>
            <w:shd w:val="clear" w:color="auto" w:fill="D9D9D9"/>
          </w:tcPr>
          <w:p w14:paraId="7C85386E" w14:textId="77777777" w:rsidR="00D46D1C" w:rsidRPr="0025647D" w:rsidRDefault="00D46D1C" w:rsidP="00BE1101">
            <w:pPr>
              <w:pStyle w:val="Normal1"/>
              <w:spacing w:after="0" w:line="240" w:lineRule="auto"/>
            </w:pPr>
            <w:r w:rsidRPr="0025647D">
              <w:t xml:space="preserve">Is the </w:t>
            </w:r>
            <w:r>
              <w:t>student</w:t>
            </w:r>
            <w:r w:rsidRPr="0025647D">
              <w:t xml:space="preserve"> known to Social Care?</w:t>
            </w:r>
          </w:p>
        </w:tc>
        <w:tc>
          <w:tcPr>
            <w:tcW w:w="5103" w:type="dxa"/>
          </w:tcPr>
          <w:p w14:paraId="1DD2CA93" w14:textId="77777777" w:rsidR="00D46D1C" w:rsidRPr="0025647D" w:rsidRDefault="00D46D1C" w:rsidP="00BE1101">
            <w:pPr>
              <w:pStyle w:val="Normal1"/>
              <w:spacing w:after="0" w:line="240" w:lineRule="auto"/>
            </w:pPr>
            <w:r w:rsidRPr="0025647D">
              <w:t>YES  /  NO</w:t>
            </w:r>
          </w:p>
        </w:tc>
      </w:tr>
      <w:tr w:rsidR="00D46D1C" w:rsidRPr="0025647D" w14:paraId="7C262A0E" w14:textId="77777777" w:rsidTr="00BE1101">
        <w:tc>
          <w:tcPr>
            <w:tcW w:w="4537" w:type="dxa"/>
            <w:shd w:val="clear" w:color="auto" w:fill="D9D9D9"/>
          </w:tcPr>
          <w:p w14:paraId="62DEBDCC" w14:textId="77777777" w:rsidR="00D46D1C" w:rsidRPr="0025647D" w:rsidRDefault="00D46D1C" w:rsidP="00BE1101">
            <w:pPr>
              <w:pStyle w:val="Normal1"/>
              <w:spacing w:after="0" w:line="240" w:lineRule="auto"/>
            </w:pPr>
            <w:r w:rsidRPr="0025647D">
              <w:t xml:space="preserve">Does the </w:t>
            </w:r>
            <w:r>
              <w:t>student</w:t>
            </w:r>
            <w:r w:rsidRPr="0025647D">
              <w:t xml:space="preserve"> have Special Educational Needs? </w:t>
            </w:r>
          </w:p>
        </w:tc>
        <w:tc>
          <w:tcPr>
            <w:tcW w:w="5103" w:type="dxa"/>
          </w:tcPr>
          <w:p w14:paraId="16243386" w14:textId="77777777" w:rsidR="00D46D1C" w:rsidRPr="0025647D" w:rsidRDefault="00D46D1C" w:rsidP="00BE1101">
            <w:pPr>
              <w:pStyle w:val="Normal1"/>
              <w:spacing w:after="0" w:line="240" w:lineRule="auto"/>
            </w:pPr>
            <w:r w:rsidRPr="0025647D">
              <w:t>YES  /  NO     If yes - details</w:t>
            </w:r>
          </w:p>
          <w:p w14:paraId="05D94B30" w14:textId="77777777" w:rsidR="00D46D1C" w:rsidRPr="0025647D" w:rsidRDefault="00D46D1C" w:rsidP="00BE1101">
            <w:pPr>
              <w:pStyle w:val="Normal1"/>
              <w:spacing w:after="0" w:line="240" w:lineRule="auto"/>
            </w:pPr>
          </w:p>
        </w:tc>
      </w:tr>
      <w:tr w:rsidR="00D46D1C" w:rsidRPr="0025647D" w14:paraId="2F4A6FCC" w14:textId="77777777" w:rsidTr="00BE1101">
        <w:tc>
          <w:tcPr>
            <w:tcW w:w="4537" w:type="dxa"/>
            <w:tcBorders>
              <w:bottom w:val="single" w:sz="4" w:space="0" w:color="000000"/>
            </w:tcBorders>
            <w:shd w:val="clear" w:color="auto" w:fill="D9D9D9"/>
          </w:tcPr>
          <w:p w14:paraId="5F284F13" w14:textId="77777777" w:rsidR="00D46D1C" w:rsidRPr="0025647D" w:rsidRDefault="00D46D1C" w:rsidP="00BE1101">
            <w:pPr>
              <w:pStyle w:val="Normal1"/>
              <w:spacing w:after="0" w:line="240" w:lineRule="auto"/>
            </w:pPr>
            <w:r w:rsidRPr="0025647D">
              <w:t xml:space="preserve">Has the </w:t>
            </w:r>
            <w:r>
              <w:t xml:space="preserve">student </w:t>
            </w:r>
            <w:r w:rsidRPr="0025647D">
              <w:t xml:space="preserve">raised previous concerns? </w:t>
            </w:r>
          </w:p>
        </w:tc>
        <w:tc>
          <w:tcPr>
            <w:tcW w:w="5103" w:type="dxa"/>
            <w:tcBorders>
              <w:bottom w:val="single" w:sz="4" w:space="0" w:color="000000"/>
            </w:tcBorders>
          </w:tcPr>
          <w:p w14:paraId="286E6CA3" w14:textId="77777777" w:rsidR="00D46D1C" w:rsidRPr="0025647D" w:rsidRDefault="00D46D1C" w:rsidP="00BE1101">
            <w:pPr>
              <w:pStyle w:val="Normal1"/>
              <w:spacing w:after="0" w:line="240" w:lineRule="auto"/>
            </w:pPr>
            <w:r w:rsidRPr="0025647D">
              <w:t>YES  /  NO     If yes - details</w:t>
            </w:r>
          </w:p>
        </w:tc>
      </w:tr>
      <w:tr w:rsidR="00D46D1C" w:rsidRPr="0025647D" w14:paraId="52D87AF7" w14:textId="77777777" w:rsidTr="00BE1101">
        <w:tc>
          <w:tcPr>
            <w:tcW w:w="9640" w:type="dxa"/>
            <w:gridSpan w:val="2"/>
            <w:tcBorders>
              <w:left w:val="nil"/>
              <w:right w:val="nil"/>
            </w:tcBorders>
            <w:shd w:val="clear" w:color="auto" w:fill="FFFFFF"/>
          </w:tcPr>
          <w:p w14:paraId="55AFC2FE" w14:textId="77777777" w:rsidR="00D46D1C" w:rsidRPr="0025647D" w:rsidRDefault="00D46D1C" w:rsidP="00BE1101">
            <w:pPr>
              <w:pStyle w:val="Normal1"/>
              <w:spacing w:after="0" w:line="240" w:lineRule="auto"/>
            </w:pPr>
          </w:p>
        </w:tc>
      </w:tr>
      <w:tr w:rsidR="00D46D1C" w:rsidRPr="0025647D" w14:paraId="03064CEC" w14:textId="77777777" w:rsidTr="00BE1101">
        <w:tc>
          <w:tcPr>
            <w:tcW w:w="4537" w:type="dxa"/>
            <w:shd w:val="clear" w:color="auto" w:fill="D9D9D9"/>
          </w:tcPr>
          <w:p w14:paraId="55F236C3" w14:textId="77777777" w:rsidR="00D46D1C" w:rsidRPr="0025647D" w:rsidRDefault="00D46D1C" w:rsidP="00BE1101">
            <w:pPr>
              <w:pStyle w:val="Normal1"/>
              <w:spacing w:after="0" w:line="240" w:lineRule="auto"/>
            </w:pPr>
            <w:r w:rsidRPr="0025647D">
              <w:t>Staff full name:</w:t>
            </w:r>
          </w:p>
          <w:p w14:paraId="482BB94C" w14:textId="77777777" w:rsidR="00D46D1C" w:rsidRPr="0025647D" w:rsidRDefault="00D46D1C" w:rsidP="00BE1101">
            <w:pPr>
              <w:pStyle w:val="Normal1"/>
              <w:spacing w:after="0" w:line="240" w:lineRule="auto"/>
            </w:pPr>
          </w:p>
        </w:tc>
        <w:tc>
          <w:tcPr>
            <w:tcW w:w="5103" w:type="dxa"/>
          </w:tcPr>
          <w:p w14:paraId="50706602" w14:textId="77777777" w:rsidR="00D46D1C" w:rsidRPr="0025647D" w:rsidRDefault="00D46D1C" w:rsidP="00BE1101">
            <w:pPr>
              <w:pStyle w:val="Normal1"/>
              <w:spacing w:after="0" w:line="240" w:lineRule="auto"/>
            </w:pPr>
          </w:p>
        </w:tc>
      </w:tr>
      <w:tr w:rsidR="00D46D1C" w:rsidRPr="0025647D" w14:paraId="0DC27356" w14:textId="77777777" w:rsidTr="00BE1101">
        <w:tc>
          <w:tcPr>
            <w:tcW w:w="4537" w:type="dxa"/>
            <w:shd w:val="clear" w:color="auto" w:fill="D9D9D9"/>
          </w:tcPr>
          <w:p w14:paraId="23C1A652" w14:textId="77777777" w:rsidR="00D46D1C" w:rsidRPr="0025647D" w:rsidRDefault="00D46D1C" w:rsidP="00BE1101">
            <w:pPr>
              <w:pStyle w:val="Normal1"/>
              <w:spacing w:after="0" w:line="240" w:lineRule="auto"/>
            </w:pPr>
            <w:r w:rsidRPr="0025647D">
              <w:t>Date of Birth:</w:t>
            </w:r>
          </w:p>
        </w:tc>
        <w:tc>
          <w:tcPr>
            <w:tcW w:w="5103" w:type="dxa"/>
          </w:tcPr>
          <w:p w14:paraId="57164E30" w14:textId="77777777" w:rsidR="00D46D1C" w:rsidRPr="0025647D" w:rsidRDefault="00D46D1C" w:rsidP="00BE1101">
            <w:pPr>
              <w:pStyle w:val="Normal1"/>
              <w:spacing w:after="0" w:line="240" w:lineRule="auto"/>
            </w:pPr>
          </w:p>
        </w:tc>
      </w:tr>
      <w:tr w:rsidR="00D46D1C" w:rsidRPr="0025647D" w14:paraId="03D6D7D8" w14:textId="77777777" w:rsidTr="00BE1101">
        <w:tc>
          <w:tcPr>
            <w:tcW w:w="4537" w:type="dxa"/>
            <w:shd w:val="clear" w:color="auto" w:fill="D9D9D9"/>
          </w:tcPr>
          <w:p w14:paraId="77CF734B" w14:textId="77777777" w:rsidR="00D46D1C" w:rsidRPr="0025647D" w:rsidRDefault="00D46D1C" w:rsidP="00BE1101">
            <w:pPr>
              <w:pStyle w:val="Normal1"/>
              <w:spacing w:after="0" w:line="240" w:lineRule="auto"/>
            </w:pPr>
            <w:r w:rsidRPr="0025647D">
              <w:t>Address:</w:t>
            </w:r>
          </w:p>
          <w:p w14:paraId="6C870844" w14:textId="77777777" w:rsidR="00D46D1C" w:rsidRPr="0025647D" w:rsidRDefault="00D46D1C" w:rsidP="00BE1101">
            <w:pPr>
              <w:pStyle w:val="Normal1"/>
              <w:spacing w:after="0" w:line="240" w:lineRule="auto"/>
            </w:pPr>
          </w:p>
          <w:p w14:paraId="13551B02" w14:textId="77777777" w:rsidR="00D46D1C" w:rsidRPr="0025647D" w:rsidRDefault="00D46D1C" w:rsidP="00BE1101">
            <w:pPr>
              <w:pStyle w:val="Normal1"/>
              <w:spacing w:after="0" w:line="240" w:lineRule="auto"/>
            </w:pPr>
          </w:p>
        </w:tc>
        <w:tc>
          <w:tcPr>
            <w:tcW w:w="5103" w:type="dxa"/>
          </w:tcPr>
          <w:p w14:paraId="42F9CA68" w14:textId="77777777" w:rsidR="00D46D1C" w:rsidRPr="0025647D" w:rsidRDefault="00D46D1C" w:rsidP="00BE1101">
            <w:pPr>
              <w:pStyle w:val="Normal1"/>
              <w:spacing w:after="0" w:line="240" w:lineRule="auto"/>
            </w:pPr>
          </w:p>
        </w:tc>
      </w:tr>
      <w:tr w:rsidR="00D46D1C" w:rsidRPr="0025647D" w14:paraId="42923E22" w14:textId="77777777" w:rsidTr="00BE1101">
        <w:tc>
          <w:tcPr>
            <w:tcW w:w="4537" w:type="dxa"/>
            <w:shd w:val="clear" w:color="auto" w:fill="D9D9D9"/>
          </w:tcPr>
          <w:p w14:paraId="642327B3" w14:textId="77777777" w:rsidR="00D46D1C" w:rsidRPr="0025647D" w:rsidRDefault="00D46D1C" w:rsidP="00BE1101">
            <w:pPr>
              <w:pStyle w:val="Normal1"/>
              <w:spacing w:after="0" w:line="240" w:lineRule="auto"/>
            </w:pPr>
            <w:r w:rsidRPr="0025647D">
              <w:t>Has this person raised concerns before?</w:t>
            </w:r>
          </w:p>
          <w:p w14:paraId="33B6DAA4" w14:textId="77777777" w:rsidR="00D46D1C" w:rsidRPr="0025647D" w:rsidRDefault="00D46D1C" w:rsidP="00BE1101">
            <w:pPr>
              <w:pStyle w:val="Normal1"/>
              <w:spacing w:after="0" w:line="240" w:lineRule="auto"/>
            </w:pPr>
          </w:p>
        </w:tc>
        <w:tc>
          <w:tcPr>
            <w:tcW w:w="5103" w:type="dxa"/>
          </w:tcPr>
          <w:p w14:paraId="08EE8C8A" w14:textId="77777777" w:rsidR="00D46D1C" w:rsidRPr="0025647D" w:rsidRDefault="00D46D1C" w:rsidP="00BE1101">
            <w:pPr>
              <w:pStyle w:val="Normal1"/>
              <w:spacing w:after="0" w:line="240" w:lineRule="auto"/>
            </w:pPr>
          </w:p>
        </w:tc>
      </w:tr>
    </w:tbl>
    <w:p w14:paraId="7F667A6F" w14:textId="77777777" w:rsidR="00D46D1C" w:rsidRPr="0025647D" w:rsidRDefault="00D46D1C" w:rsidP="00D46D1C">
      <w:pPr>
        <w:pStyle w:val="Normal1"/>
        <w:spacing w:after="0" w:line="240" w:lineRule="auto"/>
      </w:pPr>
    </w:p>
    <w:p w14:paraId="1973FD98" w14:textId="77777777" w:rsidR="00D46D1C" w:rsidRPr="0025647D" w:rsidRDefault="00D46D1C" w:rsidP="00D46D1C">
      <w:pPr>
        <w:pStyle w:val="Normal1"/>
        <w:spacing w:after="0" w:line="240" w:lineRule="auto"/>
        <w:ind w:left="-349"/>
        <w:rPr>
          <w:b/>
        </w:rPr>
      </w:pPr>
      <w:r w:rsidRPr="0025647D">
        <w:rPr>
          <w:b/>
        </w:rPr>
        <w:t>Informing others</w:t>
      </w:r>
    </w:p>
    <w:tbl>
      <w:tblPr>
        <w:tblStyle w:val="3"/>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5103"/>
      </w:tblGrid>
      <w:tr w:rsidR="00D46D1C" w:rsidRPr="0025647D" w14:paraId="5AD162C5" w14:textId="77777777" w:rsidTr="00BE1101">
        <w:tc>
          <w:tcPr>
            <w:tcW w:w="4537" w:type="dxa"/>
            <w:shd w:val="clear" w:color="auto" w:fill="D9D9D9"/>
          </w:tcPr>
          <w:p w14:paraId="11D48112" w14:textId="77777777" w:rsidR="00D46D1C" w:rsidRPr="0025647D" w:rsidRDefault="00D46D1C" w:rsidP="00BE1101">
            <w:pPr>
              <w:pStyle w:val="Normal1"/>
              <w:spacing w:after="0" w:line="240" w:lineRule="auto"/>
            </w:pPr>
            <w:r w:rsidRPr="0025647D">
              <w:t xml:space="preserve">Have parents of the </w:t>
            </w:r>
            <w:r>
              <w:t>student</w:t>
            </w:r>
            <w:r w:rsidRPr="0025647D">
              <w:t xml:space="preserve"> been informed?</w:t>
            </w:r>
          </w:p>
        </w:tc>
        <w:tc>
          <w:tcPr>
            <w:tcW w:w="5103" w:type="dxa"/>
            <w:shd w:val="clear" w:color="auto" w:fill="auto"/>
          </w:tcPr>
          <w:p w14:paraId="206842A4" w14:textId="77777777" w:rsidR="00D46D1C" w:rsidRPr="0025647D" w:rsidRDefault="00D46D1C" w:rsidP="00BE1101">
            <w:pPr>
              <w:pStyle w:val="Normal1"/>
              <w:spacing w:after="0" w:line="240" w:lineRule="auto"/>
              <w:rPr>
                <w:b/>
              </w:rPr>
            </w:pPr>
          </w:p>
        </w:tc>
      </w:tr>
      <w:tr w:rsidR="00D46D1C" w:rsidRPr="0025647D" w14:paraId="15D1A12E" w14:textId="77777777" w:rsidTr="00BE1101">
        <w:tc>
          <w:tcPr>
            <w:tcW w:w="4537" w:type="dxa"/>
            <w:tcBorders>
              <w:bottom w:val="single" w:sz="4" w:space="0" w:color="000000"/>
            </w:tcBorders>
            <w:shd w:val="clear" w:color="auto" w:fill="D9D9D9"/>
          </w:tcPr>
          <w:p w14:paraId="2DC70D90" w14:textId="77777777" w:rsidR="00D46D1C" w:rsidRPr="0025647D" w:rsidRDefault="00D46D1C" w:rsidP="00BE1101">
            <w:pPr>
              <w:pStyle w:val="Normal1"/>
              <w:spacing w:after="0" w:line="240" w:lineRule="auto"/>
            </w:pPr>
            <w:r w:rsidRPr="0025647D">
              <w:t>Details of response</w:t>
            </w:r>
          </w:p>
          <w:p w14:paraId="486019AA" w14:textId="77777777" w:rsidR="00D46D1C" w:rsidRPr="0025647D" w:rsidRDefault="00D46D1C" w:rsidP="00BE1101">
            <w:pPr>
              <w:pStyle w:val="Normal1"/>
              <w:spacing w:after="0" w:line="240" w:lineRule="auto"/>
            </w:pPr>
          </w:p>
        </w:tc>
        <w:tc>
          <w:tcPr>
            <w:tcW w:w="5103" w:type="dxa"/>
            <w:tcBorders>
              <w:bottom w:val="single" w:sz="4" w:space="0" w:color="000000"/>
            </w:tcBorders>
            <w:shd w:val="clear" w:color="auto" w:fill="auto"/>
          </w:tcPr>
          <w:p w14:paraId="29C56C1F" w14:textId="77777777" w:rsidR="00D46D1C" w:rsidRPr="0025647D" w:rsidRDefault="00D46D1C" w:rsidP="00BE1101">
            <w:pPr>
              <w:pStyle w:val="Normal1"/>
              <w:spacing w:after="0" w:line="240" w:lineRule="auto"/>
              <w:rPr>
                <w:b/>
              </w:rPr>
            </w:pPr>
          </w:p>
        </w:tc>
      </w:tr>
      <w:tr w:rsidR="00D46D1C" w:rsidRPr="0025647D" w14:paraId="5DDD881E" w14:textId="77777777" w:rsidTr="00BE1101">
        <w:tc>
          <w:tcPr>
            <w:tcW w:w="9640" w:type="dxa"/>
            <w:gridSpan w:val="2"/>
            <w:tcBorders>
              <w:left w:val="nil"/>
              <w:right w:val="nil"/>
            </w:tcBorders>
            <w:shd w:val="clear" w:color="auto" w:fill="FFFFFF"/>
          </w:tcPr>
          <w:p w14:paraId="262112DE" w14:textId="77777777" w:rsidR="00D46D1C" w:rsidRPr="0025647D" w:rsidRDefault="00D46D1C" w:rsidP="00BE1101">
            <w:pPr>
              <w:pStyle w:val="Normal1"/>
              <w:spacing w:after="0" w:line="240" w:lineRule="auto"/>
              <w:rPr>
                <w:i/>
              </w:rPr>
            </w:pPr>
            <w:r w:rsidRPr="0025647D">
              <w:rPr>
                <w:i/>
              </w:rPr>
              <w:t>Staff members should be informed of the allegation ASAP -  on advice from LADO</w:t>
            </w:r>
          </w:p>
        </w:tc>
      </w:tr>
      <w:tr w:rsidR="00D46D1C" w:rsidRPr="0025647D" w14:paraId="0162D673" w14:textId="77777777" w:rsidTr="00BE1101">
        <w:tc>
          <w:tcPr>
            <w:tcW w:w="4537" w:type="dxa"/>
            <w:shd w:val="clear" w:color="auto" w:fill="D9D9D9"/>
          </w:tcPr>
          <w:p w14:paraId="16BBCCF4" w14:textId="77777777" w:rsidR="00D46D1C" w:rsidRPr="0025647D" w:rsidRDefault="00D46D1C" w:rsidP="00BE1101">
            <w:pPr>
              <w:pStyle w:val="Normal1"/>
              <w:spacing w:after="0" w:line="240" w:lineRule="auto"/>
            </w:pPr>
            <w:r w:rsidRPr="0025647D">
              <w:t>Has the staff member been informed?</w:t>
            </w:r>
          </w:p>
        </w:tc>
        <w:tc>
          <w:tcPr>
            <w:tcW w:w="5103" w:type="dxa"/>
            <w:shd w:val="clear" w:color="auto" w:fill="auto"/>
          </w:tcPr>
          <w:p w14:paraId="3DB26F41" w14:textId="77777777" w:rsidR="00D46D1C" w:rsidRPr="0025647D" w:rsidRDefault="00D46D1C" w:rsidP="00BE1101">
            <w:pPr>
              <w:pStyle w:val="Normal1"/>
              <w:spacing w:after="0" w:line="240" w:lineRule="auto"/>
            </w:pPr>
            <w:r w:rsidRPr="0025647D">
              <w:t>YES   /    NO</w:t>
            </w:r>
          </w:p>
        </w:tc>
      </w:tr>
      <w:tr w:rsidR="00D46D1C" w:rsidRPr="0025647D" w14:paraId="614AD530" w14:textId="77777777" w:rsidTr="00BE1101">
        <w:tc>
          <w:tcPr>
            <w:tcW w:w="4537" w:type="dxa"/>
            <w:shd w:val="clear" w:color="auto" w:fill="D9D9D9"/>
          </w:tcPr>
          <w:p w14:paraId="47C9B858" w14:textId="77777777" w:rsidR="00D46D1C" w:rsidRPr="0025647D" w:rsidRDefault="00D46D1C" w:rsidP="00BE1101">
            <w:pPr>
              <w:pStyle w:val="Normal1"/>
              <w:spacing w:after="0" w:line="240" w:lineRule="auto"/>
            </w:pPr>
            <w:r w:rsidRPr="0025647D">
              <w:t>Name of Key person nominated to feedback to them:</w:t>
            </w:r>
          </w:p>
        </w:tc>
        <w:tc>
          <w:tcPr>
            <w:tcW w:w="5103" w:type="dxa"/>
            <w:shd w:val="clear" w:color="auto" w:fill="auto"/>
          </w:tcPr>
          <w:p w14:paraId="20B1D526" w14:textId="77777777" w:rsidR="00D46D1C" w:rsidRPr="0025647D" w:rsidRDefault="00D46D1C" w:rsidP="00BE1101">
            <w:pPr>
              <w:pStyle w:val="Normal1"/>
              <w:spacing w:after="0" w:line="240" w:lineRule="auto"/>
            </w:pPr>
          </w:p>
        </w:tc>
      </w:tr>
    </w:tbl>
    <w:p w14:paraId="0EE19018" w14:textId="77777777" w:rsidR="00D46D1C" w:rsidRPr="0025647D" w:rsidRDefault="00D46D1C" w:rsidP="00D46D1C">
      <w:pPr>
        <w:pStyle w:val="Normal1"/>
      </w:pPr>
      <w:r w:rsidRPr="0025647D">
        <w:rPr>
          <w:b/>
        </w:rPr>
        <w:t>Outcome of LADO consultation</w:t>
      </w:r>
    </w:p>
    <w:tbl>
      <w:tblPr>
        <w:tblStyle w:val="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386"/>
      </w:tblGrid>
      <w:tr w:rsidR="00D46D1C" w:rsidRPr="0025647D" w14:paraId="782E91FB" w14:textId="77777777" w:rsidTr="00BE1101">
        <w:tc>
          <w:tcPr>
            <w:tcW w:w="4395" w:type="dxa"/>
            <w:shd w:val="clear" w:color="auto" w:fill="D9D9D9"/>
          </w:tcPr>
          <w:p w14:paraId="7E61B3A5" w14:textId="77777777" w:rsidR="00D46D1C" w:rsidRPr="0025647D" w:rsidRDefault="00D46D1C" w:rsidP="00BE1101">
            <w:pPr>
              <w:pStyle w:val="Normal1"/>
              <w:spacing w:after="0" w:line="240" w:lineRule="auto"/>
            </w:pPr>
            <w:r w:rsidRPr="0025647D">
              <w:lastRenderedPageBreak/>
              <w:t>Does this meet LADO criteria:</w:t>
            </w:r>
          </w:p>
        </w:tc>
        <w:tc>
          <w:tcPr>
            <w:tcW w:w="5386" w:type="dxa"/>
          </w:tcPr>
          <w:p w14:paraId="0535B35C" w14:textId="77777777" w:rsidR="00D46D1C" w:rsidRPr="0025647D" w:rsidRDefault="00D46D1C" w:rsidP="00BE1101">
            <w:pPr>
              <w:pStyle w:val="Normal1"/>
              <w:spacing w:after="0" w:line="240" w:lineRule="auto"/>
            </w:pPr>
            <w:r w:rsidRPr="0025647D">
              <w:t>YES  / NO</w:t>
            </w:r>
          </w:p>
        </w:tc>
      </w:tr>
      <w:tr w:rsidR="00D46D1C" w:rsidRPr="0025647D" w14:paraId="07547B92" w14:textId="77777777" w:rsidTr="00BE1101">
        <w:tc>
          <w:tcPr>
            <w:tcW w:w="4395" w:type="dxa"/>
            <w:shd w:val="clear" w:color="auto" w:fill="D9D9D9"/>
          </w:tcPr>
          <w:p w14:paraId="2DA347EA" w14:textId="77777777" w:rsidR="00D46D1C" w:rsidRPr="0025647D" w:rsidRDefault="00D46D1C" w:rsidP="00BE1101">
            <w:pPr>
              <w:pStyle w:val="Normal1"/>
              <w:spacing w:after="0" w:line="240" w:lineRule="auto"/>
            </w:pPr>
            <w:r w:rsidRPr="0025647D">
              <w:t>Further action required:</w:t>
            </w:r>
          </w:p>
          <w:p w14:paraId="6C0AAE0D" w14:textId="77777777" w:rsidR="00D46D1C" w:rsidRPr="0025647D" w:rsidRDefault="00D46D1C" w:rsidP="00BE1101">
            <w:pPr>
              <w:pStyle w:val="Normal1"/>
              <w:spacing w:after="0" w:line="240" w:lineRule="auto"/>
            </w:pPr>
          </w:p>
          <w:p w14:paraId="70C424F3" w14:textId="77777777" w:rsidR="00D46D1C" w:rsidRPr="0025647D" w:rsidRDefault="00D46D1C" w:rsidP="00BE1101">
            <w:pPr>
              <w:pStyle w:val="Normal1"/>
              <w:spacing w:after="0" w:line="240" w:lineRule="auto"/>
            </w:pPr>
          </w:p>
        </w:tc>
        <w:tc>
          <w:tcPr>
            <w:tcW w:w="5386" w:type="dxa"/>
          </w:tcPr>
          <w:p w14:paraId="2FCA84C6" w14:textId="77777777" w:rsidR="00D46D1C" w:rsidRPr="0025647D" w:rsidRDefault="00D46D1C" w:rsidP="00BE1101">
            <w:pPr>
              <w:pStyle w:val="Normal1"/>
              <w:spacing w:after="0" w:line="240" w:lineRule="auto"/>
            </w:pPr>
          </w:p>
        </w:tc>
      </w:tr>
      <w:tr w:rsidR="00D46D1C" w:rsidRPr="0025647D" w14:paraId="627C0950" w14:textId="77777777" w:rsidTr="00BE1101">
        <w:tc>
          <w:tcPr>
            <w:tcW w:w="4395" w:type="dxa"/>
            <w:shd w:val="clear" w:color="auto" w:fill="D9D9D9"/>
          </w:tcPr>
          <w:p w14:paraId="4F154922" w14:textId="77777777" w:rsidR="00D46D1C" w:rsidRPr="0025647D" w:rsidRDefault="00D46D1C" w:rsidP="00BE1101">
            <w:pPr>
              <w:pStyle w:val="Normal1"/>
              <w:spacing w:after="0" w:line="240" w:lineRule="auto"/>
            </w:pPr>
            <w:r w:rsidRPr="0025647D">
              <w:t>Professional Strategy Meeting to be held:</w:t>
            </w:r>
          </w:p>
        </w:tc>
        <w:tc>
          <w:tcPr>
            <w:tcW w:w="5386" w:type="dxa"/>
          </w:tcPr>
          <w:p w14:paraId="7EA386EC" w14:textId="77777777" w:rsidR="00D46D1C" w:rsidRPr="0025647D" w:rsidRDefault="00D46D1C" w:rsidP="00BE1101">
            <w:pPr>
              <w:pStyle w:val="Normal1"/>
              <w:spacing w:after="0" w:line="240" w:lineRule="auto"/>
            </w:pPr>
            <w:r w:rsidRPr="0025647D">
              <w:t>YES  / NO</w:t>
            </w:r>
            <w:r>
              <w:t xml:space="preserve"> /NA</w:t>
            </w:r>
          </w:p>
        </w:tc>
      </w:tr>
      <w:tr w:rsidR="00D46D1C" w:rsidRPr="0025647D" w14:paraId="4F4E0031" w14:textId="77777777" w:rsidTr="00BE1101">
        <w:tc>
          <w:tcPr>
            <w:tcW w:w="4395" w:type="dxa"/>
            <w:shd w:val="clear" w:color="auto" w:fill="D9D9D9"/>
          </w:tcPr>
          <w:p w14:paraId="4B7E2C63" w14:textId="77777777" w:rsidR="00D46D1C" w:rsidRPr="0025647D" w:rsidRDefault="00D46D1C" w:rsidP="00BE1101">
            <w:pPr>
              <w:pStyle w:val="Normal1"/>
              <w:spacing w:after="0" w:line="240" w:lineRule="auto"/>
            </w:pPr>
            <w:r w:rsidRPr="0025647D">
              <w:t>Professional Strategy Meeting date:</w:t>
            </w:r>
          </w:p>
        </w:tc>
        <w:tc>
          <w:tcPr>
            <w:tcW w:w="5386" w:type="dxa"/>
          </w:tcPr>
          <w:p w14:paraId="4279A223" w14:textId="77777777" w:rsidR="00D46D1C" w:rsidRPr="0025647D" w:rsidRDefault="00D46D1C" w:rsidP="00BE1101">
            <w:pPr>
              <w:pStyle w:val="Normal1"/>
              <w:spacing w:after="0" w:line="240" w:lineRule="auto"/>
            </w:pPr>
          </w:p>
        </w:tc>
      </w:tr>
      <w:tr w:rsidR="00D46D1C" w:rsidRPr="0025647D" w14:paraId="337CED5A" w14:textId="77777777" w:rsidTr="00BE1101">
        <w:tc>
          <w:tcPr>
            <w:tcW w:w="4395" w:type="dxa"/>
            <w:shd w:val="clear" w:color="auto" w:fill="D9D9D9"/>
          </w:tcPr>
          <w:p w14:paraId="7E6A2BB8" w14:textId="77777777" w:rsidR="00D46D1C" w:rsidRPr="0025647D" w:rsidRDefault="00D46D1C" w:rsidP="00BE1101">
            <w:pPr>
              <w:pStyle w:val="Normal1"/>
              <w:spacing w:after="0" w:line="240" w:lineRule="auto"/>
            </w:pPr>
            <w:r w:rsidRPr="0025647D">
              <w:t>Attended by Case Manager:</w:t>
            </w:r>
          </w:p>
        </w:tc>
        <w:tc>
          <w:tcPr>
            <w:tcW w:w="5386" w:type="dxa"/>
          </w:tcPr>
          <w:p w14:paraId="4A1C1C77" w14:textId="77777777" w:rsidR="00D46D1C" w:rsidRPr="0025647D" w:rsidRDefault="00D46D1C" w:rsidP="00BE1101">
            <w:pPr>
              <w:pStyle w:val="Normal1"/>
              <w:spacing w:after="0" w:line="240" w:lineRule="auto"/>
            </w:pPr>
            <w:r w:rsidRPr="0025647D">
              <w:t>YES  / NO</w:t>
            </w:r>
            <w:r>
              <w:t xml:space="preserve"> / NA</w:t>
            </w:r>
          </w:p>
        </w:tc>
      </w:tr>
      <w:tr w:rsidR="00D46D1C" w:rsidRPr="0025647D" w14:paraId="6F56046D" w14:textId="77777777" w:rsidTr="00BE1101">
        <w:tc>
          <w:tcPr>
            <w:tcW w:w="4395" w:type="dxa"/>
            <w:shd w:val="clear" w:color="auto" w:fill="D9D9D9"/>
          </w:tcPr>
          <w:p w14:paraId="5AAA73A7" w14:textId="77777777" w:rsidR="00D46D1C" w:rsidRPr="0025647D" w:rsidRDefault="00D46D1C" w:rsidP="00BE1101">
            <w:pPr>
              <w:pStyle w:val="Normal1"/>
              <w:spacing w:after="0" w:line="240" w:lineRule="auto"/>
            </w:pPr>
          </w:p>
        </w:tc>
        <w:tc>
          <w:tcPr>
            <w:tcW w:w="5386" w:type="dxa"/>
          </w:tcPr>
          <w:p w14:paraId="5823C554" w14:textId="77777777" w:rsidR="00D46D1C" w:rsidRPr="0025647D" w:rsidRDefault="00D46D1C" w:rsidP="00BE1101">
            <w:pPr>
              <w:pStyle w:val="Normal1"/>
              <w:spacing w:after="0" w:line="240" w:lineRule="auto"/>
            </w:pPr>
          </w:p>
        </w:tc>
      </w:tr>
      <w:tr w:rsidR="00D46D1C" w:rsidRPr="0025647D" w14:paraId="1D271290" w14:textId="77777777" w:rsidTr="00BE1101">
        <w:tc>
          <w:tcPr>
            <w:tcW w:w="4395" w:type="dxa"/>
            <w:shd w:val="clear" w:color="auto" w:fill="D9D9D9"/>
          </w:tcPr>
          <w:p w14:paraId="51F4AC6D" w14:textId="77777777" w:rsidR="00D46D1C" w:rsidRPr="0025647D" w:rsidRDefault="00D46D1C" w:rsidP="00BE1101">
            <w:pPr>
              <w:pStyle w:val="Normal1"/>
              <w:spacing w:after="0" w:line="240" w:lineRule="auto"/>
            </w:pPr>
          </w:p>
        </w:tc>
        <w:tc>
          <w:tcPr>
            <w:tcW w:w="5386" w:type="dxa"/>
          </w:tcPr>
          <w:p w14:paraId="3287C1EB" w14:textId="77777777" w:rsidR="00D46D1C" w:rsidRPr="0025647D" w:rsidRDefault="00D46D1C" w:rsidP="00BE1101">
            <w:pPr>
              <w:pStyle w:val="Normal1"/>
              <w:spacing w:after="0" w:line="240" w:lineRule="auto"/>
            </w:pPr>
          </w:p>
        </w:tc>
      </w:tr>
      <w:tr w:rsidR="00D46D1C" w:rsidRPr="0025647D" w14:paraId="618DB7D5" w14:textId="77777777" w:rsidTr="00BE1101">
        <w:tc>
          <w:tcPr>
            <w:tcW w:w="4395" w:type="dxa"/>
            <w:shd w:val="clear" w:color="auto" w:fill="D9D9D9"/>
          </w:tcPr>
          <w:p w14:paraId="7EFFEF02" w14:textId="77777777" w:rsidR="00D46D1C" w:rsidRPr="0025647D" w:rsidRDefault="00D46D1C" w:rsidP="00BE1101">
            <w:pPr>
              <w:pStyle w:val="Normal1"/>
              <w:spacing w:after="0" w:line="240" w:lineRule="auto"/>
            </w:pPr>
            <w:r w:rsidRPr="0025647D">
              <w:t>Minutes received:</w:t>
            </w:r>
          </w:p>
        </w:tc>
        <w:tc>
          <w:tcPr>
            <w:tcW w:w="5386" w:type="dxa"/>
          </w:tcPr>
          <w:p w14:paraId="3B81119E" w14:textId="77777777" w:rsidR="00D46D1C" w:rsidRPr="0025647D" w:rsidRDefault="00D46D1C" w:rsidP="00BE1101">
            <w:pPr>
              <w:pStyle w:val="Normal1"/>
              <w:spacing w:after="0" w:line="240" w:lineRule="auto"/>
            </w:pPr>
            <w:r w:rsidRPr="0025647D">
              <w:t>YES  / NO</w:t>
            </w:r>
            <w:r>
              <w:t xml:space="preserve"> /NA</w:t>
            </w:r>
          </w:p>
        </w:tc>
      </w:tr>
      <w:tr w:rsidR="00D46D1C" w:rsidRPr="0025647D" w14:paraId="79E59F9B" w14:textId="77777777" w:rsidTr="00BE1101">
        <w:tc>
          <w:tcPr>
            <w:tcW w:w="4395" w:type="dxa"/>
            <w:shd w:val="clear" w:color="auto" w:fill="D9D9D9"/>
          </w:tcPr>
          <w:p w14:paraId="14D253A1" w14:textId="77777777" w:rsidR="00D46D1C" w:rsidRPr="0025647D" w:rsidRDefault="00D46D1C" w:rsidP="00BE1101">
            <w:pPr>
              <w:pStyle w:val="Normal1"/>
              <w:spacing w:after="0" w:line="240" w:lineRule="auto"/>
            </w:pPr>
            <w:r w:rsidRPr="0025647D">
              <w:t xml:space="preserve">Outcome: – </w:t>
            </w:r>
            <w:r w:rsidRPr="0025647D">
              <w:rPr>
                <w:i/>
              </w:rPr>
              <w:t>please circle</w:t>
            </w:r>
          </w:p>
          <w:p w14:paraId="63DEF485" w14:textId="77777777" w:rsidR="00D46D1C" w:rsidRPr="0025647D" w:rsidRDefault="00D46D1C" w:rsidP="00BE1101">
            <w:pPr>
              <w:pStyle w:val="Normal1"/>
              <w:spacing w:after="0" w:line="240" w:lineRule="auto"/>
            </w:pPr>
          </w:p>
        </w:tc>
        <w:tc>
          <w:tcPr>
            <w:tcW w:w="5386" w:type="dxa"/>
          </w:tcPr>
          <w:p w14:paraId="7B577285" w14:textId="77777777" w:rsidR="00D46D1C" w:rsidRPr="0025647D" w:rsidRDefault="00D46D1C" w:rsidP="00BE1101">
            <w:pPr>
              <w:pStyle w:val="Normal1"/>
              <w:spacing w:after="0" w:line="240" w:lineRule="auto"/>
            </w:pPr>
            <w:r w:rsidRPr="0025647D">
              <w:t>Unfounded                     Unsubstantiated</w:t>
            </w:r>
          </w:p>
          <w:p w14:paraId="64D16135" w14:textId="77777777" w:rsidR="00D46D1C" w:rsidRPr="0025647D" w:rsidRDefault="00D46D1C" w:rsidP="00BE1101">
            <w:pPr>
              <w:pStyle w:val="Normal1"/>
              <w:tabs>
                <w:tab w:val="left" w:pos="1905"/>
              </w:tabs>
              <w:spacing w:after="0" w:line="240" w:lineRule="auto"/>
            </w:pPr>
            <w:r w:rsidRPr="0025647D">
              <w:t>False</w:t>
            </w:r>
            <w:r w:rsidRPr="0025647D">
              <w:tab/>
              <w:t xml:space="preserve">   Substantiated</w:t>
            </w:r>
          </w:p>
          <w:p w14:paraId="4F8B2910" w14:textId="77777777" w:rsidR="00D46D1C" w:rsidRPr="0025647D" w:rsidRDefault="00D46D1C" w:rsidP="00BE1101">
            <w:pPr>
              <w:pStyle w:val="Normal1"/>
              <w:spacing w:after="0" w:line="240" w:lineRule="auto"/>
            </w:pPr>
            <w:r w:rsidRPr="0025647D">
              <w:t>Malicious</w:t>
            </w:r>
          </w:p>
          <w:p w14:paraId="28B3197D" w14:textId="77777777" w:rsidR="00D46D1C" w:rsidRPr="0025647D" w:rsidRDefault="00D46D1C" w:rsidP="00BE1101">
            <w:pPr>
              <w:pStyle w:val="Normal1"/>
              <w:spacing w:after="0" w:line="240" w:lineRule="auto"/>
            </w:pPr>
          </w:p>
        </w:tc>
      </w:tr>
      <w:tr w:rsidR="00D46D1C" w:rsidRPr="0025647D" w14:paraId="23171222" w14:textId="77777777" w:rsidTr="00BE1101">
        <w:tc>
          <w:tcPr>
            <w:tcW w:w="4395" w:type="dxa"/>
            <w:shd w:val="clear" w:color="auto" w:fill="D9D9D9"/>
          </w:tcPr>
          <w:p w14:paraId="7928FD48" w14:textId="77777777" w:rsidR="00D46D1C" w:rsidRPr="00154F8E" w:rsidRDefault="00D46D1C" w:rsidP="00BE11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eastAsia="Times New Roman" w:cs="Times New Roman"/>
                <w:lang w:eastAsia="en-GB"/>
              </w:rPr>
            </w:pPr>
            <w:r w:rsidRPr="00154F8E">
              <w:rPr>
                <w:rFonts w:eastAsia="Times New Roman" w:cs="Times New Roman"/>
                <w:lang w:eastAsia="en-GB"/>
              </w:rPr>
              <w:t>The information will be referred to in any future referenc</w:t>
            </w:r>
            <w:r>
              <w:rPr>
                <w:rFonts w:eastAsia="Times New Roman" w:cs="Times New Roman"/>
                <w:lang w:eastAsia="en-GB"/>
              </w:rPr>
              <w:t>e</w:t>
            </w:r>
          </w:p>
        </w:tc>
        <w:tc>
          <w:tcPr>
            <w:tcW w:w="5386" w:type="dxa"/>
          </w:tcPr>
          <w:p w14:paraId="3489BCA7" w14:textId="77777777" w:rsidR="00D46D1C" w:rsidRPr="0025647D" w:rsidRDefault="00D46D1C" w:rsidP="00BE1101">
            <w:pPr>
              <w:pStyle w:val="Normal1"/>
              <w:spacing w:after="0" w:line="240" w:lineRule="auto"/>
            </w:pPr>
            <w:r>
              <w:t>YES/NO</w:t>
            </w:r>
          </w:p>
        </w:tc>
      </w:tr>
      <w:tr w:rsidR="00D46D1C" w:rsidRPr="0025647D" w14:paraId="5E9E62C4" w14:textId="77777777" w:rsidTr="00BE1101">
        <w:tc>
          <w:tcPr>
            <w:tcW w:w="4395" w:type="dxa"/>
            <w:shd w:val="clear" w:color="auto" w:fill="D9D9D9"/>
          </w:tcPr>
          <w:p w14:paraId="471F766C" w14:textId="77777777" w:rsidR="00D46D1C" w:rsidRPr="0025647D" w:rsidRDefault="00D46D1C" w:rsidP="00BE1101">
            <w:pPr>
              <w:pStyle w:val="Normal1"/>
              <w:spacing w:after="0" w:line="240" w:lineRule="auto"/>
            </w:pPr>
            <w:r w:rsidRPr="0025647D">
              <w:t>Disciplinary investigation to be held:</w:t>
            </w:r>
          </w:p>
        </w:tc>
        <w:tc>
          <w:tcPr>
            <w:tcW w:w="5386" w:type="dxa"/>
          </w:tcPr>
          <w:p w14:paraId="1D0EDF6F" w14:textId="77777777" w:rsidR="00D46D1C" w:rsidRPr="0025647D" w:rsidRDefault="00D46D1C" w:rsidP="00BE1101">
            <w:pPr>
              <w:pStyle w:val="Normal1"/>
              <w:spacing w:after="0" w:line="240" w:lineRule="auto"/>
            </w:pPr>
            <w:r w:rsidRPr="0025647D">
              <w:t>YES  /   NO</w:t>
            </w:r>
            <w:r>
              <w:t xml:space="preserve"> / NA</w:t>
            </w:r>
          </w:p>
        </w:tc>
      </w:tr>
      <w:tr w:rsidR="00D46D1C" w:rsidRPr="0025647D" w14:paraId="3F0AECE1" w14:textId="77777777" w:rsidTr="00BE1101">
        <w:tc>
          <w:tcPr>
            <w:tcW w:w="4395" w:type="dxa"/>
            <w:shd w:val="clear" w:color="auto" w:fill="D9D9D9"/>
          </w:tcPr>
          <w:p w14:paraId="7D3FD0F1" w14:textId="77777777" w:rsidR="00D46D1C" w:rsidRPr="0025647D" w:rsidRDefault="00D46D1C" w:rsidP="00BE1101">
            <w:pPr>
              <w:pStyle w:val="Normal1"/>
              <w:spacing w:after="0" w:line="240" w:lineRule="auto"/>
            </w:pPr>
            <w:r w:rsidRPr="0025647D">
              <w:t>Staff member informed of outcome:</w:t>
            </w:r>
          </w:p>
        </w:tc>
        <w:tc>
          <w:tcPr>
            <w:tcW w:w="5386" w:type="dxa"/>
          </w:tcPr>
          <w:p w14:paraId="143FA24B" w14:textId="77777777" w:rsidR="00D46D1C" w:rsidRPr="0025647D" w:rsidRDefault="00D46D1C" w:rsidP="00BE1101">
            <w:pPr>
              <w:pStyle w:val="Normal1"/>
              <w:spacing w:after="0" w:line="240" w:lineRule="auto"/>
            </w:pPr>
            <w:r w:rsidRPr="0025647D">
              <w:t>YES  / NO</w:t>
            </w:r>
          </w:p>
          <w:p w14:paraId="6841CAB8" w14:textId="77777777" w:rsidR="00D46D1C" w:rsidRPr="0025647D" w:rsidRDefault="00D46D1C" w:rsidP="00BE1101">
            <w:pPr>
              <w:pStyle w:val="Normal1"/>
              <w:spacing w:after="0" w:line="240" w:lineRule="auto"/>
            </w:pPr>
          </w:p>
        </w:tc>
      </w:tr>
      <w:tr w:rsidR="00D46D1C" w:rsidRPr="0025647D" w14:paraId="75E27E45" w14:textId="77777777" w:rsidTr="00BE1101">
        <w:tc>
          <w:tcPr>
            <w:tcW w:w="4395" w:type="dxa"/>
            <w:shd w:val="clear" w:color="auto" w:fill="D9D9D9"/>
          </w:tcPr>
          <w:p w14:paraId="212E4D21" w14:textId="77777777" w:rsidR="00D46D1C" w:rsidRPr="0025647D" w:rsidRDefault="00D46D1C" w:rsidP="00BE1101">
            <w:pPr>
              <w:pStyle w:val="Normal1"/>
              <w:spacing w:after="0" w:line="240" w:lineRule="auto"/>
            </w:pPr>
            <w:r w:rsidRPr="0025647D">
              <w:t>Parents informed of outcome</w:t>
            </w:r>
            <w:r>
              <w:t xml:space="preserve"> (no info about the staff member should be shared)</w:t>
            </w:r>
            <w:r w:rsidRPr="0025647D">
              <w:t>:</w:t>
            </w:r>
          </w:p>
        </w:tc>
        <w:tc>
          <w:tcPr>
            <w:tcW w:w="5386" w:type="dxa"/>
          </w:tcPr>
          <w:p w14:paraId="0851B938" w14:textId="77777777" w:rsidR="00D46D1C" w:rsidRPr="0025647D" w:rsidRDefault="00D46D1C" w:rsidP="00BE1101">
            <w:pPr>
              <w:pStyle w:val="Normal1"/>
              <w:spacing w:after="0" w:line="240" w:lineRule="auto"/>
            </w:pPr>
            <w:r w:rsidRPr="0025647D">
              <w:t>YES  / NO</w:t>
            </w:r>
          </w:p>
          <w:p w14:paraId="423B3EBC" w14:textId="77777777" w:rsidR="00D46D1C" w:rsidRPr="0025647D" w:rsidRDefault="00D46D1C" w:rsidP="00BE1101">
            <w:pPr>
              <w:pStyle w:val="Normal1"/>
              <w:spacing w:after="0" w:line="240" w:lineRule="auto"/>
            </w:pPr>
          </w:p>
        </w:tc>
      </w:tr>
      <w:tr w:rsidR="00D46D1C" w:rsidRPr="0025647D" w14:paraId="069592E7" w14:textId="77777777" w:rsidTr="00BE1101">
        <w:tc>
          <w:tcPr>
            <w:tcW w:w="4395" w:type="dxa"/>
            <w:shd w:val="clear" w:color="auto" w:fill="D9D9D9"/>
          </w:tcPr>
          <w:p w14:paraId="0D132451" w14:textId="77777777" w:rsidR="00D46D1C" w:rsidRPr="0025647D" w:rsidRDefault="00D46D1C" w:rsidP="00BE1101">
            <w:pPr>
              <w:pStyle w:val="Normal1"/>
              <w:spacing w:after="0" w:line="240" w:lineRule="auto"/>
            </w:pPr>
            <w:r w:rsidRPr="0025647D">
              <w:t>Chair of governors informed:</w:t>
            </w:r>
          </w:p>
          <w:p w14:paraId="3264E5A8" w14:textId="77777777" w:rsidR="00D46D1C" w:rsidRPr="0025647D" w:rsidRDefault="00D46D1C" w:rsidP="00BE1101">
            <w:pPr>
              <w:pStyle w:val="Normal1"/>
              <w:spacing w:after="0" w:line="240" w:lineRule="auto"/>
            </w:pPr>
          </w:p>
        </w:tc>
        <w:tc>
          <w:tcPr>
            <w:tcW w:w="5386" w:type="dxa"/>
            <w:shd w:val="clear" w:color="auto" w:fill="auto"/>
          </w:tcPr>
          <w:p w14:paraId="63CB3AA4" w14:textId="77777777" w:rsidR="00D46D1C" w:rsidRPr="0025647D" w:rsidRDefault="00D46D1C" w:rsidP="00BE1101">
            <w:pPr>
              <w:pStyle w:val="Normal1"/>
              <w:spacing w:after="0" w:line="240" w:lineRule="auto"/>
            </w:pPr>
            <w:r w:rsidRPr="0025647D">
              <w:t>YES  /  NO</w:t>
            </w:r>
            <w:r>
              <w:t xml:space="preserve"> /NA</w:t>
            </w:r>
          </w:p>
        </w:tc>
      </w:tr>
      <w:tr w:rsidR="00FE6F73" w:rsidRPr="0025647D" w14:paraId="62EEE1E9" w14:textId="77777777" w:rsidTr="00BE1101">
        <w:tc>
          <w:tcPr>
            <w:tcW w:w="4395" w:type="dxa"/>
            <w:shd w:val="clear" w:color="auto" w:fill="D9D9D9"/>
          </w:tcPr>
          <w:p w14:paraId="68BF2A9C" w14:textId="77777777" w:rsidR="00FE6F73" w:rsidRPr="000218F7" w:rsidRDefault="00FE6F73" w:rsidP="00BE1101">
            <w:pPr>
              <w:pStyle w:val="Normal1"/>
              <w:spacing w:after="0" w:line="240" w:lineRule="auto"/>
            </w:pPr>
            <w:r w:rsidRPr="000218F7">
              <w:t>Trust Safeguarding Lead informed:</w:t>
            </w:r>
          </w:p>
          <w:p w14:paraId="1023145C" w14:textId="2B9CFD80" w:rsidR="00FE6F73" w:rsidRPr="000218F7" w:rsidRDefault="00FE6F73" w:rsidP="00BE1101">
            <w:pPr>
              <w:pStyle w:val="Normal1"/>
              <w:spacing w:after="0" w:line="240" w:lineRule="auto"/>
            </w:pPr>
          </w:p>
        </w:tc>
        <w:tc>
          <w:tcPr>
            <w:tcW w:w="5386" w:type="dxa"/>
            <w:shd w:val="clear" w:color="auto" w:fill="auto"/>
          </w:tcPr>
          <w:p w14:paraId="2CD0D7AD" w14:textId="119D6CC6" w:rsidR="00FE6F73" w:rsidRPr="000218F7" w:rsidRDefault="00FE6F73" w:rsidP="00BE1101">
            <w:pPr>
              <w:pStyle w:val="Normal1"/>
              <w:spacing w:after="0" w:line="240" w:lineRule="auto"/>
            </w:pPr>
            <w:r w:rsidRPr="000218F7">
              <w:t>YES  /  NO /NA</w:t>
            </w:r>
          </w:p>
        </w:tc>
      </w:tr>
      <w:tr w:rsidR="00D46D1C" w:rsidRPr="0025647D" w14:paraId="0CEB72BE" w14:textId="77777777" w:rsidTr="00BE1101">
        <w:tc>
          <w:tcPr>
            <w:tcW w:w="4395" w:type="dxa"/>
            <w:shd w:val="clear" w:color="auto" w:fill="D9D9D9"/>
          </w:tcPr>
          <w:p w14:paraId="33315BEB" w14:textId="77777777" w:rsidR="00D46D1C" w:rsidRPr="0025647D" w:rsidRDefault="00D46D1C" w:rsidP="00BE1101">
            <w:pPr>
              <w:pStyle w:val="Normal1"/>
              <w:spacing w:after="0" w:line="240" w:lineRule="auto"/>
            </w:pPr>
            <w:r w:rsidRPr="0025647D">
              <w:t>Details added to overview table:</w:t>
            </w:r>
          </w:p>
          <w:p w14:paraId="07A02276" w14:textId="77777777" w:rsidR="00D46D1C" w:rsidRPr="0025647D" w:rsidRDefault="00D46D1C" w:rsidP="00BE1101">
            <w:pPr>
              <w:pStyle w:val="Normal1"/>
              <w:spacing w:after="0" w:line="240" w:lineRule="auto"/>
            </w:pPr>
          </w:p>
        </w:tc>
        <w:tc>
          <w:tcPr>
            <w:tcW w:w="5386" w:type="dxa"/>
          </w:tcPr>
          <w:p w14:paraId="2556C569" w14:textId="77777777" w:rsidR="00D46D1C" w:rsidRPr="0025647D" w:rsidRDefault="00D46D1C" w:rsidP="00BE1101">
            <w:pPr>
              <w:pStyle w:val="Normal1"/>
              <w:spacing w:after="0" w:line="240" w:lineRule="auto"/>
            </w:pPr>
            <w:r w:rsidRPr="0025647D">
              <w:t>YES  / NO</w:t>
            </w:r>
          </w:p>
          <w:p w14:paraId="0CE01DFF" w14:textId="77777777" w:rsidR="00D46D1C" w:rsidRPr="0025647D" w:rsidRDefault="00D46D1C" w:rsidP="00BE1101">
            <w:pPr>
              <w:pStyle w:val="Normal1"/>
              <w:spacing w:after="0" w:line="240" w:lineRule="auto"/>
            </w:pPr>
          </w:p>
        </w:tc>
      </w:tr>
      <w:tr w:rsidR="00D46D1C" w:rsidRPr="0025647D" w14:paraId="6C958451" w14:textId="77777777" w:rsidTr="00BE1101">
        <w:tc>
          <w:tcPr>
            <w:tcW w:w="4395" w:type="dxa"/>
            <w:shd w:val="clear" w:color="auto" w:fill="D9D9D9"/>
          </w:tcPr>
          <w:p w14:paraId="3F9D91DB" w14:textId="77777777" w:rsidR="00D46D1C" w:rsidRPr="0025647D" w:rsidRDefault="00D46D1C" w:rsidP="00BE1101">
            <w:pPr>
              <w:pStyle w:val="Normal1"/>
              <w:spacing w:after="0" w:line="240" w:lineRule="auto"/>
            </w:pPr>
            <w:r w:rsidRPr="0025647D">
              <w:t>Outcome:</w:t>
            </w:r>
          </w:p>
          <w:p w14:paraId="1AF14631" w14:textId="77777777" w:rsidR="00D46D1C" w:rsidRPr="0025647D" w:rsidRDefault="00D46D1C" w:rsidP="00BE1101">
            <w:pPr>
              <w:pStyle w:val="Normal1"/>
              <w:spacing w:after="0" w:line="240" w:lineRule="auto"/>
            </w:pPr>
          </w:p>
          <w:p w14:paraId="351E9227" w14:textId="77777777" w:rsidR="00D46D1C" w:rsidRPr="0025647D" w:rsidRDefault="00D46D1C" w:rsidP="00BE1101">
            <w:pPr>
              <w:pStyle w:val="Normal1"/>
              <w:spacing w:after="0" w:line="240" w:lineRule="auto"/>
            </w:pPr>
          </w:p>
        </w:tc>
        <w:tc>
          <w:tcPr>
            <w:tcW w:w="5386" w:type="dxa"/>
          </w:tcPr>
          <w:p w14:paraId="70D9BF87" w14:textId="77777777" w:rsidR="00D46D1C" w:rsidRPr="0025647D" w:rsidRDefault="00D46D1C" w:rsidP="00BE1101">
            <w:pPr>
              <w:pStyle w:val="Normal1"/>
              <w:spacing w:after="0" w:line="240" w:lineRule="auto"/>
            </w:pPr>
          </w:p>
        </w:tc>
      </w:tr>
    </w:tbl>
    <w:p w14:paraId="3F021561" w14:textId="77777777" w:rsidR="00D46D1C" w:rsidRPr="0025647D" w:rsidRDefault="00D46D1C" w:rsidP="00D46D1C">
      <w:pPr>
        <w:pStyle w:val="Normal1"/>
        <w:spacing w:after="0" w:line="240" w:lineRule="auto"/>
      </w:pPr>
    </w:p>
    <w:p w14:paraId="4DFB111D" w14:textId="77777777" w:rsidR="00D46D1C" w:rsidRPr="0025647D" w:rsidRDefault="00D46D1C" w:rsidP="00D46D1C">
      <w:pPr>
        <w:pStyle w:val="Normal1"/>
        <w:spacing w:after="0" w:line="240" w:lineRule="auto"/>
        <w:ind w:hanging="709"/>
      </w:pPr>
    </w:p>
    <w:tbl>
      <w:tblPr>
        <w:tblStyle w:v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46D1C" w:rsidRPr="0025647D" w14:paraId="752DD433" w14:textId="77777777" w:rsidTr="00BE1101">
        <w:trPr>
          <w:trHeight w:val="760"/>
        </w:trPr>
        <w:tc>
          <w:tcPr>
            <w:tcW w:w="9781" w:type="dxa"/>
            <w:shd w:val="clear" w:color="auto" w:fill="auto"/>
          </w:tcPr>
          <w:p w14:paraId="33CC6E70" w14:textId="77777777" w:rsidR="00D46D1C" w:rsidRPr="0025647D" w:rsidRDefault="00D46D1C" w:rsidP="00BE1101">
            <w:pPr>
              <w:pStyle w:val="Normal1"/>
              <w:spacing w:after="0" w:line="240" w:lineRule="auto"/>
            </w:pPr>
            <w:r w:rsidRPr="0025647D">
              <w:t>Lessons learned:</w:t>
            </w:r>
          </w:p>
          <w:p w14:paraId="44B57D8D" w14:textId="77777777" w:rsidR="00D46D1C" w:rsidRPr="0025647D" w:rsidRDefault="00D46D1C" w:rsidP="00BE1101">
            <w:pPr>
              <w:pStyle w:val="Normal1"/>
              <w:spacing w:after="0" w:line="240" w:lineRule="auto"/>
            </w:pPr>
          </w:p>
          <w:p w14:paraId="019E7347" w14:textId="77777777" w:rsidR="00D46D1C" w:rsidRPr="0025647D" w:rsidRDefault="00D46D1C" w:rsidP="00BE1101">
            <w:pPr>
              <w:pStyle w:val="Normal1"/>
              <w:spacing w:after="0" w:line="240" w:lineRule="auto"/>
            </w:pPr>
          </w:p>
          <w:p w14:paraId="36B9113B" w14:textId="77777777" w:rsidR="00D46D1C" w:rsidRPr="0025647D" w:rsidRDefault="00D46D1C" w:rsidP="00BE1101">
            <w:pPr>
              <w:pStyle w:val="Normal1"/>
              <w:spacing w:after="0" w:line="240" w:lineRule="auto"/>
            </w:pPr>
          </w:p>
          <w:p w14:paraId="74D6E53D" w14:textId="77777777" w:rsidR="00D46D1C" w:rsidRPr="0025647D" w:rsidRDefault="00D46D1C" w:rsidP="00BE1101">
            <w:pPr>
              <w:pStyle w:val="Normal1"/>
              <w:spacing w:after="0" w:line="240" w:lineRule="auto"/>
            </w:pPr>
          </w:p>
          <w:p w14:paraId="73255489" w14:textId="77777777" w:rsidR="00D46D1C" w:rsidRPr="0025647D" w:rsidRDefault="00D46D1C" w:rsidP="00BE1101">
            <w:pPr>
              <w:pStyle w:val="Normal1"/>
              <w:spacing w:after="0" w:line="240" w:lineRule="auto"/>
            </w:pPr>
          </w:p>
          <w:p w14:paraId="7A2903E0" w14:textId="77777777" w:rsidR="00D46D1C" w:rsidRPr="0025647D" w:rsidRDefault="00D46D1C" w:rsidP="00BE1101">
            <w:pPr>
              <w:pStyle w:val="Normal1"/>
              <w:spacing w:after="0" w:line="240" w:lineRule="auto"/>
            </w:pPr>
          </w:p>
          <w:p w14:paraId="1286AF2D" w14:textId="77777777" w:rsidR="00D46D1C" w:rsidRPr="0025647D" w:rsidRDefault="00D46D1C" w:rsidP="00BE1101">
            <w:pPr>
              <w:pStyle w:val="Normal1"/>
              <w:spacing w:after="0" w:line="240" w:lineRule="auto"/>
            </w:pPr>
          </w:p>
          <w:p w14:paraId="53FAFC21" w14:textId="77777777" w:rsidR="00D46D1C" w:rsidRPr="0025647D" w:rsidRDefault="00D46D1C" w:rsidP="00BE1101">
            <w:pPr>
              <w:pStyle w:val="Normal1"/>
              <w:spacing w:after="0" w:line="240" w:lineRule="auto"/>
            </w:pPr>
          </w:p>
          <w:p w14:paraId="5EA77353" w14:textId="77777777" w:rsidR="00D46D1C" w:rsidRPr="0025647D" w:rsidRDefault="00D46D1C" w:rsidP="00BE1101">
            <w:pPr>
              <w:pStyle w:val="Normal1"/>
              <w:spacing w:after="0" w:line="240" w:lineRule="auto"/>
            </w:pPr>
          </w:p>
          <w:p w14:paraId="59002239" w14:textId="77777777" w:rsidR="00D46D1C" w:rsidRPr="0025647D" w:rsidRDefault="00D46D1C" w:rsidP="00BE1101">
            <w:pPr>
              <w:pStyle w:val="Normal1"/>
              <w:spacing w:after="0" w:line="240" w:lineRule="auto"/>
            </w:pPr>
          </w:p>
        </w:tc>
      </w:tr>
    </w:tbl>
    <w:p w14:paraId="7A328D27" w14:textId="77777777" w:rsidR="00D46D1C" w:rsidRPr="0025647D" w:rsidRDefault="00D46D1C" w:rsidP="00D46D1C">
      <w:pPr>
        <w:pStyle w:val="Normal1"/>
        <w:spacing w:after="0" w:line="240" w:lineRule="auto"/>
      </w:pPr>
    </w:p>
    <w:p w14:paraId="005E0F47" w14:textId="77777777" w:rsidR="00D46D1C" w:rsidRPr="0025647D" w:rsidRDefault="00D46D1C" w:rsidP="00D46D1C">
      <w:pPr>
        <w:pStyle w:val="Normal1"/>
        <w:spacing w:after="0" w:line="240" w:lineRule="auto"/>
      </w:pPr>
    </w:p>
    <w:p w14:paraId="337CBEE1" w14:textId="77777777" w:rsidR="00D46D1C" w:rsidRPr="0025647D" w:rsidRDefault="00D46D1C" w:rsidP="00D46D1C">
      <w:pPr>
        <w:pStyle w:val="Normal1"/>
        <w:spacing w:after="0" w:line="240" w:lineRule="auto"/>
      </w:pPr>
    </w:p>
    <w:p w14:paraId="53B39E65" w14:textId="77777777" w:rsidR="00D46D1C" w:rsidRPr="0025647D" w:rsidRDefault="00D46D1C" w:rsidP="00D46D1C">
      <w:pPr>
        <w:pStyle w:val="Normal1"/>
        <w:spacing w:after="0" w:line="240" w:lineRule="auto"/>
        <w:ind w:left="-709" w:firstLine="1429"/>
        <w:rPr>
          <w:b/>
        </w:rPr>
      </w:pPr>
      <w:r w:rsidRPr="0025647D">
        <w:rPr>
          <w:b/>
        </w:rPr>
        <w:t>Note 1 - Criteria for managing allegations</w:t>
      </w:r>
    </w:p>
    <w:p w14:paraId="2CD07D0E" w14:textId="77777777" w:rsidR="00D46D1C" w:rsidRPr="0025647D" w:rsidRDefault="00D46D1C" w:rsidP="00D46D1C">
      <w:pPr>
        <w:pStyle w:val="Normal1"/>
        <w:spacing w:after="0" w:line="240" w:lineRule="auto"/>
        <w:ind w:left="-709"/>
      </w:pPr>
    </w:p>
    <w:p w14:paraId="555A5F4C" w14:textId="77777777" w:rsidR="00D46D1C" w:rsidRPr="0025647D" w:rsidRDefault="00D46D1C" w:rsidP="00D46D1C">
      <w:pPr>
        <w:pStyle w:val="Normal1"/>
        <w:spacing w:after="0" w:line="240" w:lineRule="auto"/>
        <w:ind w:left="-709" w:firstLine="360"/>
      </w:pPr>
      <w:r w:rsidRPr="0025647D">
        <w:t xml:space="preserve">An allegation may relate to a person who works with children who has: </w:t>
      </w:r>
    </w:p>
    <w:p w14:paraId="0706BEF4" w14:textId="77777777" w:rsidR="00D46D1C" w:rsidRPr="0025647D" w:rsidRDefault="00D46D1C" w:rsidP="00D46D1C">
      <w:pPr>
        <w:pStyle w:val="Normal1"/>
        <w:spacing w:after="0" w:line="240" w:lineRule="auto"/>
        <w:ind w:left="-709"/>
      </w:pPr>
    </w:p>
    <w:p w14:paraId="28D8500A" w14:textId="77777777" w:rsidR="00D46D1C" w:rsidRPr="0025647D" w:rsidRDefault="00D46D1C" w:rsidP="0055238F">
      <w:pPr>
        <w:pStyle w:val="Normal1"/>
        <w:numPr>
          <w:ilvl w:val="0"/>
          <w:numId w:val="11"/>
        </w:numPr>
        <w:spacing w:after="0" w:line="240" w:lineRule="auto"/>
      </w:pPr>
      <w:r w:rsidRPr="0025647D">
        <w:lastRenderedPageBreak/>
        <w:t xml:space="preserve">Behaved in a way that has harmed, or may have harmed, a child </w:t>
      </w:r>
    </w:p>
    <w:p w14:paraId="0D83485B" w14:textId="77777777" w:rsidR="00D46D1C" w:rsidRPr="0025647D" w:rsidRDefault="00D46D1C" w:rsidP="0055238F">
      <w:pPr>
        <w:pStyle w:val="Normal1"/>
        <w:numPr>
          <w:ilvl w:val="0"/>
          <w:numId w:val="11"/>
        </w:numPr>
        <w:spacing w:after="0" w:line="240" w:lineRule="auto"/>
      </w:pPr>
      <w:r w:rsidRPr="0025647D">
        <w:t xml:space="preserve">Possibly committed a criminal offence against or related to a child </w:t>
      </w:r>
    </w:p>
    <w:p w14:paraId="007B91CC" w14:textId="77777777" w:rsidR="00D46D1C" w:rsidRDefault="00D46D1C" w:rsidP="0055238F">
      <w:pPr>
        <w:pStyle w:val="Normal1"/>
        <w:numPr>
          <w:ilvl w:val="0"/>
          <w:numId w:val="11"/>
        </w:numPr>
        <w:spacing w:after="0" w:line="240" w:lineRule="auto"/>
      </w:pPr>
      <w:r w:rsidRPr="0025647D">
        <w:t xml:space="preserve">Behaved towards a child or children in a way that indicates they may pose a risk of harm to children </w:t>
      </w:r>
    </w:p>
    <w:p w14:paraId="1F94DE35" w14:textId="77777777" w:rsidR="00D46D1C" w:rsidRDefault="00D46D1C" w:rsidP="0055238F">
      <w:pPr>
        <w:pStyle w:val="Normal1"/>
        <w:numPr>
          <w:ilvl w:val="0"/>
          <w:numId w:val="11"/>
        </w:numPr>
        <w:spacing w:after="0" w:line="240" w:lineRule="auto"/>
      </w:pPr>
      <w:r>
        <w:t>Behaved or may have behaved in a way that indicates they may not be suitable to work with children</w:t>
      </w:r>
    </w:p>
    <w:p w14:paraId="2D1D5958" w14:textId="77777777" w:rsidR="00D46D1C" w:rsidRPr="0025647D" w:rsidRDefault="00D46D1C" w:rsidP="00D46D1C">
      <w:pPr>
        <w:pStyle w:val="Normal1"/>
        <w:spacing w:after="0" w:line="240" w:lineRule="auto"/>
        <w:ind w:left="11"/>
      </w:pPr>
    </w:p>
    <w:p w14:paraId="59F94BE3" w14:textId="77777777" w:rsidR="00D46D1C" w:rsidRDefault="00D46D1C" w:rsidP="00D46D1C">
      <w:pPr>
        <w:pStyle w:val="Normal1"/>
        <w:tabs>
          <w:tab w:val="left" w:pos="1380"/>
        </w:tabs>
        <w:rPr>
          <w:rFonts w:ascii="Arial" w:eastAsia="Arial" w:hAnsi="Arial" w:cs="Arial"/>
        </w:rPr>
      </w:pPr>
      <w:r>
        <w:t xml:space="preserve"> </w:t>
      </w:r>
    </w:p>
    <w:p w14:paraId="4BE12D87" w14:textId="77777777" w:rsidR="00D46D1C" w:rsidRDefault="00D46D1C" w:rsidP="00D46D1C">
      <w:pPr>
        <w:pStyle w:val="Normal1"/>
        <w:rPr>
          <w:rFonts w:ascii="Arial" w:eastAsia="Arial" w:hAnsi="Arial" w:cs="Arial"/>
        </w:rPr>
      </w:pPr>
    </w:p>
    <w:p w14:paraId="189C5EF9" w14:textId="77777777" w:rsidR="00D46D1C" w:rsidRDefault="00D46D1C" w:rsidP="00D46D1C">
      <w:pPr>
        <w:pStyle w:val="Normal1"/>
        <w:rPr>
          <w:rFonts w:ascii="Arial" w:eastAsia="Arial" w:hAnsi="Arial" w:cs="Arial"/>
        </w:rPr>
      </w:pPr>
    </w:p>
    <w:p w14:paraId="41F44282" w14:textId="77777777" w:rsidR="00D46D1C" w:rsidRDefault="00D46D1C" w:rsidP="00D46D1C">
      <w:pPr>
        <w:pStyle w:val="Normal1"/>
        <w:rPr>
          <w:rFonts w:ascii="Arial" w:eastAsia="Arial" w:hAnsi="Arial" w:cs="Arial"/>
        </w:rPr>
      </w:pPr>
    </w:p>
    <w:p w14:paraId="52A85D14" w14:textId="77777777" w:rsidR="00D46D1C" w:rsidRDefault="00D46D1C" w:rsidP="00D46D1C">
      <w:pPr>
        <w:pStyle w:val="Normal1"/>
        <w:rPr>
          <w:rFonts w:ascii="Arial" w:eastAsia="Arial" w:hAnsi="Arial" w:cs="Arial"/>
        </w:rPr>
      </w:pPr>
      <w:bookmarkStart w:id="67" w:name="Appendix13"/>
      <w:bookmarkEnd w:id="67"/>
    </w:p>
    <w:p w14:paraId="200798AA" w14:textId="77777777" w:rsidR="00D46D1C" w:rsidRDefault="00D46D1C" w:rsidP="00D46D1C">
      <w:pPr>
        <w:pStyle w:val="Normal1"/>
        <w:rPr>
          <w:rFonts w:ascii="Arial" w:eastAsia="Arial" w:hAnsi="Arial" w:cs="Arial"/>
        </w:rPr>
      </w:pPr>
    </w:p>
    <w:p w14:paraId="5E7887C6" w14:textId="77777777" w:rsidR="00D46D1C" w:rsidRDefault="00D46D1C" w:rsidP="00D46D1C">
      <w:pPr>
        <w:pStyle w:val="Normal1"/>
        <w:rPr>
          <w:rFonts w:ascii="Arial" w:eastAsia="Arial" w:hAnsi="Arial" w:cs="Arial"/>
        </w:rPr>
      </w:pPr>
    </w:p>
    <w:p w14:paraId="50FDA4D9" w14:textId="306F6671" w:rsidR="00D46D1C" w:rsidRDefault="00D46D1C" w:rsidP="00D46D1C">
      <w:pPr>
        <w:pStyle w:val="Normal1"/>
        <w:rPr>
          <w:rFonts w:ascii="Arial" w:eastAsia="Arial" w:hAnsi="Arial" w:cs="Arial"/>
        </w:rPr>
      </w:pPr>
    </w:p>
    <w:p w14:paraId="3CB9BCBE" w14:textId="3C8A87A3" w:rsidR="003F4946" w:rsidRDefault="003F4946" w:rsidP="00D46D1C">
      <w:pPr>
        <w:pStyle w:val="Normal1"/>
        <w:rPr>
          <w:rFonts w:ascii="Arial" w:eastAsia="Arial" w:hAnsi="Arial" w:cs="Arial"/>
        </w:rPr>
      </w:pPr>
    </w:p>
    <w:p w14:paraId="29823E0D" w14:textId="0493374B" w:rsidR="003F4946" w:rsidRDefault="003F4946" w:rsidP="00D46D1C">
      <w:pPr>
        <w:pStyle w:val="Normal1"/>
        <w:rPr>
          <w:rFonts w:ascii="Arial" w:eastAsia="Arial" w:hAnsi="Arial" w:cs="Arial"/>
        </w:rPr>
      </w:pPr>
    </w:p>
    <w:p w14:paraId="1EBCDF10" w14:textId="4EC61FBC" w:rsidR="003F4946" w:rsidRDefault="003F4946" w:rsidP="00D46D1C">
      <w:pPr>
        <w:pStyle w:val="Normal1"/>
        <w:rPr>
          <w:rFonts w:ascii="Arial" w:eastAsia="Arial" w:hAnsi="Arial" w:cs="Arial"/>
        </w:rPr>
      </w:pPr>
    </w:p>
    <w:p w14:paraId="21BC4E9C" w14:textId="50206BF2" w:rsidR="003F4946" w:rsidRDefault="003F4946" w:rsidP="00D46D1C">
      <w:pPr>
        <w:pStyle w:val="Normal1"/>
        <w:rPr>
          <w:rFonts w:ascii="Arial" w:eastAsia="Arial" w:hAnsi="Arial" w:cs="Arial"/>
        </w:rPr>
      </w:pPr>
    </w:p>
    <w:p w14:paraId="06DA0260" w14:textId="7499E015" w:rsidR="003F4946" w:rsidRDefault="003F4946" w:rsidP="00D46D1C">
      <w:pPr>
        <w:pStyle w:val="Normal1"/>
        <w:rPr>
          <w:rFonts w:ascii="Arial" w:eastAsia="Arial" w:hAnsi="Arial" w:cs="Arial"/>
        </w:rPr>
      </w:pPr>
    </w:p>
    <w:p w14:paraId="4E368335" w14:textId="1C547294" w:rsidR="003F4946" w:rsidRDefault="003F4946" w:rsidP="00D46D1C">
      <w:pPr>
        <w:pStyle w:val="Normal1"/>
        <w:rPr>
          <w:rFonts w:ascii="Arial" w:eastAsia="Arial" w:hAnsi="Arial" w:cs="Arial"/>
        </w:rPr>
      </w:pPr>
    </w:p>
    <w:p w14:paraId="6EBC67F0" w14:textId="4CEC49AA" w:rsidR="003F4946" w:rsidRDefault="003F4946" w:rsidP="00D46D1C">
      <w:pPr>
        <w:pStyle w:val="Normal1"/>
        <w:rPr>
          <w:rFonts w:ascii="Arial" w:eastAsia="Arial" w:hAnsi="Arial" w:cs="Arial"/>
        </w:rPr>
      </w:pPr>
    </w:p>
    <w:p w14:paraId="1FD2D2C1" w14:textId="75EC0157" w:rsidR="003F4946" w:rsidRDefault="003F4946" w:rsidP="00D46D1C">
      <w:pPr>
        <w:pStyle w:val="Normal1"/>
        <w:rPr>
          <w:rFonts w:ascii="Arial" w:eastAsia="Arial" w:hAnsi="Arial" w:cs="Arial"/>
        </w:rPr>
      </w:pPr>
    </w:p>
    <w:p w14:paraId="79FC4E87" w14:textId="5F5D8ED9" w:rsidR="003F4946" w:rsidRDefault="003F4946" w:rsidP="00D46D1C">
      <w:pPr>
        <w:pStyle w:val="Normal1"/>
        <w:rPr>
          <w:rFonts w:ascii="Arial" w:eastAsia="Arial" w:hAnsi="Arial" w:cs="Arial"/>
        </w:rPr>
      </w:pPr>
    </w:p>
    <w:p w14:paraId="233DF3C6" w14:textId="1ABDBDB6" w:rsidR="003F4946" w:rsidRDefault="003F4946" w:rsidP="00D46D1C">
      <w:pPr>
        <w:pStyle w:val="Normal1"/>
        <w:rPr>
          <w:rFonts w:ascii="Arial" w:eastAsia="Arial" w:hAnsi="Arial" w:cs="Arial"/>
        </w:rPr>
      </w:pPr>
    </w:p>
    <w:p w14:paraId="7C23AD3B" w14:textId="7FB9A086" w:rsidR="003F4946" w:rsidRDefault="003F4946" w:rsidP="00D46D1C">
      <w:pPr>
        <w:pStyle w:val="Normal1"/>
        <w:rPr>
          <w:rFonts w:ascii="Arial" w:eastAsia="Arial" w:hAnsi="Arial" w:cs="Arial"/>
        </w:rPr>
      </w:pPr>
    </w:p>
    <w:p w14:paraId="0F502AB2" w14:textId="1182A571" w:rsidR="003F4946" w:rsidRDefault="003F4946" w:rsidP="00D46D1C">
      <w:pPr>
        <w:pStyle w:val="Normal1"/>
        <w:rPr>
          <w:rFonts w:ascii="Arial" w:eastAsia="Arial" w:hAnsi="Arial" w:cs="Arial"/>
        </w:rPr>
      </w:pPr>
    </w:p>
    <w:p w14:paraId="5C118B0F" w14:textId="2810A255" w:rsidR="003F4946" w:rsidRDefault="003F4946" w:rsidP="00D46D1C">
      <w:pPr>
        <w:pStyle w:val="Normal1"/>
        <w:rPr>
          <w:rFonts w:ascii="Arial" w:eastAsia="Arial" w:hAnsi="Arial" w:cs="Arial"/>
        </w:rPr>
      </w:pPr>
    </w:p>
    <w:p w14:paraId="21304F3A" w14:textId="555C2E53" w:rsidR="003F4946" w:rsidRDefault="003F4946" w:rsidP="00D46D1C">
      <w:pPr>
        <w:pStyle w:val="Normal1"/>
        <w:rPr>
          <w:rFonts w:ascii="Arial" w:eastAsia="Arial" w:hAnsi="Arial" w:cs="Arial"/>
        </w:rPr>
      </w:pPr>
    </w:p>
    <w:p w14:paraId="1A5FA884" w14:textId="77777777" w:rsidR="003F4946" w:rsidRDefault="003F4946" w:rsidP="00D46D1C">
      <w:pPr>
        <w:pStyle w:val="Normal1"/>
        <w:rPr>
          <w:rFonts w:ascii="Arial" w:eastAsia="Arial" w:hAnsi="Arial" w:cs="Arial"/>
        </w:rPr>
      </w:pPr>
    </w:p>
    <w:p w14:paraId="09115F81" w14:textId="77777777" w:rsidR="00C54AD0" w:rsidRDefault="00C54AD0" w:rsidP="00982EC7">
      <w:pPr>
        <w:pStyle w:val="Heading2"/>
        <w:rPr>
          <w:b/>
          <w:bCs/>
        </w:rPr>
        <w:sectPr w:rsidR="00C54AD0">
          <w:pgSz w:w="11910" w:h="16845"/>
          <w:pgMar w:top="1449" w:right="1424" w:bottom="1471" w:left="1442" w:header="387" w:footer="705" w:gutter="0"/>
          <w:cols w:space="720"/>
        </w:sectPr>
      </w:pPr>
      <w:bookmarkStart w:id="68" w:name="_Toc255338492"/>
    </w:p>
    <w:p w14:paraId="2DAA0495" w14:textId="1216A30E" w:rsidR="00D46D1C" w:rsidRPr="00982EC7" w:rsidRDefault="00D46D1C" w:rsidP="00982EC7">
      <w:pPr>
        <w:pStyle w:val="Heading2"/>
        <w:rPr>
          <w:b/>
          <w:bCs/>
        </w:rPr>
      </w:pPr>
      <w:r w:rsidRPr="1D1076F4">
        <w:rPr>
          <w:b/>
          <w:bCs/>
        </w:rPr>
        <w:lastRenderedPageBreak/>
        <w:t>APPENDIX 1</w:t>
      </w:r>
      <w:r w:rsidR="00982EC7" w:rsidRPr="1D1076F4">
        <w:rPr>
          <w:b/>
          <w:bCs/>
        </w:rPr>
        <w:t>2 – Role of designated teacher</w:t>
      </w:r>
      <w:bookmarkEnd w:id="68"/>
    </w:p>
    <w:p w14:paraId="6E7E833F" w14:textId="1CA1F34C" w:rsidR="00D46D1C" w:rsidRPr="0092149A" w:rsidRDefault="00D46D1C" w:rsidP="00D46D1C">
      <w:pPr>
        <w:pStyle w:val="Normal1"/>
        <w:spacing w:after="0" w:line="240" w:lineRule="auto"/>
        <w:rPr>
          <w:b/>
          <w:sz w:val="24"/>
          <w:szCs w:val="24"/>
        </w:rPr>
      </w:pPr>
      <w:r w:rsidRPr="0025647D">
        <w:rPr>
          <w:b/>
          <w:sz w:val="24"/>
          <w:szCs w:val="24"/>
        </w:rPr>
        <w:t>The Role of the Designated Teacher for Children</w:t>
      </w:r>
      <w:r w:rsidR="00181020">
        <w:rPr>
          <w:b/>
          <w:sz w:val="24"/>
          <w:szCs w:val="24"/>
        </w:rPr>
        <w:t xml:space="preserve"> </w:t>
      </w:r>
      <w:r w:rsidR="00181020" w:rsidRPr="0025647D">
        <w:rPr>
          <w:b/>
          <w:sz w:val="24"/>
          <w:szCs w:val="24"/>
        </w:rPr>
        <w:t>Looked After</w:t>
      </w:r>
      <w:r>
        <w:rPr>
          <w:b/>
          <w:sz w:val="24"/>
          <w:szCs w:val="24"/>
        </w:rPr>
        <w:t xml:space="preserve"> (</w:t>
      </w:r>
      <w:r w:rsidR="000E49DB">
        <w:rPr>
          <w:b/>
          <w:sz w:val="24"/>
          <w:szCs w:val="24"/>
        </w:rPr>
        <w:t>CLA</w:t>
      </w:r>
      <w:r>
        <w:rPr>
          <w:b/>
          <w:sz w:val="24"/>
          <w:szCs w:val="24"/>
        </w:rPr>
        <w:t>)</w:t>
      </w:r>
      <w:r w:rsidRPr="0025647D">
        <w:rPr>
          <w:b/>
          <w:sz w:val="24"/>
          <w:szCs w:val="24"/>
        </w:rPr>
        <w:t xml:space="preserve"> within the school</w:t>
      </w:r>
    </w:p>
    <w:p w14:paraId="067DEDCB" w14:textId="0AC0D62B" w:rsidR="00D46D1C" w:rsidRPr="00CC5D3A" w:rsidRDefault="00D46D1C" w:rsidP="00D46D1C">
      <w:pPr>
        <w:pStyle w:val="Normal1"/>
        <w:spacing w:after="0" w:line="240" w:lineRule="auto"/>
      </w:pPr>
      <w:r w:rsidRPr="00CC5D3A">
        <w:t xml:space="preserve">The </w:t>
      </w:r>
      <w:r>
        <w:t>D</w:t>
      </w:r>
      <w:r w:rsidRPr="00CC5D3A">
        <w:t xml:space="preserve">esignated </w:t>
      </w:r>
      <w:r>
        <w:t>T</w:t>
      </w:r>
      <w:r w:rsidRPr="00CC5D3A">
        <w:t xml:space="preserve">eacher has a leadership role in promoting the educational achievement of every </w:t>
      </w:r>
      <w:r w:rsidR="000E49DB">
        <w:t>CLA</w:t>
      </w:r>
      <w:r w:rsidRPr="00CC5D3A">
        <w:t xml:space="preserve"> on the school’s roll. The role should make a positive difference by promoting a whole school culture where the personalised learning needs of every </w:t>
      </w:r>
      <w:r w:rsidR="000E49DB">
        <w:t>CLA</w:t>
      </w:r>
      <w:r w:rsidRPr="00CC5D3A">
        <w:t xml:space="preserve"> matters and their personal, emotional and academic needs are prioritised.</w:t>
      </w:r>
    </w:p>
    <w:p w14:paraId="2818396C" w14:textId="77777777" w:rsidR="00D46D1C" w:rsidRPr="0025647D" w:rsidRDefault="00D46D1C" w:rsidP="00D46D1C">
      <w:pPr>
        <w:pStyle w:val="Normal1"/>
        <w:spacing w:after="0" w:line="240" w:lineRule="auto"/>
      </w:pPr>
    </w:p>
    <w:p w14:paraId="445FB24F" w14:textId="1C9C15DB" w:rsidR="00D46D1C" w:rsidRPr="0092149A" w:rsidRDefault="00D46D1C" w:rsidP="00D46D1C">
      <w:pPr>
        <w:pStyle w:val="Normal1"/>
        <w:spacing w:after="0" w:line="240" w:lineRule="auto"/>
        <w:rPr>
          <w:b/>
        </w:rPr>
      </w:pPr>
      <w:r w:rsidRPr="0025647D">
        <w:rPr>
          <w:b/>
        </w:rPr>
        <w:t xml:space="preserve">The </w:t>
      </w:r>
      <w:r>
        <w:rPr>
          <w:b/>
        </w:rPr>
        <w:t>D</w:t>
      </w:r>
      <w:r w:rsidRPr="0025647D">
        <w:rPr>
          <w:b/>
        </w:rPr>
        <w:t xml:space="preserve">esignated </w:t>
      </w:r>
      <w:r>
        <w:rPr>
          <w:b/>
        </w:rPr>
        <w:t>T</w:t>
      </w:r>
      <w:r w:rsidRPr="0025647D">
        <w:rPr>
          <w:b/>
        </w:rPr>
        <w:t xml:space="preserve">eacher </w:t>
      </w:r>
      <w:r>
        <w:rPr>
          <w:b/>
        </w:rPr>
        <w:t>has</w:t>
      </w:r>
      <w:r w:rsidRPr="0025647D">
        <w:rPr>
          <w:b/>
        </w:rPr>
        <w:t xml:space="preserve"> lead responsibility for helping school staff to understand the things which can affect how </w:t>
      </w:r>
      <w:r w:rsidR="00187F39">
        <w:rPr>
          <w:b/>
        </w:rPr>
        <w:t>CLA</w:t>
      </w:r>
      <w:r w:rsidRPr="0025647D">
        <w:rPr>
          <w:b/>
        </w:rPr>
        <w:t xml:space="preserve"> learn and achieve. Everyone involved in helping </w:t>
      </w:r>
      <w:r w:rsidR="00187F39">
        <w:rPr>
          <w:b/>
        </w:rPr>
        <w:t>CLA</w:t>
      </w:r>
      <w:r w:rsidRPr="0025647D">
        <w:rPr>
          <w:b/>
        </w:rPr>
        <w:t xml:space="preserve"> achieve should:</w:t>
      </w:r>
    </w:p>
    <w:p w14:paraId="264864E1" w14:textId="526B7AB8" w:rsidR="00D46D1C" w:rsidRPr="0025647D" w:rsidRDefault="00D46D1C" w:rsidP="0055238F">
      <w:pPr>
        <w:pStyle w:val="Normal1"/>
        <w:numPr>
          <w:ilvl w:val="0"/>
          <w:numId w:val="13"/>
        </w:numPr>
        <w:spacing w:after="0" w:line="240" w:lineRule="auto"/>
        <w:ind w:left="0"/>
        <w:contextualSpacing/>
      </w:pPr>
      <w:r w:rsidRPr="0025647D">
        <w:t xml:space="preserve">Have high expectations of </w:t>
      </w:r>
      <w:r w:rsidR="00187F39">
        <w:t>CLA</w:t>
      </w:r>
      <w:r>
        <w:t xml:space="preserve">’s </w:t>
      </w:r>
      <w:r w:rsidRPr="0025647D">
        <w:t>involvement in learning and educational progress</w:t>
      </w:r>
    </w:p>
    <w:p w14:paraId="4252DFF5" w14:textId="77777777" w:rsidR="00D46D1C" w:rsidRPr="0025647D" w:rsidRDefault="00D46D1C" w:rsidP="0055238F">
      <w:pPr>
        <w:pStyle w:val="Normal1"/>
        <w:numPr>
          <w:ilvl w:val="0"/>
          <w:numId w:val="13"/>
        </w:numPr>
        <w:spacing w:after="0" w:line="240" w:lineRule="auto"/>
        <w:ind w:left="0"/>
        <w:contextualSpacing/>
      </w:pPr>
      <w:r w:rsidRPr="0025647D">
        <w:t>Be aware of the emotional, psychological and social effects of loss and separation from birth families, the reasons for that separation and that some children may find it difficult to build relationships of trust with adults because of their experiences</w:t>
      </w:r>
    </w:p>
    <w:p w14:paraId="00669A24" w14:textId="0D89FD8C" w:rsidR="00D46D1C" w:rsidRPr="0025647D" w:rsidRDefault="00D46D1C" w:rsidP="0055238F">
      <w:pPr>
        <w:pStyle w:val="Normal1"/>
        <w:numPr>
          <w:ilvl w:val="0"/>
          <w:numId w:val="13"/>
        </w:numPr>
        <w:spacing w:after="0" w:line="240" w:lineRule="auto"/>
        <w:ind w:left="0"/>
        <w:contextualSpacing/>
      </w:pPr>
      <w:r w:rsidRPr="0025647D">
        <w:t xml:space="preserve">Understand the reasons which may be behind a </w:t>
      </w:r>
      <w:r w:rsidR="00187F39">
        <w:t>CLA</w:t>
      </w:r>
      <w:r>
        <w:t>’s</w:t>
      </w:r>
      <w:r w:rsidRPr="0025647D">
        <w:t xml:space="preserve"> behaviour, and why they may need more support than other children but the teacher should not allow this to be an excuse for lowering expectations of what a child is capable of achieving</w:t>
      </w:r>
    </w:p>
    <w:p w14:paraId="7B340C46" w14:textId="697E1FA6" w:rsidR="00D46D1C" w:rsidRPr="0025647D" w:rsidRDefault="00D46D1C" w:rsidP="0055238F">
      <w:pPr>
        <w:pStyle w:val="Normal1"/>
        <w:numPr>
          <w:ilvl w:val="0"/>
          <w:numId w:val="13"/>
        </w:numPr>
        <w:spacing w:after="0" w:line="240" w:lineRule="auto"/>
        <w:ind w:left="0"/>
        <w:contextualSpacing/>
      </w:pPr>
      <w:r w:rsidRPr="0025647D">
        <w:t xml:space="preserve">Understand how important it is to see </w:t>
      </w:r>
      <w:r w:rsidR="00187F39">
        <w:t>CLA</w:t>
      </w:r>
      <w:r w:rsidRPr="0025647D">
        <w:t xml:space="preserve"> as individuals rather than as a homogeneous group and to not publicly treat them differently from their peers</w:t>
      </w:r>
    </w:p>
    <w:p w14:paraId="16C7D84A" w14:textId="77777777" w:rsidR="00D46D1C" w:rsidRPr="0025647D" w:rsidRDefault="00D46D1C" w:rsidP="0055238F">
      <w:pPr>
        <w:pStyle w:val="Normal1"/>
        <w:numPr>
          <w:ilvl w:val="0"/>
          <w:numId w:val="13"/>
        </w:numPr>
        <w:spacing w:after="0" w:line="240" w:lineRule="auto"/>
        <w:ind w:left="0"/>
        <w:contextualSpacing/>
      </w:pPr>
      <w:r w:rsidRPr="0025647D">
        <w:t>Appreciate the importance of showing sensitivity about who else knows about a child’s looked after status</w:t>
      </w:r>
    </w:p>
    <w:p w14:paraId="0BC13E51" w14:textId="77777777" w:rsidR="00D46D1C" w:rsidRPr="0025647D" w:rsidRDefault="00D46D1C" w:rsidP="0055238F">
      <w:pPr>
        <w:pStyle w:val="Normal1"/>
        <w:numPr>
          <w:ilvl w:val="0"/>
          <w:numId w:val="13"/>
        </w:numPr>
        <w:spacing w:after="0" w:line="240" w:lineRule="auto"/>
        <w:ind w:left="0"/>
        <w:contextualSpacing/>
      </w:pPr>
      <w:r>
        <w:t>C</w:t>
      </w:r>
      <w:r w:rsidRPr="0025647D">
        <w:t>reate a shared understanding between teachers, carers, social workers and most importantly, depending on age and understanding, the child him or herself of what everyone needs to do to help them to achieve their potential</w:t>
      </w:r>
    </w:p>
    <w:p w14:paraId="0F805C15" w14:textId="77777777" w:rsidR="00D46D1C" w:rsidRDefault="00D46D1C" w:rsidP="0055238F">
      <w:pPr>
        <w:pStyle w:val="Normal1"/>
        <w:numPr>
          <w:ilvl w:val="0"/>
          <w:numId w:val="13"/>
        </w:numPr>
        <w:spacing w:after="0" w:line="240" w:lineRule="auto"/>
        <w:ind w:left="0"/>
        <w:contextualSpacing/>
      </w:pPr>
      <w:r w:rsidRPr="0025647D">
        <w:t>Have the level of understanding of the role of social workers, virtual school heads (or equivalent) in local authorities and how education – and the function of the PEP – fits into the wider care planning duties of the authority which looks after the child</w:t>
      </w:r>
      <w:r>
        <w:t>.</w:t>
      </w:r>
    </w:p>
    <w:p w14:paraId="4A593D03" w14:textId="77777777" w:rsidR="00D46D1C" w:rsidRPr="005972D0" w:rsidRDefault="00D46D1C" w:rsidP="00D46D1C">
      <w:pPr>
        <w:pStyle w:val="Normal1"/>
        <w:spacing w:after="0" w:line="240" w:lineRule="auto"/>
        <w:contextualSpacing/>
      </w:pPr>
      <w:r w:rsidRPr="005972D0">
        <w:rPr>
          <w:b/>
        </w:rPr>
        <w:t>In promoting the educational achievement of looked after students the Designated Teacher will:</w:t>
      </w:r>
    </w:p>
    <w:p w14:paraId="5C867C72" w14:textId="5A95CC79" w:rsidR="00D46D1C" w:rsidRPr="0025647D" w:rsidRDefault="00D46D1C" w:rsidP="0055238F">
      <w:pPr>
        <w:pStyle w:val="Normal1"/>
        <w:numPr>
          <w:ilvl w:val="0"/>
          <w:numId w:val="14"/>
        </w:numPr>
        <w:spacing w:after="0" w:line="240" w:lineRule="auto"/>
        <w:ind w:left="0"/>
        <w:contextualSpacing/>
      </w:pPr>
      <w:r w:rsidRPr="0025647D">
        <w:t xml:space="preserve">Contribute to the development and review of whole school policies to ensure that they do not unintentionally put </w:t>
      </w:r>
      <w:r w:rsidR="00187F39">
        <w:t>CLA</w:t>
      </w:r>
      <w:r w:rsidRPr="0025647D">
        <w:t xml:space="preserve"> at a disadvantag</w:t>
      </w:r>
      <w:r>
        <w:t>e</w:t>
      </w:r>
    </w:p>
    <w:p w14:paraId="2E6111E2" w14:textId="3A74EB12" w:rsidR="00D46D1C" w:rsidRPr="0025647D" w:rsidRDefault="00D46D1C" w:rsidP="0055238F">
      <w:pPr>
        <w:pStyle w:val="Normal1"/>
        <w:numPr>
          <w:ilvl w:val="0"/>
          <w:numId w:val="14"/>
        </w:numPr>
        <w:spacing w:after="0" w:line="240" w:lineRule="auto"/>
        <w:ind w:left="0"/>
        <w:contextualSpacing/>
      </w:pPr>
      <w:r w:rsidRPr="0025647D">
        <w:t xml:space="preserve">Make sure, in partnership with other staff, that there are effective and well understood school procedures in place to support a </w:t>
      </w:r>
      <w:r w:rsidR="00187F39">
        <w:t>CLA</w:t>
      </w:r>
      <w:r w:rsidRPr="0025647D">
        <w:t xml:space="preserve">’s learning. </w:t>
      </w:r>
      <w:r>
        <w:t>An</w:t>
      </w:r>
      <w:r w:rsidRPr="0025647D">
        <w:t xml:space="preserve"> account should be taken of the child’s needs when joining the school and of the importance of promoting an ethos of high expectations about what he or she can achieve</w:t>
      </w:r>
    </w:p>
    <w:p w14:paraId="5CF7D73A" w14:textId="22E8C559" w:rsidR="00D46D1C" w:rsidRPr="0025647D" w:rsidRDefault="00D46D1C" w:rsidP="0055238F">
      <w:pPr>
        <w:pStyle w:val="Normal1"/>
        <w:numPr>
          <w:ilvl w:val="0"/>
          <w:numId w:val="14"/>
        </w:numPr>
        <w:spacing w:after="0" w:line="240" w:lineRule="auto"/>
        <w:ind w:left="0"/>
        <w:contextualSpacing/>
      </w:pPr>
      <w:r w:rsidRPr="0025647D">
        <w:t xml:space="preserve">Promote a culture in which </w:t>
      </w:r>
      <w:r w:rsidR="00187F39">
        <w:t>CLA</w:t>
      </w:r>
      <w:r w:rsidRPr="0025647D">
        <w:t xml:space="preserve"> believe they can succeed and aspire to further and higher education</w:t>
      </w:r>
    </w:p>
    <w:p w14:paraId="2B08BAE4" w14:textId="0D8F3F05" w:rsidR="00D46D1C" w:rsidRPr="0025647D" w:rsidRDefault="00D46D1C" w:rsidP="0055238F">
      <w:pPr>
        <w:pStyle w:val="Normal1"/>
        <w:numPr>
          <w:ilvl w:val="0"/>
          <w:numId w:val="14"/>
        </w:numPr>
        <w:spacing w:after="0" w:line="240" w:lineRule="auto"/>
        <w:ind w:left="0"/>
        <w:contextualSpacing/>
      </w:pPr>
      <w:r w:rsidRPr="0025647D">
        <w:t xml:space="preserve">Promote a culture in which </w:t>
      </w:r>
      <w:r w:rsidR="00187F39">
        <w:t>CLA</w:t>
      </w:r>
      <w:r w:rsidRPr="0025647D">
        <w:t xml:space="preserve"> </w:t>
      </w:r>
      <w:r w:rsidR="003F4946" w:rsidRPr="0025647D">
        <w:t>can</w:t>
      </w:r>
      <w:r w:rsidRPr="0025647D">
        <w:t xml:space="preserve"> discuss their progress and be involved in setting their own targets, have their views taken seriously and are supported to take responsibility for their own learning</w:t>
      </w:r>
    </w:p>
    <w:p w14:paraId="08F6891C" w14:textId="77777777" w:rsidR="00D46D1C" w:rsidRPr="0025647D" w:rsidRDefault="00D46D1C" w:rsidP="0055238F">
      <w:pPr>
        <w:pStyle w:val="Normal1"/>
        <w:numPr>
          <w:ilvl w:val="0"/>
          <w:numId w:val="14"/>
        </w:numPr>
        <w:spacing w:after="0" w:line="240" w:lineRule="auto"/>
        <w:ind w:left="0"/>
        <w:contextualSpacing/>
      </w:pPr>
      <w:r w:rsidRPr="0025647D">
        <w:t xml:space="preserve">Be a source of advice for teachers at school about differentiated teaching strategies appropriate for individual </w:t>
      </w:r>
      <w:r>
        <w:rPr>
          <w:rFonts w:asciiTheme="minorHAnsi" w:hAnsiTheme="minorHAnsi" w:cstheme="minorHAnsi"/>
          <w:color w:val="auto"/>
        </w:rPr>
        <w:t>students</w:t>
      </w:r>
      <w:r w:rsidRPr="0025647D">
        <w:t xml:space="preserve"> who are looked after</w:t>
      </w:r>
    </w:p>
    <w:p w14:paraId="74F6A733" w14:textId="703C7200" w:rsidR="00D46D1C" w:rsidRPr="0025647D" w:rsidRDefault="00D46D1C" w:rsidP="0055238F">
      <w:pPr>
        <w:pStyle w:val="Normal1"/>
        <w:numPr>
          <w:ilvl w:val="0"/>
          <w:numId w:val="14"/>
        </w:numPr>
        <w:spacing w:after="0" w:line="240" w:lineRule="auto"/>
        <w:ind w:left="0"/>
        <w:contextualSpacing/>
      </w:pPr>
      <w:r w:rsidRPr="0025647D">
        <w:t xml:space="preserve">Make sure the school makes full use of Assessment for Learning (AfL) approaches to improve the </w:t>
      </w:r>
      <w:r w:rsidR="003F4946" w:rsidRPr="0025647D">
        <w:t>short- and medium-term</w:t>
      </w:r>
      <w:r w:rsidRPr="0025647D">
        <w:t xml:space="preserve"> progress of </w:t>
      </w:r>
      <w:r w:rsidR="00187F39">
        <w:t>CLA</w:t>
      </w:r>
      <w:r>
        <w:t xml:space="preserve"> </w:t>
      </w:r>
      <w:r w:rsidRPr="0025647D">
        <w:t>and help them and their teachers understand where they are in their learning, where they need to go and how to get there</w:t>
      </w:r>
    </w:p>
    <w:p w14:paraId="357939ED" w14:textId="16FAC351" w:rsidR="00D46D1C" w:rsidRPr="0025647D" w:rsidRDefault="00D46D1C" w:rsidP="0055238F">
      <w:pPr>
        <w:pStyle w:val="Normal1"/>
        <w:numPr>
          <w:ilvl w:val="0"/>
          <w:numId w:val="14"/>
        </w:numPr>
        <w:spacing w:after="0" w:line="240" w:lineRule="auto"/>
        <w:ind w:left="0"/>
        <w:contextualSpacing/>
      </w:pPr>
      <w:r w:rsidRPr="0025647D">
        <w:t xml:space="preserve">Make sure that </w:t>
      </w:r>
      <w:r w:rsidR="00187F39">
        <w:t>CLA</w:t>
      </w:r>
      <w:r>
        <w:t xml:space="preserve"> </w:t>
      </w:r>
      <w:r w:rsidRPr="0025647D">
        <w:t xml:space="preserve">are prioritised in any selection of </w:t>
      </w:r>
      <w:r>
        <w:rPr>
          <w:rFonts w:asciiTheme="minorHAnsi" w:hAnsiTheme="minorHAnsi" w:cstheme="minorHAnsi"/>
          <w:color w:val="auto"/>
        </w:rPr>
        <w:t>students</w:t>
      </w:r>
      <w:r w:rsidRPr="0025647D">
        <w:t xml:space="preserve"> who would benefit from one-to-one tuition and that they have access to academic focused study support</w:t>
      </w:r>
    </w:p>
    <w:p w14:paraId="06B0103E" w14:textId="77777777" w:rsidR="00D46D1C" w:rsidRPr="0025647D" w:rsidRDefault="00D46D1C" w:rsidP="0055238F">
      <w:pPr>
        <w:pStyle w:val="Normal1"/>
        <w:numPr>
          <w:ilvl w:val="0"/>
          <w:numId w:val="14"/>
        </w:numPr>
        <w:spacing w:after="0" w:line="240" w:lineRule="auto"/>
        <w:ind w:left="0"/>
        <w:contextualSpacing/>
      </w:pPr>
      <w:r w:rsidRPr="0025647D">
        <w:t>Promote good home-school links through contact with the child’s carer about how they can support his or her progress by paying attention to effective communication with carers. In particular, they should make sure that carers understand the potential value of one-to-one tuition and are equipped to engage with it at home</w:t>
      </w:r>
    </w:p>
    <w:p w14:paraId="2B6BD784" w14:textId="77777777" w:rsidR="00D46D1C" w:rsidRPr="0025647D" w:rsidRDefault="00D46D1C" w:rsidP="0055238F">
      <w:pPr>
        <w:pStyle w:val="Normal1"/>
        <w:numPr>
          <w:ilvl w:val="0"/>
          <w:numId w:val="14"/>
        </w:numPr>
        <w:spacing w:after="0" w:line="240" w:lineRule="auto"/>
        <w:ind w:left="0"/>
        <w:contextualSpacing/>
      </w:pPr>
      <w:r w:rsidRPr="0025647D">
        <w:t>Have lead responsibility for the development and implementation of the child’s PEP within school in partnership with others as necessary.</w:t>
      </w:r>
      <w:r w:rsidRPr="0025647D">
        <w:br w:type="page"/>
      </w:r>
    </w:p>
    <w:p w14:paraId="6337B73F" w14:textId="2C54358B" w:rsidR="00D46D1C" w:rsidRPr="00982EC7" w:rsidRDefault="00D46D1C" w:rsidP="00982EC7">
      <w:pPr>
        <w:pStyle w:val="Heading2"/>
        <w:rPr>
          <w:b/>
          <w:bCs/>
        </w:rPr>
      </w:pPr>
      <w:bookmarkStart w:id="69" w:name="Appendix14"/>
      <w:bookmarkStart w:id="70" w:name="_Toc1784495105"/>
      <w:bookmarkEnd w:id="69"/>
      <w:r w:rsidRPr="1D1076F4">
        <w:rPr>
          <w:b/>
          <w:bCs/>
        </w:rPr>
        <w:lastRenderedPageBreak/>
        <w:t>APPENDIX 1</w:t>
      </w:r>
      <w:r w:rsidR="00982EC7" w:rsidRPr="1D1076F4">
        <w:rPr>
          <w:b/>
          <w:bCs/>
        </w:rPr>
        <w:t>3 Referral quick guide</w:t>
      </w:r>
      <w:bookmarkEnd w:id="70"/>
    </w:p>
    <w:p w14:paraId="6B7DD2FC" w14:textId="77777777" w:rsidR="00D46D1C" w:rsidRDefault="00D46D1C" w:rsidP="00D46D1C">
      <w:pPr>
        <w:pStyle w:val="Normal1"/>
        <w:rPr>
          <w:b/>
          <w:sz w:val="24"/>
          <w:szCs w:val="24"/>
        </w:rPr>
      </w:pPr>
      <w:r>
        <w:rPr>
          <w:b/>
          <w:sz w:val="24"/>
          <w:szCs w:val="24"/>
        </w:rPr>
        <w:t xml:space="preserve">Quick Guide to making a referral </w:t>
      </w:r>
    </w:p>
    <w:p w14:paraId="55140B5A" w14:textId="736E326F" w:rsidR="00D46D1C" w:rsidRDefault="00D46D1C" w:rsidP="00D46D1C">
      <w:pPr>
        <w:pStyle w:val="Normal1"/>
        <w:spacing w:after="0"/>
        <w:contextualSpacing/>
        <w:jc w:val="both"/>
        <w:rPr>
          <w:b/>
        </w:rPr>
      </w:pPr>
      <w:r>
        <w:rPr>
          <w:noProof/>
          <w:lang w:eastAsia="en-GB"/>
        </w:rPr>
        <mc:AlternateContent>
          <mc:Choice Requires="wps">
            <w:drawing>
              <wp:anchor distT="0" distB="0" distL="114300" distR="114300" simplePos="0" relativeHeight="251668480" behindDoc="0" locked="0" layoutInCell="1" allowOverlap="1" wp14:anchorId="6D652C99" wp14:editId="79978EB7">
                <wp:simplePos x="0" y="0"/>
                <wp:positionH relativeFrom="margin">
                  <wp:posOffset>1771650</wp:posOffset>
                </wp:positionH>
                <wp:positionV relativeFrom="paragraph">
                  <wp:posOffset>3676650</wp:posOffset>
                </wp:positionV>
                <wp:extent cx="4625340" cy="1377950"/>
                <wp:effectExtent l="19050" t="15240" r="13335" b="16510"/>
                <wp:wrapNone/>
                <wp:docPr id="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340" cy="1377950"/>
                        </a:xfrm>
                        <a:prstGeom prst="rect">
                          <a:avLst/>
                        </a:prstGeom>
                        <a:solidFill>
                          <a:schemeClr val="accent1">
                            <a:lumMod val="100000"/>
                            <a:lumOff val="0"/>
                          </a:schemeClr>
                        </a:solidFill>
                        <a:ln w="25400">
                          <a:solidFill>
                            <a:srgbClr val="395E89"/>
                          </a:solidFill>
                          <a:round/>
                          <a:headEnd/>
                          <a:tailEnd/>
                        </a:ln>
                      </wps:spPr>
                      <wps:txbx>
                        <w:txbxContent>
                          <w:p w14:paraId="3A8DFFD8" w14:textId="77777777" w:rsidR="00BE1101" w:rsidRPr="00545F53" w:rsidRDefault="00BE1101"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doubt make the referral and seek the advice of </w:t>
                            </w:r>
                            <w:r w:rsidRPr="00545F53">
                              <w:rPr>
                                <w:b/>
                                <w:bCs/>
                                <w:sz w:val="20"/>
                                <w:szCs w:val="20"/>
                              </w:rPr>
                              <w:t>The Integrated Front Door</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BE1101" w:rsidRPr="00545F53" w:rsidRDefault="00BE1101"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BE1101" w:rsidRPr="00545F53" w:rsidRDefault="00BE1101"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BE1101" w:rsidRPr="001019A0" w:rsidRDefault="00BE1101"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652C99" id="Rectangle 30" o:spid="_x0000_s1051" style="position:absolute;left:0;text-align:left;margin-left:139.5pt;margin-top:289.5pt;width:364.2pt;height:1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" fillcolor="#4472c4 [3204]" strokecolor="#395e89" strokeweight="2pt">
                <v:stroke joinstyle="round"/>
                <v:textbox inset="2.53958mm,1.2694mm,2.53958mm,1.2694mm">
                  <w:txbxContent>
                    <w:p w14:paraId="3A8DFFD8" w14:textId="77777777" w:rsidR="00BE1101" w:rsidRPr="00545F53" w:rsidRDefault="00BE1101" w:rsidP="00D46D1C">
                      <w:pPr>
                        <w:spacing w:after="0" w:line="240" w:lineRule="auto"/>
                        <w:textDirection w:val="btLr"/>
                        <w:rPr>
                          <w:rFonts w:asciiTheme="minorHAnsi" w:eastAsia="Arimo" w:hAnsiTheme="minorHAnsi" w:cstheme="minorHAnsi"/>
                          <w:b/>
                          <w:bCs/>
                          <w:sz w:val="20"/>
                          <w:szCs w:val="20"/>
                        </w:rPr>
                      </w:pPr>
                      <w:r w:rsidRPr="00545F53">
                        <w:rPr>
                          <w:rFonts w:asciiTheme="minorHAnsi" w:eastAsia="Arimo" w:hAnsiTheme="minorHAnsi" w:cstheme="minorHAnsi"/>
                          <w:b/>
                          <w:bCs/>
                          <w:sz w:val="20"/>
                          <w:szCs w:val="20"/>
                        </w:rPr>
                        <w:t>Parents and carers should be contacted. The concerns and actions to be taken should be discussed. Your Designated Safeguarding Lead will consider</w:t>
                      </w:r>
                      <w:r w:rsidRPr="00545F53">
                        <w:rPr>
                          <w:rFonts w:asciiTheme="minorHAnsi" w:hAnsiTheme="minorHAnsi" w:cstheme="minorHAnsi"/>
                          <w:b/>
                          <w:bCs/>
                          <w:sz w:val="20"/>
                          <w:szCs w:val="20"/>
                        </w:rPr>
                        <w:t xml:space="preserve"> </w:t>
                      </w:r>
                      <w:r w:rsidRPr="00545F53">
                        <w:rPr>
                          <w:rFonts w:asciiTheme="minorHAnsi" w:eastAsia="Arimo" w:hAnsiTheme="minorHAnsi" w:cstheme="minorHAnsi"/>
                          <w:b/>
                          <w:bCs/>
                          <w:sz w:val="20"/>
                          <w:szCs w:val="20"/>
                        </w:rPr>
                        <w:t xml:space="preserve">whether in telling parents/carers/child you are placing the child or any </w:t>
                      </w:r>
                      <w:r w:rsidRPr="00545F53">
                        <w:rPr>
                          <w:rFonts w:asciiTheme="minorHAnsi" w:eastAsia="Arial" w:hAnsiTheme="minorHAnsi" w:cstheme="minorHAnsi"/>
                          <w:b/>
                          <w:bCs/>
                          <w:sz w:val="20"/>
                          <w:szCs w:val="20"/>
                        </w:rPr>
                        <w:t xml:space="preserve">other children at further risk which can’t be managed.  </w:t>
                      </w:r>
                      <w:r w:rsidRPr="00545F53">
                        <w:rPr>
                          <w:rFonts w:asciiTheme="minorHAnsi" w:eastAsia="Arimo" w:hAnsiTheme="minorHAnsi" w:cstheme="minorHAnsi"/>
                          <w:b/>
                          <w:bCs/>
                          <w:sz w:val="20"/>
                          <w:szCs w:val="20"/>
                        </w:rPr>
                        <w:t xml:space="preserve">If in any doubt make the referral and seek the advice of </w:t>
                      </w:r>
                      <w:r w:rsidRPr="00545F53">
                        <w:rPr>
                          <w:b/>
                          <w:bCs/>
                          <w:sz w:val="20"/>
                          <w:szCs w:val="20"/>
                        </w:rPr>
                        <w:t>The Integrated Front Door</w:t>
                      </w:r>
                      <w:r w:rsidRPr="00545F53">
                        <w:rPr>
                          <w:rFonts w:asciiTheme="minorHAnsi" w:eastAsia="Arimo" w:hAnsiTheme="minorHAnsi" w:cstheme="minorHAnsi"/>
                          <w:b/>
                          <w:bCs/>
                          <w:sz w:val="20"/>
                          <w:szCs w:val="20"/>
                        </w:rPr>
                        <w:t xml:space="preserve">. You should </w:t>
                      </w:r>
                      <w:r>
                        <w:rPr>
                          <w:rFonts w:asciiTheme="minorHAnsi" w:eastAsia="Arimo" w:hAnsiTheme="minorHAnsi" w:cstheme="minorHAnsi"/>
                          <w:b/>
                          <w:bCs/>
                          <w:sz w:val="20"/>
                          <w:szCs w:val="20"/>
                        </w:rPr>
                        <w:t>record</w:t>
                      </w:r>
                      <w:r w:rsidRPr="00545F53">
                        <w:rPr>
                          <w:rFonts w:asciiTheme="minorHAnsi" w:eastAsia="Arimo" w:hAnsiTheme="minorHAnsi" w:cstheme="minorHAnsi"/>
                          <w:b/>
                          <w:bCs/>
                          <w:sz w:val="20"/>
                          <w:szCs w:val="20"/>
                        </w:rPr>
                        <w:t xml:space="preserve"> this discussion and decision making in your records.</w:t>
                      </w:r>
                    </w:p>
                    <w:p w14:paraId="749CE0DA" w14:textId="77777777" w:rsidR="00BE1101" w:rsidRPr="00545F53" w:rsidRDefault="00BE1101" w:rsidP="00D46D1C">
                      <w:pPr>
                        <w:spacing w:after="0" w:line="240" w:lineRule="auto"/>
                        <w:textDirection w:val="btLr"/>
                        <w:rPr>
                          <w:rFonts w:asciiTheme="minorHAnsi" w:hAnsiTheme="minorHAnsi" w:cstheme="minorHAnsi"/>
                          <w:b/>
                          <w:bCs/>
                          <w:color w:val="0000FF"/>
                          <w:sz w:val="20"/>
                          <w:szCs w:val="20"/>
                          <w:u w:val="single"/>
                        </w:rPr>
                      </w:pPr>
                    </w:p>
                    <w:p w14:paraId="416AF944" w14:textId="77777777" w:rsidR="00BE1101" w:rsidRPr="00545F53" w:rsidRDefault="00BE1101" w:rsidP="00D46D1C">
                      <w:pPr>
                        <w:spacing w:after="0" w:line="240" w:lineRule="auto"/>
                        <w:textDirection w:val="btLr"/>
                        <w:rPr>
                          <w:rFonts w:asciiTheme="minorHAnsi" w:hAnsiTheme="minorHAnsi" w:cstheme="minorHAnsi"/>
                          <w:b/>
                          <w:bCs/>
                          <w:sz w:val="20"/>
                          <w:szCs w:val="20"/>
                        </w:rPr>
                      </w:pPr>
                      <w:r w:rsidRPr="00545F53">
                        <w:rPr>
                          <w:rFonts w:asciiTheme="minorHAnsi" w:eastAsia="Arimo" w:hAnsiTheme="minorHAnsi" w:cstheme="minorHAnsi"/>
                          <w:b/>
                          <w:bCs/>
                          <w:sz w:val="20"/>
                          <w:szCs w:val="20"/>
                        </w:rPr>
                        <w:t xml:space="preserve">You </w:t>
                      </w:r>
                      <w:r>
                        <w:rPr>
                          <w:rFonts w:asciiTheme="minorHAnsi" w:eastAsia="Arimo" w:hAnsiTheme="minorHAnsi" w:cstheme="minorHAnsi"/>
                          <w:b/>
                          <w:bCs/>
                          <w:sz w:val="20"/>
                          <w:szCs w:val="20"/>
                        </w:rPr>
                        <w:t xml:space="preserve">can </w:t>
                      </w:r>
                      <w:r w:rsidRPr="00545F53">
                        <w:rPr>
                          <w:rFonts w:asciiTheme="minorHAnsi" w:eastAsia="Arimo" w:hAnsiTheme="minorHAnsi" w:cstheme="minorHAnsi"/>
                          <w:b/>
                          <w:bCs/>
                          <w:sz w:val="20"/>
                          <w:szCs w:val="20"/>
                        </w:rPr>
                        <w:t xml:space="preserve">override consent as you are taking action to safeguard a child </w:t>
                      </w:r>
                    </w:p>
                    <w:p w14:paraId="3FE97919" w14:textId="77777777" w:rsidR="00BE1101" w:rsidRPr="001019A0" w:rsidRDefault="00BE1101"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lang w:eastAsia="en-GB"/>
        </w:rPr>
        <mc:AlternateContent>
          <mc:Choice Requires="wps">
            <w:drawing>
              <wp:anchor distT="0" distB="0" distL="114300" distR="114300" simplePos="0" relativeHeight="251667456" behindDoc="0" locked="0" layoutInCell="1" allowOverlap="1" wp14:anchorId="318ECC9A" wp14:editId="4E4BFEEB">
                <wp:simplePos x="0" y="0"/>
                <wp:positionH relativeFrom="margin">
                  <wp:posOffset>1739900</wp:posOffset>
                </wp:positionH>
                <wp:positionV relativeFrom="paragraph">
                  <wp:posOffset>1866900</wp:posOffset>
                </wp:positionV>
                <wp:extent cx="4667250" cy="1676400"/>
                <wp:effectExtent l="25400" t="24765" r="22225" b="22860"/>
                <wp:wrapNone/>
                <wp:docPr id="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676400"/>
                        </a:xfrm>
                        <a:prstGeom prst="rect">
                          <a:avLst/>
                        </a:prstGeom>
                        <a:solidFill>
                          <a:schemeClr val="accent6">
                            <a:lumMod val="100000"/>
                            <a:lumOff val="0"/>
                          </a:schemeClr>
                        </a:solidFill>
                        <a:ln w="38100">
                          <a:solidFill>
                            <a:schemeClr val="lt1">
                              <a:lumMod val="100000"/>
                              <a:lumOff val="0"/>
                            </a:schemeClr>
                          </a:solidFill>
                          <a:round/>
                          <a:headEnd/>
                          <a:tailEnd/>
                        </a:ln>
                      </wps:spPr>
                      <wps:txbx>
                        <w:txbxContent>
                          <w:p w14:paraId="3B60BD6A" w14:textId="29ABF62B" w:rsidR="00BE1101" w:rsidRPr="00616396" w:rsidRDefault="00BE1101"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 xml:space="preserve">When having this discussion it may be useful to use </w:t>
                            </w:r>
                            <w:r w:rsidR="00616396" w:rsidRPr="00616396">
                              <w:rPr>
                                <w:rFonts w:asciiTheme="minorHAnsi" w:eastAsia="Arial" w:hAnsiTheme="minorHAnsi" w:cstheme="minorHAnsi"/>
                                <w:b/>
                                <w:bCs/>
                                <w:sz w:val="20"/>
                              </w:rPr>
                              <w:t>Oldham</w:t>
                            </w:r>
                            <w:r w:rsidRPr="00616396">
                              <w:rPr>
                                <w:rFonts w:asciiTheme="minorHAnsi" w:eastAsia="Arial" w:hAnsiTheme="minorHAnsi" w:cstheme="minorHAnsi"/>
                                <w:b/>
                                <w:bCs/>
                                <w:sz w:val="20"/>
                              </w:rPr>
                              <w:t xml:space="preserve"> Safeguarding Children tool  </w:t>
                            </w:r>
                            <w:hyperlink r:id="rId91" w:history="1">
                              <w:r w:rsidRPr="00616396">
                                <w:rPr>
                                  <w:rStyle w:val="Hyperlink"/>
                                  <w:rFonts w:asciiTheme="minorHAnsi" w:eastAsia="Arial" w:hAnsiTheme="minorHAnsi" w:cstheme="minorHAnsi"/>
                                  <w:b/>
                                  <w:bCs/>
                                  <w:sz w:val="20"/>
                                </w:rPr>
                                <w:t>Is this significant harm?</w:t>
                              </w:r>
                            </w:hyperlink>
                            <w:r w:rsidRPr="00616396">
                              <w:rPr>
                                <w:rFonts w:asciiTheme="minorHAnsi" w:eastAsia="Arial" w:hAnsiTheme="minorHAnsi" w:cstheme="minorHAnsi"/>
                                <w:b/>
                                <w:bCs/>
                                <w:sz w:val="20"/>
                              </w:rPr>
                              <w:t xml:space="preserve"> </w:t>
                            </w:r>
                          </w:p>
                          <w:p w14:paraId="094F5FF5" w14:textId="77777777" w:rsidR="00BE1101" w:rsidRPr="00616396" w:rsidRDefault="00BE1101" w:rsidP="00616396">
                            <w:pPr>
                              <w:spacing w:after="0" w:line="240" w:lineRule="auto"/>
                              <w:ind w:left="0" w:firstLine="0"/>
                              <w:textDirection w:val="btLr"/>
                              <w:rPr>
                                <w:rFonts w:asciiTheme="minorHAnsi" w:hAnsiTheme="minorHAnsi" w:cstheme="minorHAnsi"/>
                                <w:b/>
                                <w:bCs/>
                              </w:rPr>
                            </w:pPr>
                          </w:p>
                          <w:p w14:paraId="4520E251" w14:textId="687D78B5" w:rsidR="00BE1101" w:rsidRDefault="00BE1101" w:rsidP="00D46D1C">
                            <w:pPr>
                              <w:spacing w:after="0" w:line="240" w:lineRule="auto"/>
                              <w:textDirection w:val="btLr"/>
                              <w:rPr>
                                <w:rFonts w:asciiTheme="minorHAnsi" w:eastAsia="Arimo" w:hAnsiTheme="minorHAnsi" w:cstheme="minorHAnsi"/>
                                <w:b/>
                                <w:bCs/>
                                <w:sz w:val="20"/>
                              </w:rPr>
                            </w:pPr>
                            <w:r w:rsidRPr="00616396">
                              <w:rPr>
                                <w:rFonts w:asciiTheme="minorHAnsi" w:eastAsia="Arimo" w:hAnsiTheme="minorHAnsi" w:cstheme="minorHAnsi"/>
                                <w:b/>
                                <w:bCs/>
                                <w:sz w:val="20"/>
                              </w:rPr>
                              <w:t>You should ensure that you record a summary of the discussion and the outcome of it and provide this to the DSL who will store it appropriately</w:t>
                            </w:r>
                            <w:r w:rsidRPr="00616396">
                              <w:rPr>
                                <w:rFonts w:asciiTheme="minorHAnsi" w:eastAsia="Arial" w:hAnsiTheme="minorHAnsi" w:cstheme="minorHAnsi"/>
                                <w:b/>
                                <w:bCs/>
                                <w:sz w:val="20"/>
                              </w:rPr>
                              <w:t xml:space="preserve">– </w:t>
                            </w:r>
                            <w:r w:rsidRPr="00616396">
                              <w:rPr>
                                <w:rFonts w:asciiTheme="minorHAnsi" w:eastAsia="Arimo" w:hAnsiTheme="minorHAnsi" w:cstheme="minorHAnsi"/>
                                <w:b/>
                                <w:bCs/>
                                <w:sz w:val="20"/>
                              </w:rPr>
                              <w:t xml:space="preserve">the DSL will include a rationale for decision about whether or not to refer to </w:t>
                            </w:r>
                            <w:r w:rsidR="00616396" w:rsidRPr="00616396">
                              <w:rPr>
                                <w:b/>
                                <w:bCs/>
                                <w:sz w:val="20"/>
                                <w:szCs w:val="20"/>
                              </w:rPr>
                              <w:t>Oldham MASH</w:t>
                            </w:r>
                            <w:r w:rsidRPr="00F11FEA">
                              <w:rPr>
                                <w:rFonts w:asciiTheme="minorHAnsi" w:eastAsia="Arimo" w:hAnsiTheme="minorHAnsi" w:cstheme="minorHAnsi"/>
                                <w:b/>
                                <w:bCs/>
                                <w:sz w:val="20"/>
                                <w:highlight w:val="yellow"/>
                              </w:rPr>
                              <w:t>.</w:t>
                            </w:r>
                          </w:p>
                          <w:p w14:paraId="19970CA1" w14:textId="77777777" w:rsidR="00BE1101" w:rsidRDefault="00BE1101"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BE1101" w:rsidRPr="00DD66B3" w:rsidRDefault="00BE1101"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8ECC9A" id="Rectangle 47" o:spid="_x0000_s1052" style="position:absolute;left:0;text-align:left;margin-left:137pt;margin-top:147pt;width:367.5pt;height:1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" fillcolor="#70ad47 [3209]" strokecolor="white [3201]" strokeweight="3pt">
                <v:stroke joinstyle="round"/>
                <v:textbox inset="2.53958mm,1.2694mm,2.53958mm,1.2694mm">
                  <w:txbxContent>
                    <w:p w14:paraId="3B60BD6A" w14:textId="29ABF62B" w:rsidR="00BE1101" w:rsidRPr="00616396" w:rsidRDefault="00BE1101" w:rsidP="00D46D1C">
                      <w:pPr>
                        <w:spacing w:after="0" w:line="240" w:lineRule="auto"/>
                        <w:textDirection w:val="btLr"/>
                        <w:rPr>
                          <w:rFonts w:asciiTheme="minorHAnsi" w:hAnsiTheme="minorHAnsi" w:cstheme="minorHAnsi"/>
                          <w:b/>
                          <w:bCs/>
                        </w:rPr>
                      </w:pPr>
                      <w:r w:rsidRPr="00DD66B3">
                        <w:rPr>
                          <w:rFonts w:asciiTheme="minorHAnsi" w:eastAsia="Arimo" w:hAnsiTheme="minorHAnsi" w:cstheme="minorHAnsi"/>
                          <w:b/>
                          <w:bCs/>
                          <w:sz w:val="20"/>
                        </w:rPr>
                        <w:t xml:space="preserve">Make sure you have all relevant information available this should include basic details about the child, what your concerns are and why you have them at this time and a summary of your involvement with the child/family </w:t>
                      </w:r>
                      <w:r w:rsidRPr="00DD66B3">
                        <w:rPr>
                          <w:rFonts w:asciiTheme="minorHAnsi" w:eastAsia="Arial" w:hAnsiTheme="minorHAnsi" w:cstheme="minorHAnsi"/>
                          <w:b/>
                          <w:bCs/>
                          <w:sz w:val="20"/>
                        </w:rPr>
                        <w:t xml:space="preserve">– </w:t>
                      </w:r>
                      <w:r w:rsidRPr="00DD66B3">
                        <w:rPr>
                          <w:rFonts w:asciiTheme="minorHAnsi" w:eastAsia="Arimo" w:hAnsiTheme="minorHAnsi" w:cstheme="minorHAnsi"/>
                          <w:b/>
                          <w:bCs/>
                          <w:sz w:val="20"/>
                        </w:rPr>
                        <w:t>and whether there is an Early Help Assessment in place</w:t>
                      </w:r>
                      <w:r>
                        <w:rPr>
                          <w:rFonts w:asciiTheme="minorHAnsi" w:eastAsia="Arimo" w:hAnsiTheme="minorHAnsi" w:cstheme="minorHAnsi"/>
                          <w:b/>
                          <w:bCs/>
                          <w:sz w:val="20"/>
                        </w:rPr>
                        <w:t>.</w:t>
                      </w:r>
                      <w:r w:rsidRPr="00DD66B3">
                        <w:rPr>
                          <w:rFonts w:asciiTheme="minorHAnsi" w:eastAsia="Arimo" w:hAnsiTheme="minorHAnsi" w:cstheme="minorHAnsi"/>
                          <w:b/>
                          <w:bCs/>
                          <w:sz w:val="20"/>
                        </w:rPr>
                        <w:t xml:space="preserve"> </w:t>
                      </w:r>
                      <w:r w:rsidRPr="00DD66B3">
                        <w:rPr>
                          <w:rFonts w:asciiTheme="minorHAnsi" w:eastAsia="Arial" w:hAnsiTheme="minorHAnsi" w:cstheme="minorHAnsi"/>
                          <w:b/>
                          <w:bCs/>
                          <w:sz w:val="20"/>
                        </w:rPr>
                        <w:t xml:space="preserve">When having this discussion it may be useful to use </w:t>
                      </w:r>
                      <w:r w:rsidR="00616396" w:rsidRPr="00616396">
                        <w:rPr>
                          <w:rFonts w:asciiTheme="minorHAnsi" w:eastAsia="Arial" w:hAnsiTheme="minorHAnsi" w:cstheme="minorHAnsi"/>
                          <w:b/>
                          <w:bCs/>
                          <w:sz w:val="20"/>
                        </w:rPr>
                        <w:t>Oldham</w:t>
                      </w:r>
                      <w:r w:rsidRPr="00616396">
                        <w:rPr>
                          <w:rFonts w:asciiTheme="minorHAnsi" w:eastAsia="Arial" w:hAnsiTheme="minorHAnsi" w:cstheme="minorHAnsi"/>
                          <w:b/>
                          <w:bCs/>
                          <w:sz w:val="20"/>
                        </w:rPr>
                        <w:t xml:space="preserve"> Safeguarding Children tool  </w:t>
                      </w:r>
                      <w:hyperlink r:id="rId92" w:history="1">
                        <w:r w:rsidRPr="00616396">
                          <w:rPr>
                            <w:rStyle w:val="Hyperlink"/>
                            <w:rFonts w:asciiTheme="minorHAnsi" w:eastAsia="Arial" w:hAnsiTheme="minorHAnsi" w:cstheme="minorHAnsi"/>
                            <w:b/>
                            <w:bCs/>
                            <w:sz w:val="20"/>
                          </w:rPr>
                          <w:t>Is this significant harm?</w:t>
                        </w:r>
                      </w:hyperlink>
                      <w:r w:rsidRPr="00616396">
                        <w:rPr>
                          <w:rFonts w:asciiTheme="minorHAnsi" w:eastAsia="Arial" w:hAnsiTheme="minorHAnsi" w:cstheme="minorHAnsi"/>
                          <w:b/>
                          <w:bCs/>
                          <w:sz w:val="20"/>
                        </w:rPr>
                        <w:t xml:space="preserve"> </w:t>
                      </w:r>
                    </w:p>
                    <w:p w14:paraId="094F5FF5" w14:textId="77777777" w:rsidR="00BE1101" w:rsidRPr="00616396" w:rsidRDefault="00BE1101" w:rsidP="00616396">
                      <w:pPr>
                        <w:spacing w:after="0" w:line="240" w:lineRule="auto"/>
                        <w:ind w:left="0" w:firstLine="0"/>
                        <w:textDirection w:val="btLr"/>
                        <w:rPr>
                          <w:rFonts w:asciiTheme="minorHAnsi" w:hAnsiTheme="minorHAnsi" w:cstheme="minorHAnsi"/>
                          <w:b/>
                          <w:bCs/>
                        </w:rPr>
                      </w:pPr>
                    </w:p>
                    <w:p w14:paraId="4520E251" w14:textId="687D78B5" w:rsidR="00BE1101" w:rsidRDefault="00BE1101" w:rsidP="00D46D1C">
                      <w:pPr>
                        <w:spacing w:after="0" w:line="240" w:lineRule="auto"/>
                        <w:textDirection w:val="btLr"/>
                        <w:rPr>
                          <w:rFonts w:asciiTheme="minorHAnsi" w:eastAsia="Arimo" w:hAnsiTheme="minorHAnsi" w:cstheme="minorHAnsi"/>
                          <w:b/>
                          <w:bCs/>
                          <w:sz w:val="20"/>
                        </w:rPr>
                      </w:pPr>
                      <w:r w:rsidRPr="00616396">
                        <w:rPr>
                          <w:rFonts w:asciiTheme="minorHAnsi" w:eastAsia="Arimo" w:hAnsiTheme="minorHAnsi" w:cstheme="minorHAnsi"/>
                          <w:b/>
                          <w:bCs/>
                          <w:sz w:val="20"/>
                        </w:rPr>
                        <w:t>You should ensure that you record a summary of the discussion and the outcome of it and provide this to the DSL who will store it appropriately</w:t>
                      </w:r>
                      <w:r w:rsidRPr="00616396">
                        <w:rPr>
                          <w:rFonts w:asciiTheme="minorHAnsi" w:eastAsia="Arial" w:hAnsiTheme="minorHAnsi" w:cstheme="minorHAnsi"/>
                          <w:b/>
                          <w:bCs/>
                          <w:sz w:val="20"/>
                        </w:rPr>
                        <w:t xml:space="preserve">– </w:t>
                      </w:r>
                      <w:r w:rsidRPr="00616396">
                        <w:rPr>
                          <w:rFonts w:asciiTheme="minorHAnsi" w:eastAsia="Arimo" w:hAnsiTheme="minorHAnsi" w:cstheme="minorHAnsi"/>
                          <w:b/>
                          <w:bCs/>
                          <w:sz w:val="20"/>
                        </w:rPr>
                        <w:t xml:space="preserve">the DSL will include a rationale for decision about whether or not to refer to </w:t>
                      </w:r>
                      <w:r w:rsidR="00616396" w:rsidRPr="00616396">
                        <w:rPr>
                          <w:b/>
                          <w:bCs/>
                          <w:sz w:val="20"/>
                          <w:szCs w:val="20"/>
                        </w:rPr>
                        <w:t>Oldham MASH</w:t>
                      </w:r>
                      <w:r w:rsidRPr="00F11FEA">
                        <w:rPr>
                          <w:rFonts w:asciiTheme="minorHAnsi" w:eastAsia="Arimo" w:hAnsiTheme="minorHAnsi" w:cstheme="minorHAnsi"/>
                          <w:b/>
                          <w:bCs/>
                          <w:sz w:val="20"/>
                          <w:highlight w:val="yellow"/>
                        </w:rPr>
                        <w:t>.</w:t>
                      </w:r>
                    </w:p>
                    <w:p w14:paraId="19970CA1" w14:textId="77777777" w:rsidR="00BE1101" w:rsidRDefault="00BE1101" w:rsidP="00D46D1C">
                      <w:pPr>
                        <w:spacing w:after="0" w:line="240" w:lineRule="auto"/>
                        <w:textDirection w:val="btLr"/>
                        <w:rPr>
                          <w:rFonts w:asciiTheme="minorHAnsi" w:eastAsia="Arimo" w:hAnsiTheme="minorHAnsi" w:cstheme="minorHAnsi"/>
                          <w:b/>
                          <w:bCs/>
                          <w:sz w:val="20"/>
                        </w:rPr>
                      </w:pPr>
                      <w:r>
                        <w:rPr>
                          <w:rFonts w:asciiTheme="minorHAnsi" w:eastAsia="Arimo" w:hAnsiTheme="minorHAnsi" w:cstheme="minorHAnsi"/>
                          <w:b/>
                          <w:bCs/>
                          <w:sz w:val="20"/>
                        </w:rPr>
                        <w:t>*If TAS school consultation should be had with TAS Social Worker*</w:t>
                      </w:r>
                    </w:p>
                    <w:p w14:paraId="52CC2FBD" w14:textId="77777777" w:rsidR="00BE1101" w:rsidRPr="00DD66B3" w:rsidRDefault="00BE1101" w:rsidP="00D46D1C">
                      <w:pPr>
                        <w:spacing w:after="0" w:line="240" w:lineRule="auto"/>
                        <w:textDirection w:val="btLr"/>
                        <w:rPr>
                          <w:rFonts w:asciiTheme="minorHAnsi" w:hAnsiTheme="minorHAnsi" w:cstheme="minorHAnsi"/>
                          <w:b/>
                          <w:bCs/>
                        </w:rPr>
                      </w:pPr>
                    </w:p>
                  </w:txbxContent>
                </v:textbox>
                <w10:wrap anchorx="margin"/>
              </v:rect>
            </w:pict>
          </mc:Fallback>
        </mc:AlternateContent>
      </w:r>
      <w:r>
        <w:rPr>
          <w:noProof/>
          <w:lang w:eastAsia="en-GB"/>
        </w:rPr>
        <mc:AlternateContent>
          <mc:Choice Requires="wps">
            <w:drawing>
              <wp:anchor distT="0" distB="0" distL="114300" distR="114300" simplePos="0" relativeHeight="251664384" behindDoc="0" locked="0" layoutInCell="1" allowOverlap="1" wp14:anchorId="547F6871" wp14:editId="36D6A68C">
                <wp:simplePos x="0" y="0"/>
                <wp:positionH relativeFrom="margin">
                  <wp:posOffset>1739900</wp:posOffset>
                </wp:positionH>
                <wp:positionV relativeFrom="paragraph">
                  <wp:posOffset>330200</wp:posOffset>
                </wp:positionV>
                <wp:extent cx="4657090" cy="1454150"/>
                <wp:effectExtent l="6350" t="12065" r="13335" b="1016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1454150"/>
                        </a:xfrm>
                        <a:prstGeom prst="rect">
                          <a:avLst/>
                        </a:prstGeom>
                        <a:gradFill rotWithShape="0">
                          <a:gsLst>
                            <a:gs pos="0">
                              <a:srgbClr val="992D2B"/>
                            </a:gs>
                            <a:gs pos="80000">
                              <a:srgbClr val="C93D39"/>
                            </a:gs>
                            <a:gs pos="100000">
                              <a:srgbClr val="CD3A36"/>
                            </a:gs>
                          </a:gsLst>
                          <a:lin ang="16200000"/>
                        </a:gradFill>
                        <a:ln w="9525">
                          <a:solidFill>
                            <a:srgbClr val="BD4B48"/>
                          </a:solidFill>
                          <a:round/>
                          <a:headEnd/>
                          <a:tailEnd/>
                        </a:ln>
                      </wps:spPr>
                      <wps:txbx>
                        <w:txbxContent>
                          <w:p w14:paraId="69055322"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p>
                          <w:p w14:paraId="0C5332F8"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5288078E" w:rsidR="00BE1101" w:rsidRPr="00B4146B" w:rsidRDefault="00BE1101" w:rsidP="00D46D1C">
                            <w:pPr>
                              <w:pStyle w:val="Normal1"/>
                              <w:spacing w:after="240" w:line="240" w:lineRule="auto"/>
                              <w:rPr>
                                <w:color w:val="8496B0"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w:t>
                            </w:r>
                            <w:r w:rsidRPr="00616396">
                              <w:rPr>
                                <w:rFonts w:asciiTheme="minorHAnsi" w:eastAsia="Arimo" w:hAnsiTheme="minorHAnsi" w:cstheme="minorHAnsi"/>
                                <w:b/>
                                <w:sz w:val="20"/>
                              </w:rPr>
                              <w:t xml:space="preserve">on </w:t>
                            </w:r>
                            <w:r w:rsidR="00616396" w:rsidRPr="00616396">
                              <w:rPr>
                                <w:rFonts w:asciiTheme="minorHAnsi" w:eastAsia="Arimo" w:hAnsiTheme="minorHAnsi" w:cstheme="minorHAnsi"/>
                                <w:b/>
                                <w:sz w:val="20"/>
                              </w:rPr>
                              <w:t>Oldham</w:t>
                            </w:r>
                            <w:r w:rsidRPr="00616396">
                              <w:rPr>
                                <w:rFonts w:asciiTheme="minorHAnsi" w:eastAsia="Arimo" w:hAnsiTheme="minorHAnsi" w:cstheme="minorHAnsi"/>
                                <w:b/>
                                <w:sz w:val="20"/>
                              </w:rPr>
                              <w:t>Safeguar</w:t>
                            </w:r>
                            <w:r>
                              <w:rPr>
                                <w:rFonts w:asciiTheme="minorHAnsi" w:eastAsia="Arimo" w:hAnsiTheme="minorHAnsi" w:cstheme="minorHAnsi"/>
                                <w:b/>
                                <w:sz w:val="20"/>
                              </w:rPr>
                              <w:t>ding Children</w:t>
                            </w:r>
                            <w:r w:rsidRPr="00045FD1">
                              <w:rPr>
                                <w:rFonts w:asciiTheme="minorHAnsi" w:eastAsia="Arimo" w:hAnsiTheme="minorHAnsi" w:cstheme="minorHAnsi"/>
                                <w:b/>
                                <w:sz w:val="20"/>
                              </w:rPr>
                              <w:t xml:space="preserve"> </w:t>
                            </w:r>
                            <w:r>
                              <w:rPr>
                                <w:rFonts w:asciiTheme="minorHAnsi" w:eastAsia="Arimo" w:hAnsiTheme="minorHAnsi" w:cstheme="minorHAnsi"/>
                                <w:b/>
                                <w:sz w:val="20"/>
                              </w:rPr>
                              <w:t>Partnership website-</w:t>
                            </w:r>
                            <w:r w:rsidR="00616396" w:rsidRPr="00616396">
                              <w:t>https://www.chld.mash@oldham.gov.uk</w:t>
                            </w:r>
                          </w:p>
                          <w:p w14:paraId="4BD9CBBC" w14:textId="77777777" w:rsidR="00BE1101" w:rsidRDefault="00BE1101"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BE1101" w:rsidRPr="00045FD1" w:rsidRDefault="00BE1101" w:rsidP="00D46D1C">
                            <w:pPr>
                              <w:spacing w:after="0" w:line="240" w:lineRule="auto"/>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F6871" id="Rectangle 52" o:spid="_x0000_s1053" style="position:absolute;left:0;text-align:left;margin-left:137pt;margin-top:26pt;width:366.7pt;height:1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" fillcolor="#992d2b" strokecolor="#bd4b48">
                <v:fill color2="#cd3a36" angle="180" colors="0 #992d2b;52429f #c93d39;1 #cd3a36" focus="100%" type="gradient">
                  <o:fill v:ext="view" type="gradientUnscaled"/>
                </v:fill>
                <v:stroke joinstyle="round"/>
                <v:textbox inset="2.53958mm,1.2694mm,2.53958mm,1.2694mm">
                  <w:txbxContent>
                    <w:p w14:paraId="69055322"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 xml:space="preserve">You need to consider whether urgent action is needed </w:t>
                      </w:r>
                      <w:r w:rsidRPr="00045FD1">
                        <w:rPr>
                          <w:rFonts w:asciiTheme="minorHAnsi" w:eastAsia="Arial" w:hAnsiTheme="minorHAnsi" w:cstheme="minorHAnsi"/>
                          <w:b/>
                          <w:sz w:val="20"/>
                        </w:rPr>
                        <w:t xml:space="preserve">– </w:t>
                      </w:r>
                      <w:r w:rsidRPr="00045FD1">
                        <w:rPr>
                          <w:rFonts w:asciiTheme="minorHAnsi" w:eastAsia="Arimo" w:hAnsiTheme="minorHAnsi" w:cstheme="minorHAnsi"/>
                          <w:b/>
                          <w:sz w:val="20"/>
                        </w:rPr>
                        <w:t>i.e. the child is at immediate risk of death or has significant injuries; if this is the case</w:t>
                      </w:r>
                    </w:p>
                    <w:p w14:paraId="0C5332F8" w14:textId="77777777" w:rsidR="00BE1101" w:rsidRPr="00045FD1" w:rsidRDefault="00BE1101" w:rsidP="00D46D1C">
                      <w:pPr>
                        <w:spacing w:after="0" w:line="240" w:lineRule="auto"/>
                        <w:textDirection w:val="btLr"/>
                        <w:rPr>
                          <w:rFonts w:asciiTheme="minorHAnsi" w:hAnsiTheme="minorHAnsi" w:cstheme="minorHAnsi"/>
                        </w:rPr>
                      </w:pPr>
                      <w:r w:rsidRPr="00045FD1">
                        <w:rPr>
                          <w:rFonts w:asciiTheme="minorHAnsi" w:eastAsia="Arimo" w:hAnsiTheme="minorHAnsi" w:cstheme="minorHAnsi"/>
                          <w:b/>
                          <w:sz w:val="20"/>
                        </w:rPr>
                        <w:t>immediate medical treatment and police involvement should be sought and then follow this process.</w:t>
                      </w:r>
                    </w:p>
                    <w:p w14:paraId="6ED711FB" w14:textId="5288078E" w:rsidR="00BE1101" w:rsidRPr="00B4146B" w:rsidRDefault="00BE1101" w:rsidP="00D46D1C">
                      <w:pPr>
                        <w:pStyle w:val="Normal1"/>
                        <w:spacing w:after="240" w:line="240" w:lineRule="auto"/>
                        <w:rPr>
                          <w:color w:val="8496B0" w:themeColor="text2" w:themeTint="99"/>
                        </w:rPr>
                      </w:pPr>
                      <w:r w:rsidRPr="00045FD1">
                        <w:rPr>
                          <w:rFonts w:asciiTheme="minorHAnsi" w:eastAsia="Arimo" w:hAnsiTheme="minorHAnsi" w:cstheme="minorHAnsi"/>
                          <w:b/>
                          <w:sz w:val="20"/>
                        </w:rPr>
                        <w:t xml:space="preserve">In most cases there will be sufficient time to follow this process; when considering if you have concerns that warrant referral to </w:t>
                      </w:r>
                      <w:r w:rsidRPr="00215586">
                        <w:rPr>
                          <w:b/>
                          <w:bCs/>
                          <w:sz w:val="20"/>
                          <w:szCs w:val="20"/>
                        </w:rPr>
                        <w:t>The Integrated Front Door</w:t>
                      </w:r>
                      <w:r w:rsidRPr="00215586">
                        <w:rPr>
                          <w:rFonts w:asciiTheme="minorHAnsi" w:eastAsia="Arimo" w:hAnsiTheme="minorHAnsi" w:cstheme="minorHAnsi"/>
                          <w:b/>
                          <w:bCs/>
                          <w:sz w:val="20"/>
                          <w:szCs w:val="20"/>
                        </w:rPr>
                        <w:t xml:space="preserve"> </w:t>
                      </w:r>
                      <w:r w:rsidRPr="00045FD1">
                        <w:rPr>
                          <w:rFonts w:asciiTheme="minorHAnsi" w:eastAsia="Arimo" w:hAnsiTheme="minorHAnsi" w:cstheme="minorHAnsi"/>
                          <w:b/>
                          <w:sz w:val="20"/>
                        </w:rPr>
                        <w:t xml:space="preserve">you should use the tools available </w:t>
                      </w:r>
                      <w:r w:rsidRPr="00616396">
                        <w:rPr>
                          <w:rFonts w:asciiTheme="minorHAnsi" w:eastAsia="Arimo" w:hAnsiTheme="minorHAnsi" w:cstheme="minorHAnsi"/>
                          <w:b/>
                          <w:sz w:val="20"/>
                        </w:rPr>
                        <w:t xml:space="preserve">on </w:t>
                      </w:r>
                      <w:r w:rsidR="00616396" w:rsidRPr="00616396">
                        <w:rPr>
                          <w:rFonts w:asciiTheme="minorHAnsi" w:eastAsia="Arimo" w:hAnsiTheme="minorHAnsi" w:cstheme="minorHAnsi"/>
                          <w:b/>
                          <w:sz w:val="20"/>
                        </w:rPr>
                        <w:t>Oldham</w:t>
                      </w:r>
                      <w:r w:rsidRPr="00616396">
                        <w:rPr>
                          <w:rFonts w:asciiTheme="minorHAnsi" w:eastAsia="Arimo" w:hAnsiTheme="minorHAnsi" w:cstheme="minorHAnsi"/>
                          <w:b/>
                          <w:sz w:val="20"/>
                        </w:rPr>
                        <w:t>Safeguar</w:t>
                      </w:r>
                      <w:r>
                        <w:rPr>
                          <w:rFonts w:asciiTheme="minorHAnsi" w:eastAsia="Arimo" w:hAnsiTheme="minorHAnsi" w:cstheme="minorHAnsi"/>
                          <w:b/>
                          <w:sz w:val="20"/>
                        </w:rPr>
                        <w:t>ding Children</w:t>
                      </w:r>
                      <w:r w:rsidRPr="00045FD1">
                        <w:rPr>
                          <w:rFonts w:asciiTheme="minorHAnsi" w:eastAsia="Arimo" w:hAnsiTheme="minorHAnsi" w:cstheme="minorHAnsi"/>
                          <w:b/>
                          <w:sz w:val="20"/>
                        </w:rPr>
                        <w:t xml:space="preserve"> </w:t>
                      </w:r>
                      <w:r>
                        <w:rPr>
                          <w:rFonts w:asciiTheme="minorHAnsi" w:eastAsia="Arimo" w:hAnsiTheme="minorHAnsi" w:cstheme="minorHAnsi"/>
                          <w:b/>
                          <w:sz w:val="20"/>
                        </w:rPr>
                        <w:t>Partnership website-</w:t>
                      </w:r>
                      <w:r w:rsidR="00616396" w:rsidRPr="00616396">
                        <w:t>https://www.chld.mash@oldham.gov.uk</w:t>
                      </w:r>
                    </w:p>
                    <w:p w14:paraId="4BD9CBBC" w14:textId="77777777" w:rsidR="00BE1101" w:rsidRDefault="00BE1101" w:rsidP="00D46D1C">
                      <w:pPr>
                        <w:spacing w:after="0" w:line="240" w:lineRule="auto"/>
                        <w:textDirection w:val="btLr"/>
                        <w:rPr>
                          <w:rFonts w:asciiTheme="minorHAnsi" w:eastAsia="Arimo" w:hAnsiTheme="minorHAnsi" w:cstheme="minorHAnsi"/>
                          <w:b/>
                          <w:color w:val="0000FF"/>
                          <w:sz w:val="20"/>
                          <w:u w:val="single"/>
                        </w:rPr>
                      </w:pPr>
                    </w:p>
                    <w:p w14:paraId="7D69C761" w14:textId="77777777" w:rsidR="00BE1101" w:rsidRPr="00045FD1" w:rsidRDefault="00BE1101" w:rsidP="00D46D1C">
                      <w:pPr>
                        <w:spacing w:after="0" w:line="240" w:lineRule="auto"/>
                        <w:textDirection w:val="btLr"/>
                        <w:rPr>
                          <w:rFonts w:asciiTheme="minorHAnsi" w:hAnsiTheme="minorHAnsi" w:cstheme="minorHAnsi"/>
                        </w:rPr>
                      </w:pPr>
                    </w:p>
                  </w:txbxContent>
                </v:textbox>
                <w10:wrap anchorx="margin"/>
              </v:rect>
            </w:pict>
          </mc:Fallback>
        </mc:AlternateContent>
      </w:r>
      <w:r w:rsidRPr="001019A0">
        <w:rPr>
          <w:b/>
          <w:bCs/>
        </w:rPr>
        <w:t>P</w:t>
      </w:r>
      <w:r w:rsidRPr="0025647D">
        <w:rPr>
          <w:b/>
        </w:rPr>
        <w:t xml:space="preserve">RACTITIONERS QUICK GUIDE TO MAKING A REFERRAL </w:t>
      </w:r>
      <w:r>
        <w:rPr>
          <w:b/>
        </w:rPr>
        <w:t xml:space="preserve">TO </w:t>
      </w:r>
      <w:r w:rsidR="003F73CC" w:rsidRPr="003F73CC">
        <w:rPr>
          <w:b/>
        </w:rPr>
        <w:t>MASH</w:t>
      </w:r>
    </w:p>
    <w:p w14:paraId="7D0454A2" w14:textId="4FB4CDFE" w:rsidR="00D46D1C" w:rsidRDefault="00950970" w:rsidP="00D46D1C">
      <w:pPr>
        <w:pStyle w:val="Normal1"/>
        <w:rPr>
          <w:b/>
          <w:sz w:val="24"/>
          <w:szCs w:val="24"/>
        </w:rPr>
      </w:pPr>
      <w:r>
        <w:rPr>
          <w:noProof/>
          <w:lang w:eastAsia="en-GB"/>
        </w:rPr>
        <mc:AlternateContent>
          <mc:Choice Requires="wps">
            <w:drawing>
              <wp:anchor distT="0" distB="0" distL="114300" distR="114300" simplePos="0" relativeHeight="251672576" behindDoc="0" locked="0" layoutInCell="1" allowOverlap="1" wp14:anchorId="4B2C83D0" wp14:editId="02EC4A54">
                <wp:simplePos x="0" y="0"/>
                <wp:positionH relativeFrom="margin">
                  <wp:posOffset>-458470</wp:posOffset>
                </wp:positionH>
                <wp:positionV relativeFrom="paragraph">
                  <wp:posOffset>6886160</wp:posOffset>
                </wp:positionV>
                <wp:extent cx="6798906" cy="2093180"/>
                <wp:effectExtent l="12700" t="12700" r="8890" b="15240"/>
                <wp:wrapNone/>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06" cy="2093180"/>
                        </a:xfrm>
                        <a:prstGeom prst="rect">
                          <a:avLst/>
                        </a:prstGeom>
                        <a:solidFill>
                          <a:schemeClr val="accent1">
                            <a:lumMod val="100000"/>
                            <a:lumOff val="0"/>
                          </a:schemeClr>
                        </a:solidFill>
                        <a:ln w="25400">
                          <a:solidFill>
                            <a:srgbClr val="395E89"/>
                          </a:solidFill>
                          <a:round/>
                          <a:headEnd/>
                          <a:tailEnd/>
                        </a:ln>
                      </wps:spPr>
                      <wps:txbx>
                        <w:txbxContent>
                          <w:p w14:paraId="0D1D758F"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50970">
                              <w:rPr>
                                <w:rFonts w:asciiTheme="minorHAnsi" w:eastAsia="Arimo" w:hAnsiTheme="minorHAnsi" w:cstheme="minorHAnsi"/>
                                <w:b/>
                                <w:bCs/>
                                <w:sz w:val="18"/>
                                <w:szCs w:val="18"/>
                              </w:rPr>
                              <w:t xml:space="preserve">At the end of the call you should know what is going to happen next, the timescales for action and what your role in this will be. When making a referral </w:t>
                            </w:r>
                            <w:r w:rsidRPr="009C402A">
                              <w:rPr>
                                <w:rFonts w:asciiTheme="minorHAnsi" w:eastAsia="Arimo" w:hAnsiTheme="minorHAnsi" w:cstheme="minorHAnsi"/>
                                <w:b/>
                                <w:bCs/>
                                <w:sz w:val="18"/>
                                <w:szCs w:val="18"/>
                              </w:rPr>
                              <w:t xml:space="preserve">refer to </w:t>
                            </w:r>
                            <w:hyperlink r:id="rId93" w:history="1">
                              <w:r w:rsidRPr="009C402A">
                                <w:rPr>
                                  <w:rStyle w:val="Hyperlink"/>
                                  <w:rFonts w:asciiTheme="minorHAnsi" w:eastAsia="Arimo" w:hAnsiTheme="minorHAnsi" w:cstheme="minorHAnsi"/>
                                  <w:b/>
                                  <w:bCs/>
                                  <w:sz w:val="18"/>
                                  <w:szCs w:val="18"/>
                                </w:rPr>
                                <w:t>Useful information when making a Child Protection referral</w:t>
                              </w:r>
                            </w:hyperlink>
                            <w:r w:rsidRPr="009C402A">
                              <w:rPr>
                                <w:rFonts w:asciiTheme="minorHAnsi" w:eastAsia="Arimo" w:hAnsiTheme="minorHAnsi" w:cstheme="minorHAnsi"/>
                                <w:b/>
                                <w:bCs/>
                                <w:sz w:val="18"/>
                                <w:szCs w:val="18"/>
                              </w:rPr>
                              <w:t xml:space="preserve"> </w:t>
                            </w:r>
                          </w:p>
                          <w:p w14:paraId="3E33AC51" w14:textId="0E43B262" w:rsidR="00BE1101" w:rsidRPr="009C402A" w:rsidRDefault="00BE1101" w:rsidP="00D46D1C">
                            <w:pPr>
                              <w:spacing w:after="0" w:line="240" w:lineRule="auto"/>
                              <w:textDirection w:val="btLr"/>
                              <w:rPr>
                                <w:rFonts w:asciiTheme="minorHAnsi" w:eastAsia="Arimo" w:hAnsiTheme="minorHAnsi" w:cstheme="minorHAnsi"/>
                                <w:b/>
                                <w:bCs/>
                                <w:sz w:val="18"/>
                                <w:szCs w:val="18"/>
                              </w:rPr>
                            </w:pPr>
                            <w:bookmarkStart w:id="71" w:name="_Hlk48742640"/>
                            <w:r w:rsidRPr="009C402A">
                              <w:rPr>
                                <w:rFonts w:asciiTheme="minorHAnsi" w:eastAsia="Arimo" w:hAnsiTheme="minorHAnsi" w:cstheme="minorHAnsi"/>
                                <w:b/>
                                <w:bCs/>
                                <w:sz w:val="18"/>
                                <w:szCs w:val="18"/>
                              </w:rPr>
                              <w:t xml:space="preserve">If the </w:t>
                            </w:r>
                            <w:r w:rsidR="00616396" w:rsidRPr="009C402A">
                              <w:rPr>
                                <w:rFonts w:asciiTheme="minorHAnsi" w:eastAsia="Arimo" w:hAnsiTheme="minorHAnsi" w:cstheme="minorHAnsi"/>
                                <w:b/>
                                <w:bCs/>
                                <w:sz w:val="18"/>
                                <w:szCs w:val="18"/>
                              </w:rPr>
                              <w:t>Oldham MASH</w:t>
                            </w:r>
                            <w:r w:rsidRPr="009C402A">
                              <w:rPr>
                                <w:rFonts w:asciiTheme="minorHAnsi" w:eastAsia="Arimo" w:hAnsiTheme="minorHAnsi" w:cstheme="minorHAnsi"/>
                                <w:b/>
                                <w:bCs/>
                                <w:sz w:val="18"/>
                                <w:szCs w:val="18"/>
                              </w:rPr>
                              <w:t xml:space="preserve"> does not agree that social work involvement is needed you should listen to their reasoning for this and their advice about alternative action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including recommendations to use early</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94" w:anchor="resolve" w:history="1">
                              <w:r w:rsidRPr="009C402A">
                                <w:rPr>
                                  <w:rStyle w:val="Hyperlink"/>
                                  <w:rFonts w:asciiTheme="minorHAnsi" w:eastAsia="Arimo" w:hAnsiTheme="minorHAnsi" w:cstheme="minorHAnsi"/>
                                  <w:b/>
                                  <w:bCs/>
                                  <w:sz w:val="18"/>
                                  <w:szCs w:val="18"/>
                                </w:rPr>
                                <w:t>Resolving professional differences</w:t>
                              </w:r>
                            </w:hyperlink>
                            <w:r w:rsidRPr="009C402A">
                              <w:rPr>
                                <w:rStyle w:val="Hyperlink"/>
                                <w:rFonts w:asciiTheme="minorHAnsi" w:eastAsia="Arimo" w:hAnsiTheme="minorHAnsi" w:cstheme="minorHAnsi"/>
                                <w:b/>
                                <w:bCs/>
                                <w:sz w:val="18"/>
                                <w:szCs w:val="18"/>
                              </w:rPr>
                              <w:t>.</w:t>
                            </w:r>
                            <w:r w:rsidRPr="009C402A">
                              <w:rPr>
                                <w:rFonts w:asciiTheme="minorHAnsi" w:eastAsia="Arimo" w:hAnsiTheme="minorHAnsi" w:cstheme="minorHAnsi"/>
                                <w:b/>
                                <w:bCs/>
                                <w:sz w:val="18"/>
                                <w:szCs w:val="18"/>
                              </w:rPr>
                              <w:t xml:space="preserve"> </w:t>
                            </w:r>
                            <w:bookmarkEnd w:id="71"/>
                          </w:p>
                          <w:p w14:paraId="5F667032"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C402A">
                              <w:rPr>
                                <w:rFonts w:asciiTheme="minorHAnsi" w:eastAsia="Arimo" w:hAnsiTheme="minorHAnsi" w:cstheme="minorHAnsi"/>
                                <w:b/>
                                <w:bCs/>
                                <w:sz w:val="18"/>
                                <w:szCs w:val="18"/>
                              </w:rPr>
                              <w:t xml:space="preserve">You should ensure that the child and their family continues to be supported and kept safe while awaiting resolution. </w:t>
                            </w:r>
                          </w:p>
                          <w:p w14:paraId="77EB2705" w14:textId="2FDB1720" w:rsidR="00BE1101" w:rsidRPr="00950970" w:rsidRDefault="00BE1101" w:rsidP="00D46D1C">
                            <w:pPr>
                              <w:spacing w:after="0" w:line="240" w:lineRule="auto"/>
                              <w:textDirection w:val="btLr"/>
                              <w:rPr>
                                <w:rFonts w:asciiTheme="minorHAnsi" w:hAnsiTheme="minorHAnsi" w:cstheme="minorHAnsi"/>
                                <w:b/>
                                <w:bCs/>
                                <w:sz w:val="20"/>
                                <w:szCs w:val="20"/>
                              </w:rPr>
                            </w:pPr>
                            <w:r w:rsidRPr="009C402A">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Lead Professional where one is identified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9C402A">
                              <w:rPr>
                                <w:rFonts w:asciiTheme="minorHAnsi" w:eastAsia="Arial-BoldMT" w:hAnsiTheme="minorHAnsi" w:cstheme="minorHAnsi"/>
                                <w:b/>
                                <w:bCs/>
                                <w:sz w:val="18"/>
                                <w:szCs w:val="18"/>
                              </w:rPr>
                              <w:t xml:space="preserve"> Remember </w:t>
                            </w:r>
                            <w:r w:rsidRPr="009C402A">
                              <w:rPr>
                                <w:rFonts w:asciiTheme="minorHAnsi" w:eastAsia="Arimo" w:hAnsiTheme="minorHAnsi" w:cstheme="minorHAnsi"/>
                                <w:b/>
                                <w:bCs/>
                                <w:sz w:val="18"/>
                                <w:szCs w:val="18"/>
                              </w:rPr>
                              <w:t>to also send a secure copy to the Early Help team</w:t>
                            </w:r>
                            <w:r w:rsidRPr="009C402A">
                              <w:rPr>
                                <w:rFonts w:asciiTheme="minorHAnsi" w:eastAsia="Arimo" w:hAnsiTheme="minorHAnsi" w:cstheme="minorHAnsi"/>
                                <w:b/>
                                <w:bCs/>
                                <w:sz w:val="20"/>
                                <w:szCs w:val="20"/>
                              </w:rPr>
                              <w:t xml:space="preserve"> at  </w:t>
                            </w:r>
                            <w:r w:rsidR="00616396" w:rsidRPr="009C402A">
                              <w:rPr>
                                <w:rFonts w:asciiTheme="minorHAnsi" w:eastAsia="Arimo" w:hAnsiTheme="minorHAnsi" w:cstheme="minorHAnsi"/>
                                <w:b/>
                                <w:bCs/>
                                <w:color w:val="0000FF"/>
                                <w:sz w:val="20"/>
                                <w:szCs w:val="20"/>
                                <w:u w:val="single"/>
                              </w:rPr>
                              <w:t xml:space="preserve"> </w:t>
                            </w:r>
                            <w:r w:rsidR="009C402A" w:rsidRPr="009C402A">
                              <w:rPr>
                                <w:rFonts w:asciiTheme="minorHAnsi" w:eastAsia="Arimo" w:hAnsiTheme="minorHAnsi" w:cstheme="minorHAnsi"/>
                                <w:b/>
                                <w:bCs/>
                                <w:color w:val="0000FF"/>
                                <w:sz w:val="20"/>
                                <w:szCs w:val="20"/>
                                <w:u w:val="single"/>
                              </w:rPr>
                              <w:t>www.oldham.gov.uk</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2C83D0" id="Rectangle 62" o:spid="_x0000_s1054" style="position:absolute;margin-left:-36.1pt;margin-top:542.2pt;width:535.35pt;height:16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" fillcolor="#4472c4 [3204]" strokecolor="#395e89" strokeweight="2pt">
                <v:stroke joinstyle="round"/>
                <v:textbox inset="2.53958mm,1.2694mm,2.53958mm,1.2694mm">
                  <w:txbxContent>
                    <w:p w14:paraId="0D1D758F"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50970">
                        <w:rPr>
                          <w:rFonts w:asciiTheme="minorHAnsi" w:eastAsia="Arimo" w:hAnsiTheme="minorHAnsi" w:cstheme="minorHAnsi"/>
                          <w:b/>
                          <w:bCs/>
                          <w:sz w:val="18"/>
                          <w:szCs w:val="18"/>
                        </w:rPr>
                        <w:t xml:space="preserve">At the end of the call you should know what is going to happen next, the timescales for action and what your role in this will be. When making a referral </w:t>
                      </w:r>
                      <w:r w:rsidRPr="009C402A">
                        <w:rPr>
                          <w:rFonts w:asciiTheme="minorHAnsi" w:eastAsia="Arimo" w:hAnsiTheme="minorHAnsi" w:cstheme="minorHAnsi"/>
                          <w:b/>
                          <w:bCs/>
                          <w:sz w:val="18"/>
                          <w:szCs w:val="18"/>
                        </w:rPr>
                        <w:t xml:space="preserve">refer to </w:t>
                      </w:r>
                      <w:hyperlink r:id="rId95" w:history="1">
                        <w:r w:rsidRPr="009C402A">
                          <w:rPr>
                            <w:rStyle w:val="Hyperlink"/>
                            <w:rFonts w:asciiTheme="minorHAnsi" w:eastAsia="Arimo" w:hAnsiTheme="minorHAnsi" w:cstheme="minorHAnsi"/>
                            <w:b/>
                            <w:bCs/>
                            <w:sz w:val="18"/>
                            <w:szCs w:val="18"/>
                          </w:rPr>
                          <w:t>Useful information when making a Child Protection referral</w:t>
                        </w:r>
                      </w:hyperlink>
                      <w:r w:rsidRPr="009C402A">
                        <w:rPr>
                          <w:rFonts w:asciiTheme="minorHAnsi" w:eastAsia="Arimo" w:hAnsiTheme="minorHAnsi" w:cstheme="minorHAnsi"/>
                          <w:b/>
                          <w:bCs/>
                          <w:sz w:val="18"/>
                          <w:szCs w:val="18"/>
                        </w:rPr>
                        <w:t xml:space="preserve"> </w:t>
                      </w:r>
                    </w:p>
                    <w:p w14:paraId="3E33AC51" w14:textId="0E43B262" w:rsidR="00BE1101" w:rsidRPr="009C402A" w:rsidRDefault="00BE1101" w:rsidP="00D46D1C">
                      <w:pPr>
                        <w:spacing w:after="0" w:line="240" w:lineRule="auto"/>
                        <w:textDirection w:val="btLr"/>
                        <w:rPr>
                          <w:rFonts w:asciiTheme="minorHAnsi" w:eastAsia="Arimo" w:hAnsiTheme="minorHAnsi" w:cstheme="minorHAnsi"/>
                          <w:b/>
                          <w:bCs/>
                          <w:sz w:val="18"/>
                          <w:szCs w:val="18"/>
                        </w:rPr>
                      </w:pPr>
                      <w:bookmarkStart w:id="72" w:name="_Hlk48742640"/>
                      <w:r w:rsidRPr="009C402A">
                        <w:rPr>
                          <w:rFonts w:asciiTheme="minorHAnsi" w:eastAsia="Arimo" w:hAnsiTheme="minorHAnsi" w:cstheme="minorHAnsi"/>
                          <w:b/>
                          <w:bCs/>
                          <w:sz w:val="18"/>
                          <w:szCs w:val="18"/>
                        </w:rPr>
                        <w:t xml:space="preserve">If the </w:t>
                      </w:r>
                      <w:r w:rsidR="00616396" w:rsidRPr="009C402A">
                        <w:rPr>
                          <w:rFonts w:asciiTheme="minorHAnsi" w:eastAsia="Arimo" w:hAnsiTheme="minorHAnsi" w:cstheme="minorHAnsi"/>
                          <w:b/>
                          <w:bCs/>
                          <w:sz w:val="18"/>
                          <w:szCs w:val="18"/>
                        </w:rPr>
                        <w:t>Oldham MASH</w:t>
                      </w:r>
                      <w:r w:rsidRPr="009C402A">
                        <w:rPr>
                          <w:rFonts w:asciiTheme="minorHAnsi" w:eastAsia="Arimo" w:hAnsiTheme="minorHAnsi" w:cstheme="minorHAnsi"/>
                          <w:b/>
                          <w:bCs/>
                          <w:sz w:val="18"/>
                          <w:szCs w:val="18"/>
                        </w:rPr>
                        <w:t xml:space="preserve"> does not agree that social work involvement is needed you should listen to their reasoning for this and their advice about alternative action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including recommendations to use early</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help processes; if at the end of this you still do not agree then you should refer to Greater Manchester guidance on Escalation and  </w:t>
                      </w:r>
                      <w:hyperlink r:id="rId96" w:anchor="resolve" w:history="1">
                        <w:r w:rsidRPr="009C402A">
                          <w:rPr>
                            <w:rStyle w:val="Hyperlink"/>
                            <w:rFonts w:asciiTheme="minorHAnsi" w:eastAsia="Arimo" w:hAnsiTheme="minorHAnsi" w:cstheme="minorHAnsi"/>
                            <w:b/>
                            <w:bCs/>
                            <w:sz w:val="18"/>
                            <w:szCs w:val="18"/>
                          </w:rPr>
                          <w:t>Resolving professional differences</w:t>
                        </w:r>
                      </w:hyperlink>
                      <w:r w:rsidRPr="009C402A">
                        <w:rPr>
                          <w:rStyle w:val="Hyperlink"/>
                          <w:rFonts w:asciiTheme="minorHAnsi" w:eastAsia="Arimo" w:hAnsiTheme="minorHAnsi" w:cstheme="minorHAnsi"/>
                          <w:b/>
                          <w:bCs/>
                          <w:sz w:val="18"/>
                          <w:szCs w:val="18"/>
                        </w:rPr>
                        <w:t>.</w:t>
                      </w:r>
                      <w:r w:rsidRPr="009C402A">
                        <w:rPr>
                          <w:rFonts w:asciiTheme="minorHAnsi" w:eastAsia="Arimo" w:hAnsiTheme="minorHAnsi" w:cstheme="minorHAnsi"/>
                          <w:b/>
                          <w:bCs/>
                          <w:sz w:val="18"/>
                          <w:szCs w:val="18"/>
                        </w:rPr>
                        <w:t xml:space="preserve"> </w:t>
                      </w:r>
                      <w:bookmarkEnd w:id="72"/>
                    </w:p>
                    <w:p w14:paraId="5F667032" w14:textId="77777777" w:rsidR="00BE1101" w:rsidRPr="009C402A" w:rsidRDefault="00BE1101" w:rsidP="00D46D1C">
                      <w:pPr>
                        <w:spacing w:after="0" w:line="240" w:lineRule="auto"/>
                        <w:textDirection w:val="btLr"/>
                        <w:rPr>
                          <w:rFonts w:asciiTheme="minorHAnsi" w:hAnsiTheme="minorHAnsi" w:cstheme="minorHAnsi"/>
                          <w:b/>
                          <w:bCs/>
                          <w:sz w:val="18"/>
                          <w:szCs w:val="18"/>
                        </w:rPr>
                      </w:pPr>
                      <w:r w:rsidRPr="009C402A">
                        <w:rPr>
                          <w:rFonts w:asciiTheme="minorHAnsi" w:eastAsia="Arimo" w:hAnsiTheme="minorHAnsi" w:cstheme="minorHAnsi"/>
                          <w:b/>
                          <w:bCs/>
                          <w:sz w:val="18"/>
                          <w:szCs w:val="18"/>
                        </w:rPr>
                        <w:t xml:space="preserve">You should ensure that the child and their family continues to be supported and kept safe while awaiting resolution. </w:t>
                      </w:r>
                    </w:p>
                    <w:p w14:paraId="77EB2705" w14:textId="2FDB1720" w:rsidR="00BE1101" w:rsidRPr="00950970" w:rsidRDefault="00BE1101" w:rsidP="00D46D1C">
                      <w:pPr>
                        <w:spacing w:after="0" w:line="240" w:lineRule="auto"/>
                        <w:textDirection w:val="btLr"/>
                        <w:rPr>
                          <w:rFonts w:asciiTheme="minorHAnsi" w:hAnsiTheme="minorHAnsi" w:cstheme="minorHAnsi"/>
                          <w:b/>
                          <w:bCs/>
                          <w:sz w:val="20"/>
                          <w:szCs w:val="20"/>
                        </w:rPr>
                      </w:pPr>
                      <w:r w:rsidRPr="009C402A">
                        <w:rPr>
                          <w:rFonts w:asciiTheme="minorHAnsi" w:eastAsia="Arimo" w:hAnsiTheme="minorHAnsi" w:cstheme="minorHAnsi"/>
                          <w:b/>
                          <w:bCs/>
                          <w:sz w:val="18"/>
                          <w:szCs w:val="18"/>
                        </w:rPr>
                        <w:t>If you know there is an Early Help Assessment and Plan open but you are not the Lead Professional, you should tell the Lead Professional about the action you have taken and why as soon as possible; if you are not sure if there is an Early Help Assessment you can check with the Early Help Access Point who will let you know and share details of the</w:t>
                      </w:r>
                      <w:r w:rsidRPr="009C402A">
                        <w:rPr>
                          <w:rFonts w:asciiTheme="minorHAnsi" w:hAnsiTheme="minorHAnsi" w:cstheme="minorHAnsi"/>
                          <w:b/>
                          <w:bCs/>
                          <w:sz w:val="18"/>
                          <w:szCs w:val="18"/>
                        </w:rPr>
                        <w:t xml:space="preserve"> </w:t>
                      </w:r>
                      <w:r w:rsidRPr="009C402A">
                        <w:rPr>
                          <w:rFonts w:asciiTheme="minorHAnsi" w:eastAsia="Arimo" w:hAnsiTheme="minorHAnsi" w:cstheme="minorHAnsi"/>
                          <w:b/>
                          <w:bCs/>
                          <w:sz w:val="18"/>
                          <w:szCs w:val="18"/>
                        </w:rPr>
                        <w:t xml:space="preserve">Lead Professional where one is identified </w:t>
                      </w:r>
                      <w:r w:rsidRPr="009C402A">
                        <w:rPr>
                          <w:rFonts w:asciiTheme="minorHAnsi" w:eastAsia="Arial" w:hAnsiTheme="minorHAnsi" w:cstheme="minorHAnsi"/>
                          <w:b/>
                          <w:bCs/>
                          <w:sz w:val="18"/>
                          <w:szCs w:val="18"/>
                        </w:rPr>
                        <w:t xml:space="preserve">– </w:t>
                      </w:r>
                      <w:r w:rsidRPr="009C402A">
                        <w:rPr>
                          <w:rFonts w:asciiTheme="minorHAnsi" w:eastAsia="Arimo" w:hAnsiTheme="minorHAnsi" w:cstheme="minorHAnsi"/>
                          <w:b/>
                          <w:bCs/>
                          <w:sz w:val="18"/>
                          <w:szCs w:val="18"/>
                        </w:rPr>
                        <w:t>it would be good practice to share this information with the Lead Professional. If you are the current Lead Professional making the referral and there is an Early Help Assessment and Plan in place, this should be updated to include the referral information - this helps to avoid duplication and gives the social worker the best possible information from which to start their assessment.</w:t>
                      </w:r>
                      <w:r w:rsidRPr="009C402A">
                        <w:rPr>
                          <w:rFonts w:asciiTheme="minorHAnsi" w:eastAsia="Arial-BoldMT" w:hAnsiTheme="minorHAnsi" w:cstheme="minorHAnsi"/>
                          <w:b/>
                          <w:bCs/>
                          <w:sz w:val="18"/>
                          <w:szCs w:val="18"/>
                        </w:rPr>
                        <w:t xml:space="preserve"> Remember </w:t>
                      </w:r>
                      <w:r w:rsidRPr="009C402A">
                        <w:rPr>
                          <w:rFonts w:asciiTheme="minorHAnsi" w:eastAsia="Arimo" w:hAnsiTheme="minorHAnsi" w:cstheme="minorHAnsi"/>
                          <w:b/>
                          <w:bCs/>
                          <w:sz w:val="18"/>
                          <w:szCs w:val="18"/>
                        </w:rPr>
                        <w:t>to also send a secure copy to the Early Help team</w:t>
                      </w:r>
                      <w:r w:rsidRPr="009C402A">
                        <w:rPr>
                          <w:rFonts w:asciiTheme="minorHAnsi" w:eastAsia="Arimo" w:hAnsiTheme="minorHAnsi" w:cstheme="minorHAnsi"/>
                          <w:b/>
                          <w:bCs/>
                          <w:sz w:val="20"/>
                          <w:szCs w:val="20"/>
                        </w:rPr>
                        <w:t xml:space="preserve"> at  </w:t>
                      </w:r>
                      <w:r w:rsidR="00616396" w:rsidRPr="009C402A">
                        <w:rPr>
                          <w:rFonts w:asciiTheme="minorHAnsi" w:eastAsia="Arimo" w:hAnsiTheme="minorHAnsi" w:cstheme="minorHAnsi"/>
                          <w:b/>
                          <w:bCs/>
                          <w:color w:val="0000FF"/>
                          <w:sz w:val="20"/>
                          <w:szCs w:val="20"/>
                          <w:u w:val="single"/>
                        </w:rPr>
                        <w:t xml:space="preserve"> </w:t>
                      </w:r>
                      <w:r w:rsidR="009C402A" w:rsidRPr="009C402A">
                        <w:rPr>
                          <w:rFonts w:asciiTheme="minorHAnsi" w:eastAsia="Arimo" w:hAnsiTheme="minorHAnsi" w:cstheme="minorHAnsi"/>
                          <w:b/>
                          <w:bCs/>
                          <w:color w:val="0000FF"/>
                          <w:sz w:val="20"/>
                          <w:szCs w:val="20"/>
                          <w:u w:val="single"/>
                        </w:rPr>
                        <w:t>www.oldham.gov.uk</w:t>
                      </w:r>
                    </w:p>
                  </w:txbxContent>
                </v:textbox>
                <w10:wrap anchorx="margin"/>
              </v:rect>
            </w:pict>
          </mc:Fallback>
        </mc:AlternateContent>
      </w:r>
      <w:r>
        <w:rPr>
          <w:noProof/>
          <w:lang w:eastAsia="en-GB"/>
        </w:rPr>
        <mc:AlternateContent>
          <mc:Choice Requires="wps">
            <w:drawing>
              <wp:anchor distT="0" distB="0" distL="114300" distR="114300" simplePos="0" relativeHeight="251670528" behindDoc="0" locked="0" layoutInCell="1" allowOverlap="1" wp14:anchorId="24E351AD" wp14:editId="1EF57EE9">
                <wp:simplePos x="0" y="0"/>
                <wp:positionH relativeFrom="margin">
                  <wp:posOffset>1765779</wp:posOffset>
                </wp:positionH>
                <wp:positionV relativeFrom="paragraph">
                  <wp:posOffset>4931332</wp:posOffset>
                </wp:positionV>
                <wp:extent cx="4673600" cy="1787279"/>
                <wp:effectExtent l="12700" t="12700" r="25400" b="292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0" cy="1787279"/>
                        </a:xfrm>
                        <a:prstGeom prst="rect">
                          <a:avLst/>
                        </a:prstGeom>
                        <a:solidFill>
                          <a:schemeClr val="accent3">
                            <a:lumMod val="100000"/>
                            <a:lumOff val="0"/>
                          </a:schemeClr>
                        </a:solidFill>
                        <a:ln w="38100">
                          <a:solidFill>
                            <a:schemeClr val="lt1">
                              <a:lumMod val="100000"/>
                              <a:lumOff val="0"/>
                            </a:schemeClr>
                          </a:solidFill>
                          <a:round/>
                          <a:headEnd/>
                          <a:tailEnd/>
                        </a:ln>
                      </wps:spPr>
                      <wps:txbx>
                        <w:txbxContent>
                          <w:p w14:paraId="55E4D164" w14:textId="5F88023F" w:rsidR="00BE1101" w:rsidRPr="00616396" w:rsidRDefault="00BE1101"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00616396" w:rsidRPr="00616396">
                              <w:rPr>
                                <w:rFonts w:asciiTheme="minorHAnsi" w:eastAsia="Arial-BoldMT" w:hAnsiTheme="minorHAnsi" w:cstheme="minorHAnsi"/>
                                <w:b/>
                                <w:bCs/>
                                <w:sz w:val="20"/>
                              </w:rPr>
                              <w:t>0161 770 7777</w:t>
                            </w:r>
                          </w:p>
                          <w:p w14:paraId="4641DF91" w14:textId="77777777" w:rsidR="00BE1101" w:rsidRPr="00616396" w:rsidRDefault="00BE1101" w:rsidP="00D46D1C">
                            <w:pPr>
                              <w:spacing w:after="0" w:line="240" w:lineRule="auto"/>
                              <w:textDirection w:val="btLr"/>
                              <w:rPr>
                                <w:rFonts w:asciiTheme="minorHAnsi" w:hAnsiTheme="minorHAnsi" w:cstheme="minorHAnsi"/>
                                <w:b/>
                                <w:bCs/>
                              </w:rPr>
                            </w:pPr>
                            <w:r w:rsidRPr="00616396">
                              <w:rPr>
                                <w:rFonts w:asciiTheme="minorHAnsi" w:eastAsia="Arimo" w:hAnsiTheme="minorHAnsi" w:cstheme="minorHAnsi"/>
                                <w:b/>
                                <w:bCs/>
                                <w:sz w:val="20"/>
                              </w:rPr>
                              <w:t>Clearly state you are making a referral, this will avoid confusion</w:t>
                            </w:r>
                          </w:p>
                          <w:p w14:paraId="4489CAA7" w14:textId="6687F752" w:rsidR="00BE1101" w:rsidRPr="00545F53" w:rsidRDefault="00BE1101" w:rsidP="00616396">
                            <w:pPr>
                              <w:spacing w:after="0" w:line="240" w:lineRule="auto"/>
                              <w:textDirection w:val="btLr"/>
                              <w:rPr>
                                <w:b/>
                                <w:bCs/>
                                <w:color w:val="auto"/>
                                <w:sz w:val="20"/>
                                <w:szCs w:val="20"/>
                              </w:rPr>
                            </w:pPr>
                            <w:r w:rsidRPr="00616396">
                              <w:rPr>
                                <w:rFonts w:asciiTheme="minorHAnsi" w:eastAsia="Arimo" w:hAnsiTheme="minorHAnsi" w:cstheme="minorHAnsi"/>
                                <w:b/>
                                <w:bCs/>
                                <w:sz w:val="20"/>
                              </w:rPr>
                              <w:t>Make sure you record who you are talking to, make sure you provide a clear account of your concerns and why you are contacting</w:t>
                            </w:r>
                            <w:r w:rsidRPr="00616396">
                              <w:t xml:space="preserve"> </w:t>
                            </w:r>
                            <w:r w:rsidR="00616396" w:rsidRPr="00616396">
                              <w:rPr>
                                <w:b/>
                                <w:bCs/>
                                <w:sz w:val="20"/>
                                <w:szCs w:val="20"/>
                              </w:rPr>
                              <w:t>Oldham MASH.</w:t>
                            </w:r>
                          </w:p>
                          <w:p w14:paraId="7530455A" w14:textId="77777777" w:rsidR="00BE1101" w:rsidRPr="00DD66B3" w:rsidRDefault="00BE1101" w:rsidP="00D46D1C">
                            <w:pPr>
                              <w:spacing w:after="0" w:line="240" w:lineRule="auto"/>
                              <w:textDirection w:val="btLr"/>
                              <w:rPr>
                                <w:rFonts w:asciiTheme="minorHAnsi" w:hAnsiTheme="minorHAnsi" w:cstheme="minorHAnsi"/>
                                <w:b/>
                                <w:bCs/>
                              </w:rPr>
                            </w:pPr>
                          </w:p>
                          <w:p w14:paraId="57E181FC" w14:textId="77777777" w:rsidR="00BE1101" w:rsidRPr="00DD66B3" w:rsidRDefault="00BE1101" w:rsidP="00D46D1C">
                            <w:pPr>
                              <w:spacing w:after="0" w:line="240" w:lineRule="auto"/>
                              <w:textDirection w:val="btLr"/>
                              <w:rPr>
                                <w:rFonts w:asciiTheme="minorHAnsi" w:hAnsiTheme="minorHAnsi" w:cstheme="minorHAnsi"/>
                                <w:b/>
                                <w:bCs/>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E351AD" id="Rectangle 75" o:spid="_x0000_s1055" style="position:absolute;margin-left:139.05pt;margin-top:388.3pt;width:368pt;height:14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" fillcolor="#a5a5a5 [3206]" strokecolor="white [3201]" strokeweight="3pt">
                <v:stroke joinstyle="round"/>
                <v:textbox inset="2.53958mm,1.2694mm,2.53958mm,1.2694mm">
                  <w:txbxContent>
                    <w:p w14:paraId="55E4D164" w14:textId="5F88023F" w:rsidR="00BE1101" w:rsidRPr="00616396" w:rsidRDefault="00BE1101" w:rsidP="00D46D1C">
                      <w:pPr>
                        <w:spacing w:after="0" w:line="240" w:lineRule="auto"/>
                        <w:textDirection w:val="btLr"/>
                        <w:rPr>
                          <w:rFonts w:asciiTheme="minorHAnsi" w:hAnsiTheme="minorHAnsi" w:cstheme="minorHAnsi"/>
                          <w:b/>
                          <w:bCs/>
                        </w:rPr>
                      </w:pPr>
                      <w:r>
                        <w:rPr>
                          <w:rFonts w:asciiTheme="minorHAnsi" w:eastAsia="Arimo" w:hAnsiTheme="minorHAnsi" w:cstheme="minorHAnsi"/>
                          <w:b/>
                          <w:bCs/>
                          <w:sz w:val="20"/>
                        </w:rPr>
                        <w:t xml:space="preserve">If at immediate risk telephone </w:t>
                      </w:r>
                      <w:r w:rsidR="00616396" w:rsidRPr="00616396">
                        <w:rPr>
                          <w:rFonts w:asciiTheme="minorHAnsi" w:eastAsia="Arial-BoldMT" w:hAnsiTheme="minorHAnsi" w:cstheme="minorHAnsi"/>
                          <w:b/>
                          <w:bCs/>
                          <w:sz w:val="20"/>
                        </w:rPr>
                        <w:t>0161 770 7777</w:t>
                      </w:r>
                    </w:p>
                    <w:p w14:paraId="4641DF91" w14:textId="77777777" w:rsidR="00BE1101" w:rsidRPr="00616396" w:rsidRDefault="00BE1101" w:rsidP="00D46D1C">
                      <w:pPr>
                        <w:spacing w:after="0" w:line="240" w:lineRule="auto"/>
                        <w:textDirection w:val="btLr"/>
                        <w:rPr>
                          <w:rFonts w:asciiTheme="minorHAnsi" w:hAnsiTheme="minorHAnsi" w:cstheme="minorHAnsi"/>
                          <w:b/>
                          <w:bCs/>
                        </w:rPr>
                      </w:pPr>
                      <w:r w:rsidRPr="00616396">
                        <w:rPr>
                          <w:rFonts w:asciiTheme="minorHAnsi" w:eastAsia="Arimo" w:hAnsiTheme="minorHAnsi" w:cstheme="minorHAnsi"/>
                          <w:b/>
                          <w:bCs/>
                          <w:sz w:val="20"/>
                        </w:rPr>
                        <w:t>Clearly state you are making a referral, this will avoid confusion</w:t>
                      </w:r>
                    </w:p>
                    <w:p w14:paraId="4489CAA7" w14:textId="6687F752" w:rsidR="00BE1101" w:rsidRPr="00545F53" w:rsidRDefault="00BE1101" w:rsidP="00616396">
                      <w:pPr>
                        <w:spacing w:after="0" w:line="240" w:lineRule="auto"/>
                        <w:textDirection w:val="btLr"/>
                        <w:rPr>
                          <w:b/>
                          <w:bCs/>
                          <w:color w:val="auto"/>
                          <w:sz w:val="20"/>
                          <w:szCs w:val="20"/>
                        </w:rPr>
                      </w:pPr>
                      <w:r w:rsidRPr="00616396">
                        <w:rPr>
                          <w:rFonts w:asciiTheme="minorHAnsi" w:eastAsia="Arimo" w:hAnsiTheme="minorHAnsi" w:cstheme="minorHAnsi"/>
                          <w:b/>
                          <w:bCs/>
                          <w:sz w:val="20"/>
                        </w:rPr>
                        <w:t>Make sure you record who you are talking to, make sure you provide a clear account of your concerns and why you are contacting</w:t>
                      </w:r>
                      <w:r w:rsidRPr="00616396">
                        <w:t xml:space="preserve"> </w:t>
                      </w:r>
                      <w:r w:rsidR="00616396" w:rsidRPr="00616396">
                        <w:rPr>
                          <w:b/>
                          <w:bCs/>
                          <w:sz w:val="20"/>
                          <w:szCs w:val="20"/>
                        </w:rPr>
                        <w:t>Oldham MASH.</w:t>
                      </w:r>
                    </w:p>
                    <w:p w14:paraId="7530455A" w14:textId="77777777" w:rsidR="00BE1101" w:rsidRPr="00DD66B3" w:rsidRDefault="00BE1101" w:rsidP="00D46D1C">
                      <w:pPr>
                        <w:spacing w:after="0" w:line="240" w:lineRule="auto"/>
                        <w:textDirection w:val="btLr"/>
                        <w:rPr>
                          <w:rFonts w:asciiTheme="minorHAnsi" w:hAnsiTheme="minorHAnsi" w:cstheme="minorHAnsi"/>
                          <w:b/>
                          <w:bCs/>
                        </w:rPr>
                      </w:pPr>
                    </w:p>
                    <w:p w14:paraId="57E181FC" w14:textId="77777777" w:rsidR="00BE1101" w:rsidRPr="00DD66B3" w:rsidRDefault="00BE1101" w:rsidP="00D46D1C">
                      <w:pPr>
                        <w:spacing w:after="0" w:line="240" w:lineRule="auto"/>
                        <w:textDirection w:val="btLr"/>
                        <w:rPr>
                          <w:rFonts w:asciiTheme="minorHAnsi" w:hAnsiTheme="minorHAnsi" w:cstheme="minorHAnsi"/>
                          <w:b/>
                          <w:bCs/>
                        </w:rPr>
                      </w:pPr>
                    </w:p>
                  </w:txbxContent>
                </v:textbox>
                <w10:wrap anchorx="margin"/>
              </v:rect>
            </w:pict>
          </mc:Fallback>
        </mc:AlternateContent>
      </w:r>
      <w:r w:rsidR="003F4946">
        <w:rPr>
          <w:noProof/>
          <w:lang w:eastAsia="en-GB"/>
        </w:rPr>
        <mc:AlternateContent>
          <mc:Choice Requires="wps">
            <w:drawing>
              <wp:anchor distT="0" distB="0" distL="114300" distR="114300" simplePos="0" relativeHeight="251671552" behindDoc="0" locked="0" layoutInCell="1" allowOverlap="1" wp14:anchorId="7E1C0343" wp14:editId="41763FD6">
                <wp:simplePos x="0" y="0"/>
                <wp:positionH relativeFrom="margin">
                  <wp:posOffset>264180</wp:posOffset>
                </wp:positionH>
                <wp:positionV relativeFrom="page">
                  <wp:posOffset>8126532</wp:posOffset>
                </wp:positionV>
                <wp:extent cx="260350" cy="546100"/>
                <wp:effectExtent l="19050" t="0" r="6350" b="25400"/>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18016DC"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1C03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56" type="#_x0000_t67" style="position:absolute;margin-left:20.8pt;margin-top:639.9pt;width:20.5pt;height:4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" adj="16451" fillcolor="#4472c4 [3204]" strokecolor="#395e89" strokeweight="2pt">
                <v:stroke joinstyle="round"/>
                <v:path arrowok="t"/>
                <v:textbox inset="2.53958mm,2.53958mm,2.53958mm,2.53958mm">
                  <w:txbxContent>
                    <w:p w14:paraId="018016DC" w14:textId="77777777" w:rsidR="00BE1101" w:rsidRDefault="00BE1101" w:rsidP="00D46D1C">
                      <w:pPr>
                        <w:spacing w:after="0" w:line="240" w:lineRule="auto"/>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77696" behindDoc="0" locked="0" layoutInCell="1" allowOverlap="1" wp14:anchorId="4068163B" wp14:editId="773C6AB1">
                <wp:simplePos x="0" y="0"/>
                <wp:positionH relativeFrom="margin">
                  <wp:posOffset>202565</wp:posOffset>
                </wp:positionH>
                <wp:positionV relativeFrom="page">
                  <wp:posOffset>6428126</wp:posOffset>
                </wp:positionV>
                <wp:extent cx="260350" cy="546100"/>
                <wp:effectExtent l="19050" t="0" r="6350" b="2540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726D808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BE1101" w:rsidRDefault="00BE1101" w:rsidP="0055238F">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68163B" id="Arrow: Down 31" o:spid="_x0000_s1057" type="#_x0000_t67" style="position:absolute;margin-left:15.95pt;margin-top:506.15pt;width:20.5pt;height: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" adj="16451" fillcolor="#4472c4 [3204]" strokecolor="#395e89" strokeweight="2pt">
                <v:stroke joinstyle="round"/>
                <v:path arrowok="t"/>
                <v:textbox inset="2.53958mm,2.53958mm,2.53958mm,2.53958mm">
                  <w:txbxContent>
                    <w:p w14:paraId="726D808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71B30D6" wp14:editId="192D7F79">
                            <wp:extent cx="0" cy="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DE8AD28" w14:textId="77777777" w:rsidR="00BE1101" w:rsidRDefault="00BE1101" w:rsidP="0055238F">
                      <w:pPr>
                        <w:pStyle w:val="ListParagraph"/>
                        <w:numPr>
                          <w:ilvl w:val="0"/>
                          <w:numId w:val="15"/>
                        </w:numPr>
                        <w:spacing w:after="0" w:line="240" w:lineRule="auto"/>
                        <w:jc w:val="left"/>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65408" behindDoc="0" locked="0" layoutInCell="1" allowOverlap="1" wp14:anchorId="5CDC5CF0" wp14:editId="5CD881F0">
                <wp:simplePos x="0" y="0"/>
                <wp:positionH relativeFrom="page">
                  <wp:posOffset>575591</wp:posOffset>
                </wp:positionH>
                <wp:positionV relativeFrom="paragraph">
                  <wp:posOffset>1669102</wp:posOffset>
                </wp:positionV>
                <wp:extent cx="1358140" cy="1134557"/>
                <wp:effectExtent l="12700" t="12700" r="26670" b="21590"/>
                <wp:wrapNone/>
                <wp:docPr id="65"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140" cy="1134557"/>
                        </a:xfrm>
                        <a:prstGeom prst="roundRect">
                          <a:avLst>
                            <a:gd name="adj" fmla="val 16667"/>
                          </a:avLst>
                        </a:prstGeom>
                        <a:solidFill>
                          <a:schemeClr val="accent6">
                            <a:lumMod val="100000"/>
                            <a:lumOff val="0"/>
                          </a:schemeClr>
                        </a:solidFill>
                        <a:ln w="38100">
                          <a:solidFill>
                            <a:schemeClr val="lt1">
                              <a:lumMod val="100000"/>
                              <a:lumOff val="0"/>
                            </a:schemeClr>
                          </a:solidFill>
                          <a:round/>
                          <a:headEnd/>
                          <a:tailEnd/>
                        </a:ln>
                      </wps:spPr>
                      <wps:txbx>
                        <w:txbxContent>
                          <w:p w14:paraId="3D5DE686"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BE1101" w:rsidRPr="00DD66B3" w:rsidRDefault="00BE1101" w:rsidP="00D46D1C">
                            <w:pPr>
                              <w:spacing w:line="275" w:lineRule="auto"/>
                              <w:jc w:val="center"/>
                              <w:textDirection w:val="btLr"/>
                              <w:rPr>
                                <w:rFonts w:asciiTheme="minorHAnsi" w:hAnsiTheme="minorHAnsi" w:cstheme="minorHAnsi"/>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DC5CF0" id="Rounded Rectangle 33" o:spid="_x0000_s1058" style="position:absolute;margin-left:45.3pt;margin-top:131.45pt;width:106.95pt;height:89.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" fillcolor="#70ad47 [3209]" strokecolor="white [3201]" strokeweight="3pt">
                <v:textbox inset="2.53958mm,1.2694mm,2.53958mm,1.2694mm">
                  <w:txbxContent>
                    <w:p w14:paraId="3D5DE686"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Consult with your</w:t>
                      </w:r>
                    </w:p>
                    <w:p w14:paraId="566178C5"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Designated </w:t>
                      </w:r>
                      <w:r>
                        <w:rPr>
                          <w:rFonts w:asciiTheme="minorHAnsi" w:eastAsia="Arial" w:hAnsiTheme="minorHAnsi" w:cstheme="minorHAnsi"/>
                          <w:b/>
                        </w:rPr>
                        <w:t>Safeguarding Lead (DSL)</w:t>
                      </w:r>
                    </w:p>
                    <w:p w14:paraId="74631274" w14:textId="77777777" w:rsidR="00BE1101" w:rsidRPr="00DD66B3" w:rsidRDefault="00BE1101" w:rsidP="00D46D1C">
                      <w:pPr>
                        <w:spacing w:line="275" w:lineRule="auto"/>
                        <w:jc w:val="center"/>
                        <w:textDirection w:val="btLr"/>
                        <w:rPr>
                          <w:rFonts w:asciiTheme="minorHAnsi" w:hAnsiTheme="minorHAnsi" w:cstheme="minorHAnsi"/>
                        </w:rPr>
                      </w:pPr>
                    </w:p>
                  </w:txbxContent>
                </v:textbox>
                <w10:wrap anchorx="page"/>
              </v:roundrect>
            </w:pict>
          </mc:Fallback>
        </mc:AlternateContent>
      </w:r>
      <w:r w:rsidR="003F4946">
        <w:rPr>
          <w:noProof/>
          <w:lang w:eastAsia="en-GB"/>
        </w:rPr>
        <mc:AlternateContent>
          <mc:Choice Requires="wps">
            <w:drawing>
              <wp:anchor distT="0" distB="0" distL="114300" distR="114300" simplePos="0" relativeHeight="251678720" behindDoc="0" locked="0" layoutInCell="1" allowOverlap="1" wp14:anchorId="42F2A2E3" wp14:editId="5AA42361">
                <wp:simplePos x="0" y="0"/>
                <wp:positionH relativeFrom="margin">
                  <wp:posOffset>148830</wp:posOffset>
                </wp:positionH>
                <wp:positionV relativeFrom="page">
                  <wp:posOffset>4674141</wp:posOffset>
                </wp:positionV>
                <wp:extent cx="260350" cy="546100"/>
                <wp:effectExtent l="19050" t="0" r="6350" b="25400"/>
                <wp:wrapNone/>
                <wp:docPr id="67" name="Arrow: Dow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2FEE7D4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BE1101" w:rsidRDefault="00BE1101" w:rsidP="0055238F">
                            <w:pPr>
                              <w:pStyle w:val="ListParagraph"/>
                              <w:numPr>
                                <w:ilvl w:val="0"/>
                                <w:numId w:val="15"/>
                              </w:numPr>
                              <w:spacing w:after="0" w:line="240" w:lineRule="auto"/>
                              <w:jc w:val="left"/>
                              <w:textDirection w:val="btLr"/>
                            </w:pPr>
                          </w:p>
                          <w:p w14:paraId="66320D1E" w14:textId="77777777" w:rsidR="00BE1101" w:rsidRDefault="00BE1101" w:rsidP="0055238F">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F2A2E3" id="Arrow: Down 67" o:spid="_x0000_s1059" type="#_x0000_t67" style="position:absolute;margin-left:11.7pt;margin-top:368.05pt;width:20.5pt;height:4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" adj="16451" fillcolor="#4472c4 [3204]" strokecolor="#395e89" strokeweight="2pt">
                <v:stroke joinstyle="round"/>
                <v:path arrowok="t"/>
                <v:textbox inset="2.53958mm,2.53958mm,2.53958mm,2.53958mm">
                  <w:txbxContent>
                    <w:p w14:paraId="2FEE7D47"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A1D324B" wp14:editId="7D1F4906">
                            <wp:extent cx="0" cy="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B48E2CF" w14:textId="77777777" w:rsidR="00BE1101" w:rsidRDefault="00BE1101" w:rsidP="0055238F">
                      <w:pPr>
                        <w:pStyle w:val="ListParagraph"/>
                        <w:numPr>
                          <w:ilvl w:val="0"/>
                          <w:numId w:val="15"/>
                        </w:numPr>
                        <w:spacing w:after="0" w:line="240" w:lineRule="auto"/>
                        <w:jc w:val="left"/>
                        <w:textDirection w:val="btLr"/>
                      </w:pPr>
                    </w:p>
                    <w:p w14:paraId="66320D1E" w14:textId="77777777" w:rsidR="00BE1101" w:rsidRDefault="00BE1101" w:rsidP="0055238F">
                      <w:pPr>
                        <w:pStyle w:val="ListParagraph"/>
                        <w:numPr>
                          <w:ilvl w:val="0"/>
                          <w:numId w:val="15"/>
                        </w:numPr>
                        <w:spacing w:after="0" w:line="240" w:lineRule="auto"/>
                        <w:jc w:val="left"/>
                        <w:textDirection w:val="btLr"/>
                      </w:pPr>
                    </w:p>
                  </w:txbxContent>
                </v:textbox>
                <w10:wrap anchorx="margin" anchory="page"/>
              </v:shape>
            </w:pict>
          </mc:Fallback>
        </mc:AlternateContent>
      </w:r>
      <w:r w:rsidR="003F4946">
        <w:rPr>
          <w:noProof/>
          <w:lang w:eastAsia="en-GB"/>
        </w:rPr>
        <mc:AlternateContent>
          <mc:Choice Requires="wps">
            <w:drawing>
              <wp:anchor distT="0" distB="0" distL="114300" distR="114300" simplePos="0" relativeHeight="251679744" behindDoc="0" locked="0" layoutInCell="1" allowOverlap="1" wp14:anchorId="4ED1100B" wp14:editId="56645C30">
                <wp:simplePos x="0" y="0"/>
                <wp:positionH relativeFrom="margin">
                  <wp:posOffset>206125</wp:posOffset>
                </wp:positionH>
                <wp:positionV relativeFrom="page">
                  <wp:posOffset>2809126</wp:posOffset>
                </wp:positionV>
                <wp:extent cx="260350" cy="546100"/>
                <wp:effectExtent l="19050" t="0" r="6350" b="25400"/>
                <wp:wrapNone/>
                <wp:docPr id="68" name="Arrow: Dow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546100"/>
                        </a:xfrm>
                        <a:prstGeom prst="down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6F41D2C"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BE1101" w:rsidRDefault="00BE1101" w:rsidP="0055238F">
                            <w:pPr>
                              <w:pStyle w:val="ListParagraph"/>
                              <w:numPr>
                                <w:ilvl w:val="0"/>
                                <w:numId w:val="15"/>
                              </w:numPr>
                              <w:spacing w:after="0" w:line="240" w:lineRule="auto"/>
                              <w:jc w:val="left"/>
                              <w:textDirection w:val="btLr"/>
                            </w:pPr>
                          </w:p>
                          <w:p w14:paraId="303F9C94" w14:textId="77777777" w:rsidR="00BE1101" w:rsidRDefault="00BE1101" w:rsidP="0055238F">
                            <w:pPr>
                              <w:pStyle w:val="ListParagraph"/>
                              <w:numPr>
                                <w:ilvl w:val="0"/>
                                <w:numId w:val="15"/>
                              </w:numPr>
                              <w:spacing w:after="0" w:line="240" w:lineRule="auto"/>
                              <w:jc w:val="left"/>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D1100B" id="Arrow: Down 68" o:spid="_x0000_s1060" type="#_x0000_t67" style="position:absolute;margin-left:16.25pt;margin-top:221.2pt;width:20.5pt;height:4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" adj="16451" fillcolor="#4472c4 [3204]" strokecolor="#395e89" strokeweight="2pt">
                <v:stroke joinstyle="round"/>
                <v:path arrowok="t"/>
                <v:textbox inset="2.53958mm,2.53958mm,2.53958mm,2.53958mm">
                  <w:txbxContent>
                    <w:p w14:paraId="16F41D2C" w14:textId="77777777" w:rsidR="00BE1101" w:rsidRDefault="00BE1101" w:rsidP="0055238F">
                      <w:pPr>
                        <w:pStyle w:val="ListParagraph"/>
                        <w:numPr>
                          <w:ilvl w:val="0"/>
                          <w:numId w:val="15"/>
                        </w:numPr>
                        <w:spacing w:after="0" w:line="240" w:lineRule="auto"/>
                        <w:jc w:val="left"/>
                        <w:textDirection w:val="btLr"/>
                      </w:pPr>
                      <w:r w:rsidRPr="001A3B15">
                        <w:rPr>
                          <w:noProof/>
                        </w:rPr>
                        <w:drawing>
                          <wp:inline distT="0" distB="0" distL="0" distR="0" wp14:anchorId="63C90CB7" wp14:editId="32F9B055">
                            <wp:extent cx="0" cy="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E0FD3DD" w14:textId="77777777" w:rsidR="00BE1101" w:rsidRDefault="00BE1101" w:rsidP="0055238F">
                      <w:pPr>
                        <w:pStyle w:val="ListParagraph"/>
                        <w:numPr>
                          <w:ilvl w:val="0"/>
                          <w:numId w:val="15"/>
                        </w:numPr>
                        <w:spacing w:after="0" w:line="240" w:lineRule="auto"/>
                        <w:jc w:val="left"/>
                        <w:textDirection w:val="btLr"/>
                      </w:pPr>
                    </w:p>
                    <w:p w14:paraId="303F9C94" w14:textId="77777777" w:rsidR="00BE1101" w:rsidRDefault="00BE1101" w:rsidP="0055238F">
                      <w:pPr>
                        <w:pStyle w:val="ListParagraph"/>
                        <w:numPr>
                          <w:ilvl w:val="0"/>
                          <w:numId w:val="15"/>
                        </w:numPr>
                        <w:spacing w:after="0" w:line="240" w:lineRule="auto"/>
                        <w:jc w:val="left"/>
                        <w:textDirection w:val="btLr"/>
                      </w:pPr>
                    </w:p>
                  </w:txbxContent>
                </v:textbox>
                <w10:wrap anchorx="margin" anchory="page"/>
              </v:shape>
            </w:pict>
          </mc:Fallback>
        </mc:AlternateContent>
      </w:r>
      <w:r w:rsidR="00D46D1C">
        <w:rPr>
          <w:noProof/>
          <w:lang w:eastAsia="en-GB"/>
        </w:rPr>
        <mc:AlternateContent>
          <mc:Choice Requires="wps">
            <w:drawing>
              <wp:anchor distT="0" distB="0" distL="114300" distR="114300" simplePos="0" relativeHeight="251675648" behindDoc="0" locked="0" layoutInCell="1" allowOverlap="1" wp14:anchorId="63C0071F" wp14:editId="58DE2E4A">
                <wp:simplePos x="0" y="0"/>
                <wp:positionH relativeFrom="margin">
                  <wp:posOffset>1019810</wp:posOffset>
                </wp:positionH>
                <wp:positionV relativeFrom="paragraph">
                  <wp:posOffset>486410</wp:posOffset>
                </wp:positionV>
                <wp:extent cx="672465" cy="204470"/>
                <wp:effectExtent l="0" t="19050" r="13335" b="24130"/>
                <wp:wrapNone/>
                <wp:docPr id="70" name="Arrow: Righ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14C89514"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C00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0" o:spid="_x0000_s1061" type="#_x0000_t13" style="position:absolute;margin-left:80.3pt;margin-top:38.3pt;width:52.95pt;height:1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" adj="18316" fillcolor="#4472c4 [3204]" strokecolor="#395e89" strokeweight="2pt">
                <v:stroke joinstyle="round"/>
                <v:path arrowok="t"/>
                <v:textbox inset="2.53958mm,2.53958mm,2.53958mm,2.53958mm">
                  <w:txbxContent>
                    <w:p w14:paraId="14C89514"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59264" behindDoc="0" locked="0" layoutInCell="1" allowOverlap="1" wp14:anchorId="5EA2BAA7" wp14:editId="46C5C70C">
                <wp:simplePos x="0" y="0"/>
                <wp:positionH relativeFrom="margin">
                  <wp:posOffset>-296545</wp:posOffset>
                </wp:positionH>
                <wp:positionV relativeFrom="paragraph">
                  <wp:posOffset>193040</wp:posOffset>
                </wp:positionV>
                <wp:extent cx="1301750" cy="819150"/>
                <wp:effectExtent l="8255" t="4445" r="4445" b="5080"/>
                <wp:wrapNone/>
                <wp:docPr id="69"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819150"/>
                        </a:xfrm>
                        <a:prstGeom prst="roundRect">
                          <a:avLst>
                            <a:gd name="adj" fmla="val 16667"/>
                          </a:avLst>
                        </a:prstGeom>
                        <a:gradFill rotWithShape="0">
                          <a:gsLst>
                            <a:gs pos="0">
                              <a:srgbClr val="992D2B"/>
                            </a:gs>
                            <a:gs pos="80000">
                              <a:srgbClr val="C93D39"/>
                            </a:gs>
                            <a:gs pos="100000">
                              <a:srgbClr val="CD3A36"/>
                            </a:gs>
                          </a:gsLst>
                          <a:lin ang="16200000"/>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B89257" w14:textId="77777777" w:rsidR="00BE1101" w:rsidRDefault="00BE1101" w:rsidP="00D46D1C">
                            <w:pPr>
                              <w:spacing w:line="275" w:lineRule="auto"/>
                              <w:jc w:val="center"/>
                              <w:textDirection w:val="btLr"/>
                            </w:pPr>
                            <w:r>
                              <w:rPr>
                                <w:b/>
                                <w:sz w:val="28"/>
                              </w:rPr>
                              <w:t>You have a concern</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A2BAA7" id="Rounded Rectangle 28" o:spid="_x0000_s1062" style="position:absolute;margin-left:-23.35pt;margin-top:15.2pt;width:10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" fillcolor="#992d2b" stroked="f">
                <v:fill color2="#cd3a36" angle="180" colors="0 #992d2b;52429f #c93d39;1 #cd3a36" focus="100%" type="gradient">
                  <o:fill v:ext="view" type="gradientUnscaled"/>
                </v:fill>
                <v:textbox inset="2.53958mm,1.2694mm,2.53958mm,1.2694mm">
                  <w:txbxContent>
                    <w:p w14:paraId="56B89257" w14:textId="77777777" w:rsidR="00BE1101" w:rsidRDefault="00BE1101" w:rsidP="00D46D1C">
                      <w:pPr>
                        <w:spacing w:line="275" w:lineRule="auto"/>
                        <w:jc w:val="center"/>
                        <w:textDirection w:val="btLr"/>
                      </w:pPr>
                      <w:r>
                        <w:rPr>
                          <w:b/>
                          <w:sz w:val="28"/>
                        </w:rPr>
                        <w:t>You have a concern</w:t>
                      </w:r>
                    </w:p>
                  </w:txbxContent>
                </v:textbox>
                <w10:wrap anchorx="margin"/>
              </v:roundrect>
            </w:pict>
          </mc:Fallback>
        </mc:AlternateContent>
      </w:r>
      <w:r w:rsidR="00D46D1C">
        <w:rPr>
          <w:noProof/>
          <w:lang w:eastAsia="en-GB"/>
        </w:rPr>
        <mc:AlternateContent>
          <mc:Choice Requires="wps">
            <w:drawing>
              <wp:anchor distT="0" distB="0" distL="114300" distR="114300" simplePos="0" relativeHeight="251676672" behindDoc="0" locked="0" layoutInCell="1" allowOverlap="1" wp14:anchorId="7ED84965" wp14:editId="75FB64EE">
                <wp:simplePos x="0" y="0"/>
                <wp:positionH relativeFrom="margin">
                  <wp:posOffset>1052195</wp:posOffset>
                </wp:positionH>
                <wp:positionV relativeFrom="paragraph">
                  <wp:posOffset>2154555</wp:posOffset>
                </wp:positionV>
                <wp:extent cx="672465" cy="204470"/>
                <wp:effectExtent l="0" t="19050" r="13335" b="24130"/>
                <wp:wrapNone/>
                <wp:docPr id="66" name="Arrow: Right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34416CF5"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84965" id="Arrow: Right 66" o:spid="_x0000_s1063" type="#_x0000_t13" style="position:absolute;margin-left:82.85pt;margin-top:169.65pt;width:52.95pt;height:16.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" adj="18316" fillcolor="#4472c4 [3204]" strokecolor="#395e89" strokeweight="2pt">
                <v:stroke joinstyle="round"/>
                <v:path arrowok="t"/>
                <v:textbox inset="2.53958mm,2.53958mm,2.53958mm,2.53958mm">
                  <w:txbxContent>
                    <w:p w14:paraId="34416CF5"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66432" behindDoc="0" locked="0" layoutInCell="1" allowOverlap="1" wp14:anchorId="7B607D70" wp14:editId="171A91DE">
                <wp:simplePos x="0" y="0"/>
                <wp:positionH relativeFrom="margin">
                  <wp:posOffset>-300990</wp:posOffset>
                </wp:positionH>
                <wp:positionV relativeFrom="paragraph">
                  <wp:posOffset>3420745</wp:posOffset>
                </wp:positionV>
                <wp:extent cx="1422400" cy="1162050"/>
                <wp:effectExtent l="13335" t="12700" r="12065" b="6350"/>
                <wp:wrapNone/>
                <wp:docPr id="64"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162050"/>
                        </a:xfrm>
                        <a:prstGeom prst="roundRect">
                          <a:avLst>
                            <a:gd name="adj" fmla="val 16667"/>
                          </a:avLst>
                        </a:prstGeom>
                        <a:gradFill rotWithShape="0">
                          <a:gsLst>
                            <a:gs pos="0">
                              <a:srgbClr val="2D5C97"/>
                            </a:gs>
                            <a:gs pos="80000">
                              <a:srgbClr val="3C7AC5"/>
                            </a:gs>
                            <a:gs pos="100000">
                              <a:srgbClr val="397BC9"/>
                            </a:gs>
                          </a:gsLst>
                          <a:lin ang="16200000"/>
                        </a:gradFill>
                        <a:ln w="9525">
                          <a:solidFill>
                            <a:srgbClr val="4A7DBA"/>
                          </a:solidFill>
                          <a:round/>
                          <a:headEnd/>
                          <a:tailEnd/>
                        </a:ln>
                      </wps:spPr>
                      <wps:txbx>
                        <w:txbxContent>
                          <w:p w14:paraId="6813E822"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1EC140B4"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607D70" id="Rounded Rectangle 68" o:spid="_x0000_s1064" style="position:absolute;margin-left:-23.7pt;margin-top:269.35pt;width:112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" fillcolor="#2d5c97" strokecolor="#4a7dba">
                <v:fill color2="#397bc9" angle="180" colors="0 #2d5c97;52429f #3c7ac5;1 #397bc9" focus="100%" type="gradient">
                  <o:fill v:ext="view" type="gradientUnscaled"/>
                </v:fill>
                <v:textbox inset="2.53958mm,1.2694mm,2.53958mm,1.2694mm">
                  <w:txbxContent>
                    <w:p w14:paraId="6813E822"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Tell the</w:t>
                      </w:r>
                    </w:p>
                    <w:p w14:paraId="5EBD49B3"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parents/carers/</w:t>
                      </w:r>
                    </w:p>
                    <w:p w14:paraId="1EC140B4"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child about the referral </w:t>
                      </w:r>
                    </w:p>
                  </w:txbxContent>
                </v:textbox>
                <w10:wrap anchorx="margin"/>
              </v:roundrect>
            </w:pict>
          </mc:Fallback>
        </mc:AlternateContent>
      </w:r>
      <w:r w:rsidR="00D46D1C">
        <w:rPr>
          <w:noProof/>
          <w:lang w:eastAsia="en-GB"/>
        </w:rPr>
        <mc:AlternateContent>
          <mc:Choice Requires="wps">
            <w:drawing>
              <wp:anchor distT="0" distB="0" distL="114300" distR="114300" simplePos="0" relativeHeight="251674624" behindDoc="0" locked="0" layoutInCell="1" allowOverlap="1" wp14:anchorId="4CF26616" wp14:editId="0A43484A">
                <wp:simplePos x="0" y="0"/>
                <wp:positionH relativeFrom="margin">
                  <wp:posOffset>1165860</wp:posOffset>
                </wp:positionH>
                <wp:positionV relativeFrom="paragraph">
                  <wp:posOffset>3893185</wp:posOffset>
                </wp:positionV>
                <wp:extent cx="597535" cy="203835"/>
                <wp:effectExtent l="0" t="19050" r="12065" b="24765"/>
                <wp:wrapNone/>
                <wp:docPr id="29" name="Arrow: Righ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203835"/>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67357EA2"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26616" id="Arrow: Right 29" o:spid="_x0000_s1065" type="#_x0000_t13" style="position:absolute;margin-left:91.8pt;margin-top:306.55pt;width:47.05pt;height:16.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" adj="17916" fillcolor="#4472c4 [3204]" strokecolor="#395e89" strokeweight="2pt">
                <v:stroke joinstyle="round"/>
                <v:path arrowok="t"/>
                <v:textbox inset="2.53958mm,2.53958mm,2.53958mm,2.53958mm">
                  <w:txbxContent>
                    <w:p w14:paraId="67357EA2"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73600" behindDoc="0" locked="0" layoutInCell="1" allowOverlap="1" wp14:anchorId="523900BE" wp14:editId="6FDE6C43">
                <wp:simplePos x="0" y="0"/>
                <wp:positionH relativeFrom="margin">
                  <wp:posOffset>1069340</wp:posOffset>
                </wp:positionH>
                <wp:positionV relativeFrom="paragraph">
                  <wp:posOffset>5605145</wp:posOffset>
                </wp:positionV>
                <wp:extent cx="672465" cy="204470"/>
                <wp:effectExtent l="0" t="19050" r="13335" b="24130"/>
                <wp:wrapNone/>
                <wp:docPr id="28" name="Arrow: 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204470"/>
                        </a:xfrm>
                        <a:prstGeom prst="rightArrow">
                          <a:avLst>
                            <a:gd name="adj1" fmla="val 50000"/>
                            <a:gd name="adj2" fmla="val 50000"/>
                          </a:avLst>
                        </a:prstGeom>
                        <a:solidFill>
                          <a:schemeClr val="accent1"/>
                        </a:solidFill>
                        <a:ln w="25400" cap="flat" cmpd="sng">
                          <a:solidFill>
                            <a:srgbClr val="395E89"/>
                          </a:solidFill>
                          <a:prstDash val="solid"/>
                          <a:round/>
                          <a:headEnd type="none" w="med" len="med"/>
                          <a:tailEnd type="none" w="med" len="med"/>
                        </a:ln>
                      </wps:spPr>
                      <wps:txbx>
                        <w:txbxContent>
                          <w:p w14:paraId="08F1963F" w14:textId="77777777" w:rsidR="00BE1101" w:rsidRDefault="00BE1101" w:rsidP="00D46D1C">
                            <w:pPr>
                              <w:spacing w:after="0" w:line="240" w:lineRule="auto"/>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3900BE" id="Arrow: Right 28" o:spid="_x0000_s1066" type="#_x0000_t13" style="position:absolute;margin-left:84.2pt;margin-top:441.35pt;width:52.95pt;height:16.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" adj="18316" fillcolor="#4472c4 [3204]" strokecolor="#395e89" strokeweight="2pt">
                <v:stroke joinstyle="round"/>
                <v:path arrowok="t"/>
                <v:textbox inset="2.53958mm,2.53958mm,2.53958mm,2.53958mm">
                  <w:txbxContent>
                    <w:p w14:paraId="08F1963F" w14:textId="77777777" w:rsidR="00BE1101" w:rsidRDefault="00BE1101" w:rsidP="00D46D1C">
                      <w:pPr>
                        <w:spacing w:after="0" w:line="240" w:lineRule="auto"/>
                        <w:textDirection w:val="btLr"/>
                      </w:pPr>
                    </w:p>
                  </w:txbxContent>
                </v:textbox>
                <w10:wrap anchorx="margin"/>
              </v:shape>
            </w:pict>
          </mc:Fallback>
        </mc:AlternateContent>
      </w:r>
      <w:r w:rsidR="00D46D1C">
        <w:rPr>
          <w:noProof/>
          <w:lang w:eastAsia="en-GB"/>
        </w:rPr>
        <mc:AlternateContent>
          <mc:Choice Requires="wps">
            <w:drawing>
              <wp:anchor distT="0" distB="0" distL="114300" distR="114300" simplePos="0" relativeHeight="251669504" behindDoc="0" locked="0" layoutInCell="1" allowOverlap="1" wp14:anchorId="42EC2E1E" wp14:editId="79B1FE66">
                <wp:simplePos x="0" y="0"/>
                <wp:positionH relativeFrom="margin">
                  <wp:posOffset>-312420</wp:posOffset>
                </wp:positionH>
                <wp:positionV relativeFrom="paragraph">
                  <wp:posOffset>5173980</wp:posOffset>
                </wp:positionV>
                <wp:extent cx="1377950" cy="1155700"/>
                <wp:effectExtent l="20955" t="22860" r="20320" b="21590"/>
                <wp:wrapNone/>
                <wp:docPr id="27"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155700"/>
                        </a:xfrm>
                        <a:prstGeom prst="roundRect">
                          <a:avLst>
                            <a:gd name="adj" fmla="val 16667"/>
                          </a:avLst>
                        </a:prstGeom>
                        <a:solidFill>
                          <a:schemeClr val="accent3">
                            <a:lumMod val="100000"/>
                            <a:lumOff val="0"/>
                          </a:schemeClr>
                        </a:solidFill>
                        <a:ln w="38100">
                          <a:solidFill>
                            <a:schemeClr val="lt1">
                              <a:lumMod val="100000"/>
                              <a:lumOff val="0"/>
                            </a:schemeClr>
                          </a:solidFill>
                          <a:round/>
                          <a:headEnd/>
                          <a:tailEnd/>
                        </a:ln>
                      </wps:spPr>
                      <wps:txbx>
                        <w:txbxContent>
                          <w:p w14:paraId="06DF1BFA"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20FCE9B" w14:textId="2EC221EE" w:rsidR="00BE1101" w:rsidRPr="00DD66B3" w:rsidRDefault="00616396" w:rsidP="00D46D1C">
                            <w:pPr>
                              <w:spacing w:line="275" w:lineRule="auto"/>
                              <w:jc w:val="center"/>
                              <w:textDirection w:val="btLr"/>
                              <w:rPr>
                                <w:rFonts w:asciiTheme="minorHAnsi" w:hAnsiTheme="minorHAnsi" w:cstheme="minorHAnsi"/>
                              </w:rPr>
                            </w:pPr>
                            <w:r>
                              <w:rPr>
                                <w:b/>
                                <w:bCs/>
                                <w:szCs w:val="24"/>
                              </w:rPr>
                              <w:t>MASH</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EC2E1E" id="Rounded Rectangle 53" o:spid="_x0000_s1067" style="position:absolute;margin-left:-24.6pt;margin-top:407.4pt;width:108.5pt;height:9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" fillcolor="#a5a5a5 [3206]" strokecolor="white [3201]" strokeweight="3pt">
                <v:textbox inset="2.53958mm,1.2694mm,2.53958mm,1.2694mm">
                  <w:txbxContent>
                    <w:p w14:paraId="06DF1BFA" w14:textId="77777777" w:rsidR="00BE1101" w:rsidRPr="00DD66B3" w:rsidRDefault="00BE1101" w:rsidP="00D46D1C">
                      <w:pPr>
                        <w:spacing w:after="0" w:line="240" w:lineRule="auto"/>
                        <w:jc w:val="center"/>
                        <w:textDirection w:val="btLr"/>
                        <w:rPr>
                          <w:rFonts w:asciiTheme="minorHAnsi" w:hAnsiTheme="minorHAnsi" w:cstheme="minorHAnsi"/>
                        </w:rPr>
                      </w:pPr>
                      <w:r w:rsidRPr="00DD66B3">
                        <w:rPr>
                          <w:rFonts w:asciiTheme="minorHAnsi" w:eastAsia="Arial" w:hAnsiTheme="minorHAnsi" w:cstheme="minorHAnsi"/>
                          <w:b/>
                        </w:rPr>
                        <w:t xml:space="preserve">Refer to the </w:t>
                      </w:r>
                    </w:p>
                    <w:p w14:paraId="320FCE9B" w14:textId="2EC221EE" w:rsidR="00BE1101" w:rsidRPr="00DD66B3" w:rsidRDefault="00616396" w:rsidP="00D46D1C">
                      <w:pPr>
                        <w:spacing w:line="275" w:lineRule="auto"/>
                        <w:jc w:val="center"/>
                        <w:textDirection w:val="btLr"/>
                        <w:rPr>
                          <w:rFonts w:asciiTheme="minorHAnsi" w:hAnsiTheme="minorHAnsi" w:cstheme="minorHAnsi"/>
                        </w:rPr>
                      </w:pPr>
                      <w:r>
                        <w:rPr>
                          <w:b/>
                          <w:bCs/>
                          <w:szCs w:val="24"/>
                        </w:rPr>
                        <w:t>MASH</w:t>
                      </w:r>
                    </w:p>
                  </w:txbxContent>
                </v:textbox>
                <w10:wrap anchorx="margin"/>
              </v:roundrect>
            </w:pict>
          </mc:Fallback>
        </mc:AlternateContent>
      </w:r>
      <w:r w:rsidR="00D46D1C" w:rsidRPr="0025647D">
        <w:br w:type="page"/>
      </w:r>
    </w:p>
    <w:p w14:paraId="2A2FBBFF" w14:textId="75F35B41" w:rsidR="00D46D1C" w:rsidRPr="00982EC7" w:rsidRDefault="00D46D1C" w:rsidP="00982EC7">
      <w:pPr>
        <w:pStyle w:val="Heading2"/>
        <w:rPr>
          <w:b/>
          <w:bCs/>
        </w:rPr>
      </w:pPr>
      <w:bookmarkStart w:id="73" w:name="Appendix15"/>
      <w:bookmarkStart w:id="74" w:name="_Toc1143213566"/>
      <w:bookmarkEnd w:id="73"/>
      <w:r w:rsidRPr="1D1076F4">
        <w:rPr>
          <w:b/>
          <w:bCs/>
        </w:rPr>
        <w:lastRenderedPageBreak/>
        <w:t>Appendix 1</w:t>
      </w:r>
      <w:r w:rsidR="00982EC7" w:rsidRPr="1D1076F4">
        <w:rPr>
          <w:b/>
          <w:bCs/>
        </w:rPr>
        <w:t>4</w:t>
      </w:r>
      <w:r w:rsidRPr="1D1076F4">
        <w:rPr>
          <w:b/>
          <w:bCs/>
        </w:rPr>
        <w:t xml:space="preserve"> Encompass flow chart</w:t>
      </w:r>
      <w:bookmarkEnd w:id="74"/>
    </w:p>
    <w:p w14:paraId="044BE3E8" w14:textId="77777777" w:rsidR="00D46D1C" w:rsidRDefault="00D46D1C" w:rsidP="00D46D1C">
      <w:pPr>
        <w:spacing w:after="0" w:line="240" w:lineRule="auto"/>
        <w:jc w:val="right"/>
        <w:rPr>
          <w:rFonts w:ascii="Arial" w:hAnsi="Arial" w:cs="Arial"/>
          <w:b/>
          <w:szCs w:val="24"/>
        </w:rPr>
      </w:pPr>
    </w:p>
    <w:p w14:paraId="6E72EC95" w14:textId="77777777" w:rsidR="00D46D1C" w:rsidRDefault="00D46D1C" w:rsidP="00D46D1C">
      <w:pPr>
        <w:spacing w:after="0" w:line="240" w:lineRule="auto"/>
        <w:ind w:left="-993"/>
        <w:rPr>
          <w:rFonts w:ascii="Arial" w:hAnsi="Arial" w:cs="Arial"/>
          <w:b/>
          <w:szCs w:val="24"/>
        </w:rPr>
      </w:pPr>
      <w:r>
        <w:rPr>
          <w:noProof/>
        </w:rPr>
        <mc:AlternateContent>
          <mc:Choice Requires="wps">
            <w:drawing>
              <wp:anchor distT="0" distB="0" distL="114300" distR="114300" simplePos="0" relativeHeight="251686912" behindDoc="0" locked="0" layoutInCell="1" allowOverlap="1" wp14:anchorId="3C799687" wp14:editId="59E02F77">
                <wp:simplePos x="0" y="0"/>
                <wp:positionH relativeFrom="column">
                  <wp:posOffset>3183838</wp:posOffset>
                </wp:positionH>
                <wp:positionV relativeFrom="paragraph">
                  <wp:posOffset>3939513</wp:posOffset>
                </wp:positionV>
                <wp:extent cx="2397578" cy="2777153"/>
                <wp:effectExtent l="12700" t="12700" r="28575" b="2984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578" cy="2777153"/>
                        </a:xfrm>
                        <a:prstGeom prst="rect">
                          <a:avLst/>
                        </a:prstGeom>
                        <a:solidFill>
                          <a:srgbClr val="FFFFFF"/>
                        </a:solidFill>
                        <a:ln w="38100" cmpd="dbl">
                          <a:solidFill>
                            <a:schemeClr val="accent1"/>
                          </a:solidFill>
                          <a:miter lim="800000"/>
                          <a:headEnd/>
                          <a:tailEnd/>
                        </a:ln>
                      </wps:spPr>
                      <wps:txbx>
                        <w:txbxContent>
                          <w:p w14:paraId="7DA48579" w14:textId="77777777" w:rsidR="00BE1101" w:rsidRPr="002D5267" w:rsidRDefault="00BE1101" w:rsidP="00D46D1C">
                            <w:pPr>
                              <w:spacing w:after="0" w:line="240" w:lineRule="auto"/>
                              <w:rPr>
                                <w:b/>
                              </w:rPr>
                            </w:pPr>
                            <w:r w:rsidRPr="002D5267">
                              <w:rPr>
                                <w:b/>
                              </w:rPr>
                              <w:t>USEFUL CONTACTS:-</w:t>
                            </w:r>
                          </w:p>
                          <w:p w14:paraId="2BA172B6"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Safeguarding in Education Team</w:t>
                            </w:r>
                          </w:p>
                          <w:p w14:paraId="6BBA7E6A" w14:textId="6C1E6957" w:rsidR="00BE1101" w:rsidRPr="00950970" w:rsidRDefault="00750066" w:rsidP="00D46D1C">
                            <w:pPr>
                              <w:pStyle w:val="ListParagraph"/>
                              <w:spacing w:after="0" w:line="240" w:lineRule="auto"/>
                              <w:ind w:left="360"/>
                              <w:rPr>
                                <w:sz w:val="20"/>
                                <w:szCs w:val="20"/>
                              </w:rPr>
                            </w:pPr>
                            <w:r w:rsidRPr="00750066">
                              <w:rPr>
                                <w:sz w:val="20"/>
                                <w:szCs w:val="20"/>
                              </w:rPr>
                              <w:t>0161770770</w:t>
                            </w:r>
                          </w:p>
                          <w:p w14:paraId="6C90A197"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Police – Domestic Abuse Unit</w:t>
                            </w:r>
                          </w:p>
                          <w:p w14:paraId="03940C14" w14:textId="77777777" w:rsidR="00BE1101" w:rsidRPr="00950970" w:rsidRDefault="00BE1101" w:rsidP="00D46D1C">
                            <w:pPr>
                              <w:pStyle w:val="ListParagraph"/>
                              <w:spacing w:after="0" w:line="240" w:lineRule="auto"/>
                              <w:ind w:left="360"/>
                              <w:rPr>
                                <w:sz w:val="20"/>
                                <w:szCs w:val="20"/>
                              </w:rPr>
                            </w:pPr>
                            <w:r w:rsidRPr="00750066">
                              <w:rPr>
                                <w:sz w:val="20"/>
                                <w:szCs w:val="20"/>
                              </w:rPr>
                              <w:t>0161 856 5589 or 0161 8565504</w:t>
                            </w:r>
                          </w:p>
                          <w:p w14:paraId="61A0163C"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Integrated Front Door</w:t>
                            </w:r>
                          </w:p>
                          <w:p w14:paraId="5581D3C3" w14:textId="263C0CF0" w:rsidR="00BE1101" w:rsidRPr="00750066" w:rsidRDefault="00750066" w:rsidP="00D46D1C">
                            <w:pPr>
                              <w:pStyle w:val="ListParagraph"/>
                              <w:spacing w:after="0" w:line="240" w:lineRule="auto"/>
                              <w:ind w:left="360"/>
                              <w:rPr>
                                <w:sz w:val="20"/>
                                <w:szCs w:val="20"/>
                              </w:rPr>
                            </w:pPr>
                            <w:r w:rsidRPr="00750066">
                              <w:rPr>
                                <w:sz w:val="20"/>
                                <w:szCs w:val="20"/>
                              </w:rPr>
                              <w:t>0161 770 7777</w:t>
                            </w:r>
                          </w:p>
                          <w:p w14:paraId="70A5C31E"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Early Help Team</w:t>
                            </w:r>
                          </w:p>
                          <w:p w14:paraId="223B4997" w14:textId="6ECD748C" w:rsidR="00BE1101" w:rsidRPr="00950970" w:rsidRDefault="00750066" w:rsidP="00D46D1C">
                            <w:pPr>
                              <w:pStyle w:val="ListParagraph"/>
                              <w:spacing w:after="0" w:line="240" w:lineRule="auto"/>
                              <w:ind w:left="360"/>
                              <w:rPr>
                                <w:sz w:val="20"/>
                                <w:szCs w:val="20"/>
                              </w:rPr>
                            </w:pPr>
                            <w:r w:rsidRPr="00750066">
                              <w:rPr>
                                <w:sz w:val="20"/>
                                <w:szCs w:val="20"/>
                              </w:rPr>
                              <w:t>0161 770 7777</w:t>
                            </w:r>
                          </w:p>
                          <w:p w14:paraId="5782EAB7" w14:textId="77777777" w:rsidR="00BE1101" w:rsidRPr="00950970" w:rsidRDefault="00BE1101" w:rsidP="0055238F">
                            <w:pPr>
                              <w:pStyle w:val="ListParagraph"/>
                              <w:numPr>
                                <w:ilvl w:val="0"/>
                                <w:numId w:val="16"/>
                              </w:numPr>
                              <w:spacing w:after="0" w:line="240" w:lineRule="auto"/>
                              <w:jc w:val="left"/>
                              <w:rPr>
                                <w:rStyle w:val="Strong"/>
                                <w:rFonts w:cstheme="minorHAnsi"/>
                                <w:b w:val="0"/>
                                <w:bCs w:val="0"/>
                                <w:sz w:val="20"/>
                                <w:szCs w:val="20"/>
                              </w:rPr>
                            </w:pPr>
                            <w:r w:rsidRPr="00950970">
                              <w:rPr>
                                <w:rFonts w:cstheme="minorHAnsi"/>
                                <w:b/>
                                <w:bCs/>
                                <w:sz w:val="20"/>
                                <w:szCs w:val="20"/>
                                <w:shd w:val="clear" w:color="auto" w:fill="FFFFFF"/>
                              </w:rPr>
                              <w:t xml:space="preserve">OE Teachers' National Helpline </w:t>
                            </w:r>
                            <w:r w:rsidRPr="00950970">
                              <w:rPr>
                                <w:rFonts w:cstheme="minorHAnsi"/>
                                <w:sz w:val="20"/>
                                <w:szCs w:val="20"/>
                                <w:shd w:val="clear" w:color="auto" w:fill="FFFFFF"/>
                              </w:rPr>
                              <w:t>on </w:t>
                            </w:r>
                            <w:r w:rsidRPr="00950970">
                              <w:rPr>
                                <w:rStyle w:val="Strong"/>
                                <w:rFonts w:cstheme="minorHAnsi"/>
                                <w:sz w:val="20"/>
                                <w:szCs w:val="20"/>
                                <w:bdr w:val="none" w:sz="0" w:space="0" w:color="auto" w:frame="1"/>
                                <w:shd w:val="clear" w:color="auto" w:fill="FFFFFF"/>
                              </w:rPr>
                              <w:t>0204 513 9990</w:t>
                            </w:r>
                          </w:p>
                          <w:p w14:paraId="5473458C"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 xml:space="preserve">Fortalice- </w:t>
                            </w:r>
                            <w:r w:rsidRPr="00950970">
                              <w:rPr>
                                <w:rFonts w:cstheme="minorHAnsi"/>
                                <w:sz w:val="20"/>
                                <w:szCs w:val="20"/>
                                <w:shd w:val="clear" w:color="auto" w:fill="FFFFFF"/>
                              </w:rPr>
                              <w:t>01204 365 677</w:t>
                            </w:r>
                          </w:p>
                          <w:p w14:paraId="653FE83E"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Endeavour-</w:t>
                            </w:r>
                            <w:r w:rsidRPr="00950970">
                              <w:rPr>
                                <w:rFonts w:cstheme="minorHAnsi"/>
                                <w:sz w:val="20"/>
                                <w:szCs w:val="20"/>
                              </w:rPr>
                              <w:t xml:space="preserve"> 01204 394842</w:t>
                            </w:r>
                          </w:p>
                          <w:p w14:paraId="5FBD914D" w14:textId="77777777" w:rsidR="00BE1101" w:rsidRDefault="00BE1101" w:rsidP="00D46D1C">
                            <w:pPr>
                              <w:pStyle w:val="ListParagraph"/>
                              <w:spacing w:after="0" w:line="24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99687" id="Text Box 25" o:spid="_x0000_s1068" type="#_x0000_t202" style="position:absolute;left:0;text-align:left;margin-left:250.7pt;margin-top:310.2pt;width:188.8pt;height:21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" strokecolor="#4472c4 [3204]" strokeweight="3pt">
                <v:stroke linestyle="thinThin"/>
                <v:textbox>
                  <w:txbxContent>
                    <w:p w14:paraId="7DA48579" w14:textId="77777777" w:rsidR="00BE1101" w:rsidRPr="002D5267" w:rsidRDefault="00BE1101" w:rsidP="00D46D1C">
                      <w:pPr>
                        <w:spacing w:after="0" w:line="240" w:lineRule="auto"/>
                        <w:rPr>
                          <w:b/>
                        </w:rPr>
                      </w:pPr>
                      <w:r w:rsidRPr="002D5267">
                        <w:rPr>
                          <w:b/>
                        </w:rPr>
                        <w:t>USEFUL CONTACTS:-</w:t>
                      </w:r>
                    </w:p>
                    <w:p w14:paraId="2BA172B6"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Safeguarding in Education Team</w:t>
                      </w:r>
                    </w:p>
                    <w:p w14:paraId="6BBA7E6A" w14:textId="6C1E6957" w:rsidR="00BE1101" w:rsidRPr="00950970" w:rsidRDefault="00750066" w:rsidP="00D46D1C">
                      <w:pPr>
                        <w:pStyle w:val="ListParagraph"/>
                        <w:spacing w:after="0" w:line="240" w:lineRule="auto"/>
                        <w:ind w:left="360"/>
                        <w:rPr>
                          <w:sz w:val="20"/>
                          <w:szCs w:val="20"/>
                        </w:rPr>
                      </w:pPr>
                      <w:r w:rsidRPr="00750066">
                        <w:rPr>
                          <w:sz w:val="20"/>
                          <w:szCs w:val="20"/>
                        </w:rPr>
                        <w:t>0161770770</w:t>
                      </w:r>
                    </w:p>
                    <w:p w14:paraId="6C90A197" w14:textId="77777777" w:rsidR="00BE1101" w:rsidRPr="00950970" w:rsidRDefault="00BE1101" w:rsidP="0055238F">
                      <w:pPr>
                        <w:pStyle w:val="ListParagraph"/>
                        <w:numPr>
                          <w:ilvl w:val="0"/>
                          <w:numId w:val="16"/>
                        </w:numPr>
                        <w:spacing w:after="0" w:line="240" w:lineRule="auto"/>
                        <w:jc w:val="left"/>
                        <w:rPr>
                          <w:b/>
                          <w:sz w:val="20"/>
                          <w:szCs w:val="20"/>
                        </w:rPr>
                      </w:pPr>
                      <w:r w:rsidRPr="00950970">
                        <w:rPr>
                          <w:b/>
                          <w:sz w:val="20"/>
                          <w:szCs w:val="20"/>
                        </w:rPr>
                        <w:t>Police – Domestic Abuse Unit</w:t>
                      </w:r>
                    </w:p>
                    <w:p w14:paraId="03940C14" w14:textId="77777777" w:rsidR="00BE1101" w:rsidRPr="00950970" w:rsidRDefault="00BE1101" w:rsidP="00D46D1C">
                      <w:pPr>
                        <w:pStyle w:val="ListParagraph"/>
                        <w:spacing w:after="0" w:line="240" w:lineRule="auto"/>
                        <w:ind w:left="360"/>
                        <w:rPr>
                          <w:sz w:val="20"/>
                          <w:szCs w:val="20"/>
                        </w:rPr>
                      </w:pPr>
                      <w:r w:rsidRPr="00750066">
                        <w:rPr>
                          <w:sz w:val="20"/>
                          <w:szCs w:val="20"/>
                        </w:rPr>
                        <w:t>0161 856 5589 or 0161 8565504</w:t>
                      </w:r>
                    </w:p>
                    <w:p w14:paraId="61A0163C"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Integrated Front Door</w:t>
                      </w:r>
                    </w:p>
                    <w:p w14:paraId="5581D3C3" w14:textId="263C0CF0" w:rsidR="00BE1101" w:rsidRPr="00750066" w:rsidRDefault="00750066" w:rsidP="00D46D1C">
                      <w:pPr>
                        <w:pStyle w:val="ListParagraph"/>
                        <w:spacing w:after="0" w:line="240" w:lineRule="auto"/>
                        <w:ind w:left="360"/>
                        <w:rPr>
                          <w:sz w:val="20"/>
                          <w:szCs w:val="20"/>
                        </w:rPr>
                      </w:pPr>
                      <w:r w:rsidRPr="00750066">
                        <w:rPr>
                          <w:sz w:val="20"/>
                          <w:szCs w:val="20"/>
                        </w:rPr>
                        <w:t>0161 770 7777</w:t>
                      </w:r>
                    </w:p>
                    <w:p w14:paraId="70A5C31E" w14:textId="77777777" w:rsidR="00BE1101" w:rsidRPr="00750066" w:rsidRDefault="00BE1101" w:rsidP="0055238F">
                      <w:pPr>
                        <w:pStyle w:val="ListParagraph"/>
                        <w:numPr>
                          <w:ilvl w:val="0"/>
                          <w:numId w:val="16"/>
                        </w:numPr>
                        <w:spacing w:after="0" w:line="240" w:lineRule="auto"/>
                        <w:jc w:val="left"/>
                        <w:rPr>
                          <w:sz w:val="20"/>
                          <w:szCs w:val="20"/>
                        </w:rPr>
                      </w:pPr>
                      <w:r w:rsidRPr="00750066">
                        <w:rPr>
                          <w:b/>
                          <w:bCs/>
                          <w:sz w:val="20"/>
                          <w:szCs w:val="20"/>
                        </w:rPr>
                        <w:t>Early Help Team</w:t>
                      </w:r>
                    </w:p>
                    <w:p w14:paraId="223B4997" w14:textId="6ECD748C" w:rsidR="00BE1101" w:rsidRPr="00950970" w:rsidRDefault="00750066" w:rsidP="00D46D1C">
                      <w:pPr>
                        <w:pStyle w:val="ListParagraph"/>
                        <w:spacing w:after="0" w:line="240" w:lineRule="auto"/>
                        <w:ind w:left="360"/>
                        <w:rPr>
                          <w:sz w:val="20"/>
                          <w:szCs w:val="20"/>
                        </w:rPr>
                      </w:pPr>
                      <w:r w:rsidRPr="00750066">
                        <w:rPr>
                          <w:sz w:val="20"/>
                          <w:szCs w:val="20"/>
                        </w:rPr>
                        <w:t>0161 770 7777</w:t>
                      </w:r>
                    </w:p>
                    <w:p w14:paraId="5782EAB7" w14:textId="77777777" w:rsidR="00BE1101" w:rsidRPr="00950970" w:rsidRDefault="00BE1101" w:rsidP="0055238F">
                      <w:pPr>
                        <w:pStyle w:val="ListParagraph"/>
                        <w:numPr>
                          <w:ilvl w:val="0"/>
                          <w:numId w:val="16"/>
                        </w:numPr>
                        <w:spacing w:after="0" w:line="240" w:lineRule="auto"/>
                        <w:jc w:val="left"/>
                        <w:rPr>
                          <w:rStyle w:val="Strong"/>
                          <w:rFonts w:cstheme="minorHAnsi"/>
                          <w:b w:val="0"/>
                          <w:bCs w:val="0"/>
                          <w:sz w:val="20"/>
                          <w:szCs w:val="20"/>
                        </w:rPr>
                      </w:pPr>
                      <w:r w:rsidRPr="00950970">
                        <w:rPr>
                          <w:rFonts w:cstheme="minorHAnsi"/>
                          <w:b/>
                          <w:bCs/>
                          <w:sz w:val="20"/>
                          <w:szCs w:val="20"/>
                          <w:shd w:val="clear" w:color="auto" w:fill="FFFFFF"/>
                        </w:rPr>
                        <w:t xml:space="preserve">OE Teachers' National Helpline </w:t>
                      </w:r>
                      <w:r w:rsidRPr="00950970">
                        <w:rPr>
                          <w:rFonts w:cstheme="minorHAnsi"/>
                          <w:sz w:val="20"/>
                          <w:szCs w:val="20"/>
                          <w:shd w:val="clear" w:color="auto" w:fill="FFFFFF"/>
                        </w:rPr>
                        <w:t>on </w:t>
                      </w:r>
                      <w:r w:rsidRPr="00950970">
                        <w:rPr>
                          <w:rStyle w:val="Strong"/>
                          <w:rFonts w:cstheme="minorHAnsi"/>
                          <w:sz w:val="20"/>
                          <w:szCs w:val="20"/>
                          <w:bdr w:val="none" w:sz="0" w:space="0" w:color="auto" w:frame="1"/>
                          <w:shd w:val="clear" w:color="auto" w:fill="FFFFFF"/>
                        </w:rPr>
                        <w:t>0204 513 9990</w:t>
                      </w:r>
                    </w:p>
                    <w:p w14:paraId="5473458C"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 xml:space="preserve">Fortalice- </w:t>
                      </w:r>
                      <w:r w:rsidRPr="00950970">
                        <w:rPr>
                          <w:rFonts w:cstheme="minorHAnsi"/>
                          <w:sz w:val="20"/>
                          <w:szCs w:val="20"/>
                          <w:shd w:val="clear" w:color="auto" w:fill="FFFFFF"/>
                        </w:rPr>
                        <w:t>01204 365 677</w:t>
                      </w:r>
                    </w:p>
                    <w:p w14:paraId="653FE83E" w14:textId="77777777" w:rsidR="00BE1101" w:rsidRPr="00950970" w:rsidRDefault="00BE1101" w:rsidP="0055238F">
                      <w:pPr>
                        <w:pStyle w:val="ListParagraph"/>
                        <w:numPr>
                          <w:ilvl w:val="0"/>
                          <w:numId w:val="16"/>
                        </w:numPr>
                        <w:spacing w:after="0" w:line="240" w:lineRule="auto"/>
                        <w:jc w:val="left"/>
                        <w:rPr>
                          <w:rFonts w:cstheme="minorHAnsi"/>
                          <w:sz w:val="20"/>
                          <w:szCs w:val="20"/>
                        </w:rPr>
                      </w:pPr>
                      <w:r w:rsidRPr="00950970">
                        <w:rPr>
                          <w:rFonts w:cstheme="minorHAnsi"/>
                          <w:b/>
                          <w:bCs/>
                          <w:sz w:val="20"/>
                          <w:szCs w:val="20"/>
                          <w:shd w:val="clear" w:color="auto" w:fill="FFFFFF"/>
                        </w:rPr>
                        <w:t>Endeavour-</w:t>
                      </w:r>
                      <w:r w:rsidRPr="00950970">
                        <w:rPr>
                          <w:rFonts w:cstheme="minorHAnsi"/>
                          <w:sz w:val="20"/>
                          <w:szCs w:val="20"/>
                        </w:rPr>
                        <w:t xml:space="preserve"> 01204 394842</w:t>
                      </w:r>
                    </w:p>
                    <w:p w14:paraId="5FBD914D" w14:textId="77777777" w:rsidR="00BE1101" w:rsidRDefault="00BE1101" w:rsidP="00D46D1C">
                      <w:pPr>
                        <w:pStyle w:val="ListParagraph"/>
                        <w:spacing w:after="0" w:line="240" w:lineRule="auto"/>
                        <w:ind w:left="360"/>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4F5E118" wp14:editId="67C8FB8E">
                <wp:simplePos x="0" y="0"/>
                <wp:positionH relativeFrom="column">
                  <wp:posOffset>5339715</wp:posOffset>
                </wp:positionH>
                <wp:positionV relativeFrom="paragraph">
                  <wp:posOffset>102870</wp:posOffset>
                </wp:positionV>
                <wp:extent cx="1209040" cy="7731125"/>
                <wp:effectExtent l="19050" t="19050" r="10160" b="22225"/>
                <wp:wrapNone/>
                <wp:docPr id="24" name="Arrow: Up-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040" cy="77311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C36FD" w14:textId="77777777" w:rsidR="00BE1101" w:rsidRPr="00F8319A" w:rsidRDefault="00BE1101" w:rsidP="00D46D1C">
                            <w:pPr>
                              <w:spacing w:after="0" w:line="240" w:lineRule="auto"/>
                              <w:jc w:val="center"/>
                              <w:rPr>
                                <w:b/>
                                <w:sz w:val="56"/>
                                <w:szCs w:val="56"/>
                              </w:rPr>
                            </w:pPr>
                            <w:r w:rsidRPr="00F8319A">
                              <w:rPr>
                                <w:b/>
                                <w:sz w:val="56"/>
                                <w:szCs w:val="56"/>
                              </w:rPr>
                              <w:t xml:space="preserve">Record actions and decision making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F5E11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4" o:spid="_x0000_s1069" type="#_x0000_t70" style="position:absolute;left:0;text-align:left;margin-left:420.45pt;margin-top:8.1pt;width:95.2pt;height:6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" adj=",1689" fillcolor="#4472c4 [3204]" strokecolor="#1f3763 [1604]" strokeweight="1pt">
                <v:path arrowok="t"/>
                <v:textbox style="layout-flow:vertical;mso-layout-flow-alt:bottom-to-top">
                  <w:txbxContent>
                    <w:p w14:paraId="628C36FD" w14:textId="77777777" w:rsidR="00BE1101" w:rsidRPr="00F8319A" w:rsidRDefault="00BE1101" w:rsidP="00D46D1C">
                      <w:pPr>
                        <w:spacing w:after="0" w:line="240" w:lineRule="auto"/>
                        <w:jc w:val="center"/>
                        <w:rPr>
                          <w:b/>
                          <w:sz w:val="56"/>
                          <w:szCs w:val="56"/>
                        </w:rPr>
                      </w:pPr>
                      <w:r w:rsidRPr="00F8319A">
                        <w:rPr>
                          <w:b/>
                          <w:sz w:val="56"/>
                          <w:szCs w:val="56"/>
                        </w:rPr>
                        <w:t xml:space="preserve">Record actions and decision making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4676C60" wp14:editId="2EB56708">
                <wp:simplePos x="0" y="0"/>
                <wp:positionH relativeFrom="column">
                  <wp:posOffset>3274060</wp:posOffset>
                </wp:positionH>
                <wp:positionV relativeFrom="paragraph">
                  <wp:posOffset>6715125</wp:posOffset>
                </wp:positionV>
                <wp:extent cx="2063115" cy="1192530"/>
                <wp:effectExtent l="0" t="0" r="0" b="762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115" cy="1192530"/>
                        </a:xfrm>
                        <a:prstGeom prst="roundRect">
                          <a:avLst/>
                        </a:prstGeom>
                        <a:solidFill>
                          <a:srgbClr val="4F81BD"/>
                        </a:solidFill>
                        <a:ln w="25400" cap="flat" cmpd="sng" algn="ctr">
                          <a:solidFill>
                            <a:srgbClr val="4F81BD">
                              <a:shade val="50000"/>
                            </a:srgbClr>
                          </a:solidFill>
                          <a:prstDash val="solid"/>
                        </a:ln>
                        <a:effectLst/>
                      </wps:spPr>
                      <wps:txbx>
                        <w:txbxContent>
                          <w:p w14:paraId="3671F28A" w14:textId="77777777" w:rsidR="00BE1101" w:rsidRPr="004F5946" w:rsidRDefault="00BE1101"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76C60" id="Rectangle: Rounded Corners 23" o:spid="_x0000_s1070" style="position:absolute;left:0;text-align:left;margin-left:257.8pt;margin-top:528.75pt;width:162.45pt;height:9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" fillcolor="#4f81bd" strokecolor="#385d8a" strokeweight="2pt">
                <v:path arrowok="t"/>
                <v:textbox>
                  <w:txbxContent>
                    <w:p w14:paraId="3671F28A" w14:textId="77777777" w:rsidR="00BE1101" w:rsidRPr="004F5946" w:rsidRDefault="00BE1101" w:rsidP="00D46D1C">
                      <w:pPr>
                        <w:spacing w:after="0" w:line="240" w:lineRule="auto"/>
                        <w:jc w:val="center"/>
                        <w:rPr>
                          <w:b/>
                          <w:color w:val="FFFFFF" w:themeColor="background1"/>
                          <w:szCs w:val="24"/>
                        </w:rPr>
                      </w:pPr>
                      <w:r>
                        <w:rPr>
                          <w:b/>
                          <w:color w:val="FFFFFF" w:themeColor="background1"/>
                          <w:szCs w:val="24"/>
                        </w:rPr>
                        <w:t>Outcomes could include, Early Help, referral to support agencies, parental support</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3E74AD" wp14:editId="770ED15C">
                <wp:simplePos x="0" y="0"/>
                <wp:positionH relativeFrom="column">
                  <wp:posOffset>2676525</wp:posOffset>
                </wp:positionH>
                <wp:positionV relativeFrom="paragraph">
                  <wp:posOffset>7186930</wp:posOffset>
                </wp:positionV>
                <wp:extent cx="504825" cy="400050"/>
                <wp:effectExtent l="0" t="19050" r="28575" b="19050"/>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315C22C1">
              <v:shape id="Arrow: Right 22" style="position:absolute;margin-left:210.75pt;margin-top:565.9pt;width:39.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" w14:anchorId="02CF1727">
                <v:path arrowok="t"/>
              </v:shape>
            </w:pict>
          </mc:Fallback>
        </mc:AlternateContent>
      </w:r>
      <w:r>
        <w:rPr>
          <w:noProof/>
        </w:rPr>
        <mc:AlternateContent>
          <mc:Choice Requires="wps">
            <w:drawing>
              <wp:anchor distT="0" distB="0" distL="114300" distR="114300" simplePos="0" relativeHeight="251683840" behindDoc="0" locked="0" layoutInCell="1" allowOverlap="1" wp14:anchorId="0E829F54" wp14:editId="44270067">
                <wp:simplePos x="0" y="0"/>
                <wp:positionH relativeFrom="column">
                  <wp:posOffset>3104515</wp:posOffset>
                </wp:positionH>
                <wp:positionV relativeFrom="paragraph">
                  <wp:posOffset>2474595</wp:posOffset>
                </wp:positionV>
                <wp:extent cx="2339340" cy="1172845"/>
                <wp:effectExtent l="0" t="0" r="3810" b="825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172845"/>
                        </a:xfrm>
                        <a:prstGeom prst="roundRect">
                          <a:avLst/>
                        </a:prstGeom>
                        <a:solidFill>
                          <a:srgbClr val="4F81BD"/>
                        </a:solidFill>
                        <a:ln w="25400" cap="flat" cmpd="sng" algn="ctr">
                          <a:solidFill>
                            <a:srgbClr val="4F81BD">
                              <a:shade val="50000"/>
                            </a:srgbClr>
                          </a:solidFill>
                          <a:prstDash val="solid"/>
                        </a:ln>
                        <a:effectLst/>
                      </wps:spPr>
                      <wps:txbx>
                        <w:txbxContent>
                          <w:p w14:paraId="5CA53979" w14:textId="77777777" w:rsidR="00BE1101" w:rsidRPr="0000439B" w:rsidRDefault="00BE1101"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29F54" id="Rectangle: Rounded Corners 21" o:spid="_x0000_s1071" style="position:absolute;left:0;text-align:left;margin-left:244.45pt;margin-top:194.85pt;width:184.2pt;height:9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" fillcolor="#4f81bd" strokecolor="#385d8a" strokeweight="2pt">
                <v:path arrowok="t"/>
                <v:textbox>
                  <w:txbxContent>
                    <w:p w14:paraId="5CA53979" w14:textId="77777777" w:rsidR="00BE1101" w:rsidRPr="0000439B" w:rsidRDefault="00BE1101" w:rsidP="00D46D1C">
                      <w:pPr>
                        <w:spacing w:after="0" w:line="240" w:lineRule="auto"/>
                        <w:jc w:val="center"/>
                        <w:rPr>
                          <w:b/>
                          <w:color w:val="FFFFFF" w:themeColor="background1"/>
                          <w:szCs w:val="24"/>
                        </w:rPr>
                      </w:pPr>
                      <w:r>
                        <w:rPr>
                          <w:b/>
                          <w:color w:val="FFFFFF" w:themeColor="background1"/>
                          <w:szCs w:val="24"/>
                        </w:rPr>
                        <w:t>Use professional judgement and c</w:t>
                      </w:r>
                      <w:r w:rsidRPr="0000439B">
                        <w:rPr>
                          <w:b/>
                          <w:color w:val="FFFFFF" w:themeColor="background1"/>
                          <w:szCs w:val="24"/>
                        </w:rPr>
                        <w:t>onsider whether Early Help Assessment is needed or refer</w:t>
                      </w:r>
                      <w:r>
                        <w:rPr>
                          <w:b/>
                          <w:color w:val="FFFFFF" w:themeColor="background1"/>
                          <w:szCs w:val="24"/>
                        </w:rPr>
                        <w:t xml:space="preserve">ral to Children’s Social Care </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274753AD" wp14:editId="7661C8AB">
                <wp:simplePos x="0" y="0"/>
                <wp:positionH relativeFrom="column">
                  <wp:posOffset>2800985</wp:posOffset>
                </wp:positionH>
                <wp:positionV relativeFrom="paragraph">
                  <wp:posOffset>3660140</wp:posOffset>
                </wp:positionV>
                <wp:extent cx="504825" cy="400050"/>
                <wp:effectExtent l="38100" t="38100" r="0" b="19050"/>
                <wp:wrapNone/>
                <wp:docPr id="20"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99798">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E65B68B">
              <v:shape id="Arrow: Right 20" style="position:absolute;margin-left:220.55pt;margin-top:288.2pt;width:39.75pt;height:31.5pt;rotation:-174784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" w14:anchorId="2919CEE6">
                <v:path arrowok="t"/>
              </v:shape>
            </w:pict>
          </mc:Fallback>
        </mc:AlternateContent>
      </w:r>
      <w:r>
        <w:rPr>
          <w:noProof/>
        </w:rPr>
        <mc:AlternateContent>
          <mc:Choice Requires="wps">
            <w:drawing>
              <wp:anchor distT="0" distB="0" distL="114300" distR="114300" simplePos="0" relativeHeight="251681792" behindDoc="0" locked="0" layoutInCell="1" allowOverlap="1" wp14:anchorId="205C4A80" wp14:editId="0FA2C614">
                <wp:simplePos x="0" y="0"/>
                <wp:positionH relativeFrom="column">
                  <wp:posOffset>2811780</wp:posOffset>
                </wp:positionH>
                <wp:positionV relativeFrom="paragraph">
                  <wp:posOffset>2076450</wp:posOffset>
                </wp:positionV>
                <wp:extent cx="504825" cy="400050"/>
                <wp:effectExtent l="38100" t="19050" r="0" b="19050"/>
                <wp:wrapNone/>
                <wp:docPr id="19"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19321">
                          <a:off x="0" y="0"/>
                          <a:ext cx="504825" cy="4000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35A7649D">
              <v:shape id="Arrow: Right 19" style="position:absolute;margin-left:221.4pt;margin-top:163.5pt;width:39.75pt;height:31.5pt;rotation:144105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4f81bd" strokecolor="#385d8a" strokeweight="2pt" type="#_x0000_t13" adj="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" w14:anchorId="428D7630">
                <v:path arrowok="t"/>
              </v:shape>
            </w:pict>
          </mc:Fallback>
        </mc:AlternateContent>
      </w:r>
      <w:r>
        <w:rPr>
          <w:noProof/>
        </w:rPr>
        <w:drawing>
          <wp:inline distT="0" distB="0" distL="0" distR="0" wp14:anchorId="72959BDE" wp14:editId="70899319">
            <wp:extent cx="3530009" cy="7931888"/>
            <wp:effectExtent l="0" t="0" r="0" b="1206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4B373F61" w14:textId="77777777" w:rsidR="00D46D1C" w:rsidRDefault="00D46D1C" w:rsidP="00D46D1C">
      <w:pPr>
        <w:pStyle w:val="Normal1"/>
        <w:rPr>
          <w:b/>
          <w:sz w:val="24"/>
          <w:szCs w:val="24"/>
        </w:rPr>
      </w:pPr>
    </w:p>
    <w:p w14:paraId="21874D46" w14:textId="77777777" w:rsidR="00D46D1C" w:rsidRDefault="00D46D1C" w:rsidP="00D46D1C">
      <w:pPr>
        <w:pStyle w:val="Normal1"/>
        <w:rPr>
          <w:b/>
          <w:sz w:val="24"/>
          <w:szCs w:val="24"/>
        </w:rPr>
      </w:pPr>
    </w:p>
    <w:p w14:paraId="5EAC3285" w14:textId="7D62A030" w:rsidR="00D46D1C" w:rsidRPr="00982EC7" w:rsidRDefault="00982EC7" w:rsidP="00982EC7">
      <w:pPr>
        <w:pStyle w:val="Heading2"/>
        <w:rPr>
          <w:rStyle w:val="Heading2Char"/>
          <w:b/>
          <w:bCs/>
        </w:rPr>
      </w:pPr>
      <w:bookmarkStart w:id="75" w:name="Appendix16"/>
      <w:bookmarkStart w:id="76" w:name="_Toc519374695"/>
      <w:bookmarkEnd w:id="75"/>
      <w:r w:rsidRPr="00982EC7">
        <w:rPr>
          <w:b/>
          <w:bCs/>
          <w:noProof/>
        </w:rPr>
        <mc:AlternateContent>
          <mc:Choice Requires="wps">
            <w:drawing>
              <wp:anchor distT="0" distB="0" distL="114300" distR="114300" simplePos="0" relativeHeight="251704320" behindDoc="0" locked="0" layoutInCell="1" allowOverlap="1" wp14:anchorId="68DD253C" wp14:editId="50F0F648">
                <wp:simplePos x="0" y="0"/>
                <wp:positionH relativeFrom="margin">
                  <wp:posOffset>-317793</wp:posOffset>
                </wp:positionH>
                <wp:positionV relativeFrom="paragraph">
                  <wp:posOffset>295128</wp:posOffset>
                </wp:positionV>
                <wp:extent cx="2179955" cy="914400"/>
                <wp:effectExtent l="0" t="0" r="17145" b="1270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955" cy="914400"/>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B3C77" w14:textId="3B2994A8" w:rsidR="00BE1101" w:rsidRPr="00982EC7" w:rsidRDefault="00BE1101" w:rsidP="00982EC7">
                            <w:pPr>
                              <w:rPr>
                                <w:color w:val="auto"/>
                                <w:sz w:val="22"/>
                              </w:rPr>
                            </w:pPr>
                            <w:r w:rsidRPr="00982EC7">
                              <w:rPr>
                                <w:rFonts w:ascii="Arial" w:hAnsi="Arial" w:cs="Arial"/>
                                <w:color w:val="444583"/>
                                <w:sz w:val="22"/>
                              </w:rPr>
                              <w:t>Ensure that students are clear about the next steps when an incident is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D253C" id="Rectangle: Rounded Corners 18" o:spid="_x0000_s1072" style="position:absolute;left:0;text-align:left;margin-left:-25pt;margin-top:23.25pt;width:171.65pt;height:1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" fillcolor="#c9c9c9 [1942]" strokecolor="#7b7b7b [2406]" strokeweight="1pt">
                <v:stroke joinstyle="miter"/>
                <v:path arrowok="t"/>
                <v:textbox>
                  <w:txbxContent>
                    <w:p w14:paraId="16FB3C77" w14:textId="3B2994A8" w:rsidR="00BE1101" w:rsidRPr="00982EC7" w:rsidRDefault="00BE1101" w:rsidP="00982EC7">
                      <w:pPr>
                        <w:rPr>
                          <w:color w:val="auto"/>
                          <w:sz w:val="22"/>
                        </w:rPr>
                      </w:pPr>
                      <w:r w:rsidRPr="00982EC7">
                        <w:rPr>
                          <w:rFonts w:ascii="Arial" w:hAnsi="Arial" w:cs="Arial"/>
                          <w:color w:val="444583"/>
                          <w:sz w:val="22"/>
                        </w:rPr>
                        <w:t>Ensure that students are clear about the next steps when an incident is reported.</w:t>
                      </w:r>
                    </w:p>
                  </w:txbxContent>
                </v:textbox>
                <w10:wrap anchorx="margin"/>
              </v:roundrect>
            </w:pict>
          </mc:Fallback>
        </mc:AlternateContent>
      </w:r>
      <w:r w:rsidR="00D46D1C" w:rsidRPr="00982EC7">
        <w:rPr>
          <w:b/>
          <w:bCs/>
          <w:noProof/>
        </w:rPr>
        <mc:AlternateContent>
          <mc:Choice Requires="wps">
            <w:drawing>
              <wp:anchor distT="0" distB="0" distL="114300" distR="114300" simplePos="0" relativeHeight="251687936" behindDoc="0" locked="0" layoutInCell="1" allowOverlap="1" wp14:anchorId="23687856" wp14:editId="3DB9A6BD">
                <wp:simplePos x="0" y="0"/>
                <wp:positionH relativeFrom="margin">
                  <wp:posOffset>2033666</wp:posOffset>
                </wp:positionH>
                <wp:positionV relativeFrom="paragraph">
                  <wp:posOffset>431592</wp:posOffset>
                </wp:positionV>
                <wp:extent cx="3162300" cy="68580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6EED3A" w14:textId="77777777" w:rsidR="00BE1101" w:rsidRPr="00B9313E" w:rsidRDefault="00BE1101" w:rsidP="00D46D1C">
                            <w:pPr>
                              <w:jc w:val="center"/>
                              <w:rPr>
                                <w:sz w:val="28"/>
                                <w:szCs w:val="28"/>
                              </w:rPr>
                            </w:pPr>
                            <w:r w:rsidRPr="00B9313E">
                              <w:rPr>
                                <w:sz w:val="28"/>
                                <w:szCs w:val="28"/>
                              </w:rPr>
                              <w:t>Child makes a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87856" id="Rectangle: Rounded Corners 15" o:spid="_x0000_s1073" style="position:absolute;left:0;text-align:left;margin-left:160.15pt;margin-top:34pt;width:249pt;height: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" fillcolor="#4472c4 [3204]" strokecolor="#1f3763 [1604]" strokeweight="1pt">
                <v:stroke joinstyle="miter"/>
                <v:path arrowok="t"/>
                <v:textbox>
                  <w:txbxContent>
                    <w:p w14:paraId="126EED3A" w14:textId="77777777" w:rsidR="00BE1101" w:rsidRPr="00B9313E" w:rsidRDefault="00BE1101" w:rsidP="00D46D1C">
                      <w:pPr>
                        <w:jc w:val="center"/>
                        <w:rPr>
                          <w:sz w:val="28"/>
                          <w:szCs w:val="28"/>
                        </w:rPr>
                      </w:pPr>
                      <w:r w:rsidRPr="00B9313E">
                        <w:rPr>
                          <w:sz w:val="28"/>
                          <w:szCs w:val="28"/>
                        </w:rPr>
                        <w:t>Child makes a disclosure</w:t>
                      </w:r>
                    </w:p>
                  </w:txbxContent>
                </v:textbox>
                <w10:wrap anchorx="margin"/>
              </v:roundrect>
            </w:pict>
          </mc:Fallback>
        </mc:AlternateContent>
      </w:r>
      <w:r w:rsidRPr="00982EC7">
        <w:rPr>
          <w:b/>
          <w:bCs/>
          <w:sz w:val="24"/>
          <w:szCs w:val="24"/>
        </w:rPr>
        <w:t>A</w:t>
      </w:r>
      <w:r w:rsidR="00D46D1C" w:rsidRPr="00982EC7">
        <w:rPr>
          <w:b/>
          <w:bCs/>
        </w:rPr>
        <w:t>ppendix 1</w:t>
      </w:r>
      <w:r w:rsidRPr="00982EC7">
        <w:rPr>
          <w:b/>
          <w:bCs/>
        </w:rPr>
        <w:t>5</w:t>
      </w:r>
      <w:r w:rsidR="00D46D1C" w:rsidRPr="00982EC7">
        <w:rPr>
          <w:b/>
          <w:bCs/>
        </w:rPr>
        <w:t xml:space="preserve"> Child on </w:t>
      </w:r>
      <w:r w:rsidRPr="00982EC7">
        <w:rPr>
          <w:b/>
          <w:bCs/>
        </w:rPr>
        <w:t>C</w:t>
      </w:r>
      <w:r w:rsidR="00D46D1C" w:rsidRPr="00982EC7">
        <w:rPr>
          <w:b/>
          <w:bCs/>
        </w:rPr>
        <w:t>hild Abuse</w:t>
      </w:r>
      <w:r w:rsidRPr="00982EC7">
        <w:rPr>
          <w:b/>
          <w:bCs/>
        </w:rPr>
        <w:t xml:space="preserve"> Flowchart</w:t>
      </w:r>
      <w:bookmarkEnd w:id="76"/>
      <w:r w:rsidR="00D46D1C" w:rsidRPr="00982EC7">
        <w:rPr>
          <w:b/>
          <w:bCs/>
        </w:rPr>
        <w:t xml:space="preserve"> </w:t>
      </w:r>
    </w:p>
    <w:p w14:paraId="0F1B0C15" w14:textId="25E92CA6" w:rsidR="00D46D1C" w:rsidRDefault="00D46D1C" w:rsidP="00D46D1C">
      <w:r>
        <w:rPr>
          <w:noProof/>
        </w:rPr>
        <mc:AlternateContent>
          <mc:Choice Requires="wps">
            <w:drawing>
              <wp:anchor distT="0" distB="0" distL="114300" distR="114300" simplePos="0" relativeHeight="251701248" behindDoc="0" locked="0" layoutInCell="1" allowOverlap="1" wp14:anchorId="35B7D61F" wp14:editId="4348C675">
                <wp:simplePos x="0" y="0"/>
                <wp:positionH relativeFrom="margin">
                  <wp:posOffset>4171950</wp:posOffset>
                </wp:positionH>
                <wp:positionV relativeFrom="paragraph">
                  <wp:posOffset>3978910</wp:posOffset>
                </wp:positionV>
                <wp:extent cx="238125" cy="190500"/>
                <wp:effectExtent l="19050" t="0" r="9525" b="19050"/>
                <wp:wrapNone/>
                <wp:docPr id="14" name="Arrow: Dow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745CE7D7">
              <v:shape id="Arrow: Down 14" style="position:absolute;margin-left:328.5pt;margin-top:313.3pt;width:18.75pt;height: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" w14:anchorId="58E6D58B">
                <v:path arrowok="t"/>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3414382B" wp14:editId="0ED9601C">
                <wp:simplePos x="0" y="0"/>
                <wp:positionH relativeFrom="margin">
                  <wp:posOffset>3648075</wp:posOffset>
                </wp:positionH>
                <wp:positionV relativeFrom="paragraph">
                  <wp:posOffset>1713865</wp:posOffset>
                </wp:positionV>
                <wp:extent cx="238125" cy="190500"/>
                <wp:effectExtent l="19050" t="0" r="9525" b="1905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4760B7A">
              <v:shape id="Arrow: Down 12" style="position:absolute;margin-left:287.25pt;margin-top:134.95pt;width:18.75pt;height: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" w14:anchorId="04D9210B">
                <v:path arrowok="t"/>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6694C1E2" wp14:editId="73DEEB44">
                <wp:simplePos x="0" y="0"/>
                <wp:positionH relativeFrom="margin">
                  <wp:posOffset>3686175</wp:posOffset>
                </wp:positionH>
                <wp:positionV relativeFrom="paragraph">
                  <wp:posOffset>3045460</wp:posOffset>
                </wp:positionV>
                <wp:extent cx="238125" cy="190500"/>
                <wp:effectExtent l="19050" t="0" r="9525" b="1905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86AE01C">
              <v:shape id="Arrow: Down 11" style="position:absolute;margin-left:290.25pt;margin-top:239.8pt;width:18.7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" w14:anchorId="6D3ACD41">
                <v:path arrowok="t"/>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555C08BB" wp14:editId="076D6821">
                <wp:simplePos x="0" y="0"/>
                <wp:positionH relativeFrom="margin">
                  <wp:posOffset>1543050</wp:posOffset>
                </wp:positionH>
                <wp:positionV relativeFrom="paragraph">
                  <wp:posOffset>3940810</wp:posOffset>
                </wp:positionV>
                <wp:extent cx="238125" cy="190500"/>
                <wp:effectExtent l="19050" t="0" r="9525" b="1905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344A1839">
              <v:shape id="Arrow: Down 9" style="position:absolute;margin-left:121.5pt;margin-top:310.3pt;width:18.75pt;height: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" w14:anchorId="06EE9884">
                <v:path arrowok="t"/>
                <w10:wrap anchorx="margin"/>
              </v:shape>
            </w:pict>
          </mc:Fallback>
        </mc:AlternateContent>
      </w:r>
    </w:p>
    <w:p w14:paraId="1BAB4D75" w14:textId="37EF90A6" w:rsidR="00D46D1C" w:rsidRPr="007072A1" w:rsidRDefault="00D46D1C" w:rsidP="00D46D1C"/>
    <w:p w14:paraId="15C75474" w14:textId="0B5892A9" w:rsidR="00D46D1C" w:rsidRPr="007072A1" w:rsidRDefault="00D46D1C" w:rsidP="00D46D1C">
      <w:r>
        <w:rPr>
          <w:noProof/>
        </w:rPr>
        <mc:AlternateContent>
          <mc:Choice Requires="wps">
            <w:drawing>
              <wp:anchor distT="0" distB="0" distL="114300" distR="114300" simplePos="0" relativeHeight="251697152" behindDoc="0" locked="0" layoutInCell="1" allowOverlap="1" wp14:anchorId="7ADFF63C" wp14:editId="7381738E">
                <wp:simplePos x="0" y="0"/>
                <wp:positionH relativeFrom="margin">
                  <wp:posOffset>3067904</wp:posOffset>
                </wp:positionH>
                <wp:positionV relativeFrom="paragraph">
                  <wp:posOffset>110490</wp:posOffset>
                </wp:positionV>
                <wp:extent cx="238125" cy="190500"/>
                <wp:effectExtent l="19050" t="0" r="9525" b="1905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downArrow">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028C9DF9">
              <v:shape id="Arrow: Down 8" style="position:absolute;margin-left:241.55pt;margin-top:8.7pt;width:18.75pt;height: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color="#a5a5a5 [3206]"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" w14:anchorId="0FD83889">
                <v:path arrowok="t"/>
                <w10:wrap anchorx="margin"/>
              </v:shape>
            </w:pict>
          </mc:Fallback>
        </mc:AlternateContent>
      </w:r>
    </w:p>
    <w:p w14:paraId="1AFF9C8B" w14:textId="20FA1591" w:rsidR="00D46D1C" w:rsidRPr="007072A1" w:rsidRDefault="00D46D1C" w:rsidP="00D46D1C">
      <w:r>
        <w:rPr>
          <w:noProof/>
        </w:rPr>
        <mc:AlternateContent>
          <mc:Choice Requires="wps">
            <w:drawing>
              <wp:anchor distT="0" distB="0" distL="114300" distR="114300" simplePos="0" relativeHeight="251688960" behindDoc="0" locked="0" layoutInCell="1" allowOverlap="1" wp14:anchorId="10AD4F57" wp14:editId="105BC0EC">
                <wp:simplePos x="0" y="0"/>
                <wp:positionH relativeFrom="margin">
                  <wp:posOffset>815344</wp:posOffset>
                </wp:positionH>
                <wp:positionV relativeFrom="paragraph">
                  <wp:posOffset>112177</wp:posOffset>
                </wp:positionV>
                <wp:extent cx="4914900" cy="561975"/>
                <wp:effectExtent l="0" t="0" r="0" b="952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61975"/>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30605D" w14:textId="77777777" w:rsidR="00BE1101" w:rsidRPr="00B9313E" w:rsidRDefault="00BE1101" w:rsidP="00D46D1C">
                            <w:pPr>
                              <w:jc w:val="center"/>
                              <w:rPr>
                                <w:sz w:val="28"/>
                                <w:szCs w:val="28"/>
                              </w:rPr>
                            </w:pPr>
                            <w:r w:rsidRPr="00B9313E">
                              <w:rPr>
                                <w:sz w:val="28"/>
                                <w:szCs w:val="28"/>
                              </w:rPr>
                              <w:t>Reassure the child and ensure they feel believed and safe</w:t>
                            </w:r>
                          </w:p>
                          <w:p w14:paraId="56ED879B"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D4F57" id="Rectangle: Rounded Corners 7" o:spid="_x0000_s1074" style="position:absolute;left:0;text-align:left;margin-left:64.2pt;margin-top:8.85pt;width:387pt;height:4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" fillcolor="#5b9bd5 [3208]" strokecolor="#1f3763 [1604]" strokeweight="1pt">
                <v:stroke joinstyle="miter"/>
                <v:path arrowok="t"/>
                <v:textbox>
                  <w:txbxContent>
                    <w:p w14:paraId="2C30605D" w14:textId="77777777" w:rsidR="00BE1101" w:rsidRPr="00B9313E" w:rsidRDefault="00BE1101" w:rsidP="00D46D1C">
                      <w:pPr>
                        <w:jc w:val="center"/>
                        <w:rPr>
                          <w:sz w:val="28"/>
                          <w:szCs w:val="28"/>
                        </w:rPr>
                      </w:pPr>
                      <w:r w:rsidRPr="00B9313E">
                        <w:rPr>
                          <w:sz w:val="28"/>
                          <w:szCs w:val="28"/>
                        </w:rPr>
                        <w:t>Reassure the child and ensure they feel believed and safe</w:t>
                      </w:r>
                    </w:p>
                    <w:p w14:paraId="56ED879B" w14:textId="77777777" w:rsidR="00BE1101" w:rsidRDefault="00BE1101" w:rsidP="00D46D1C">
                      <w:pPr>
                        <w:jc w:val="center"/>
                      </w:pPr>
                    </w:p>
                  </w:txbxContent>
                </v:textbox>
                <w10:wrap anchorx="margin"/>
              </v:roundrect>
            </w:pict>
          </mc:Fallback>
        </mc:AlternateContent>
      </w:r>
    </w:p>
    <w:p w14:paraId="5B252F06" w14:textId="77777777" w:rsidR="00D46D1C" w:rsidRPr="007072A1" w:rsidRDefault="00D46D1C" w:rsidP="00D46D1C"/>
    <w:p w14:paraId="3C89F1AA" w14:textId="77777777" w:rsidR="00D46D1C" w:rsidRPr="007072A1" w:rsidRDefault="00D46D1C" w:rsidP="00D46D1C">
      <w:r>
        <w:rPr>
          <w:noProof/>
        </w:rPr>
        <mc:AlternateContent>
          <mc:Choice Requires="wps">
            <w:drawing>
              <wp:anchor distT="0" distB="0" distL="114300" distR="114300" simplePos="0" relativeHeight="251691008" behindDoc="0" locked="0" layoutInCell="1" allowOverlap="1" wp14:anchorId="409BB5C9" wp14:editId="3099BA9C">
                <wp:simplePos x="0" y="0"/>
                <wp:positionH relativeFrom="margin">
                  <wp:align>left</wp:align>
                </wp:positionH>
                <wp:positionV relativeFrom="paragraph">
                  <wp:posOffset>201295</wp:posOffset>
                </wp:positionV>
                <wp:extent cx="2038350" cy="1339850"/>
                <wp:effectExtent l="0" t="0" r="19050" b="1270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3398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2A1124" w14:textId="77777777" w:rsidR="00BE1101" w:rsidRPr="00B9313E" w:rsidRDefault="00BE1101"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BB5C9" id="Rectangle: Rounded Corners 6" o:spid="_x0000_s1075" style="position:absolute;left:0;text-align:left;margin-left:0;margin-top:15.85pt;width:160.5pt;height:105.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" fillcolor="#5b9bd5 [3208]" strokecolor="#1f3763 [1604]" strokeweight="1pt">
                <v:stroke joinstyle="miter"/>
                <v:path arrowok="t"/>
                <v:textbox>
                  <w:txbxContent>
                    <w:p w14:paraId="2A2A1124" w14:textId="77777777" w:rsidR="00BE1101" w:rsidRPr="00B9313E" w:rsidRDefault="00BE1101" w:rsidP="00D46D1C">
                      <w:pPr>
                        <w:jc w:val="center"/>
                        <w:rPr>
                          <w:szCs w:val="24"/>
                        </w:rPr>
                      </w:pPr>
                      <w:r w:rsidRPr="00B9313E">
                        <w:rPr>
                          <w:szCs w:val="24"/>
                        </w:rPr>
                        <w:t>DSL to ensure all children are safe and the alleged perpetrator</w:t>
                      </w:r>
                      <w:r>
                        <w:rPr>
                          <w:szCs w:val="24"/>
                        </w:rPr>
                        <w:t>(s)</w:t>
                      </w:r>
                      <w:r w:rsidRPr="00B9313E">
                        <w:rPr>
                          <w:szCs w:val="24"/>
                        </w:rPr>
                        <w:t xml:space="preserve"> is supervised whilst an investigation is carried out.</w:t>
                      </w:r>
                    </w:p>
                  </w:txbxContent>
                </v:textbox>
                <w10:wrap anchorx="margin"/>
              </v:roundrect>
            </w:pict>
          </mc:Fallback>
        </mc:AlternateContent>
      </w:r>
    </w:p>
    <w:p w14:paraId="1308E399" w14:textId="0DC32AB3" w:rsidR="00D46D1C" w:rsidRPr="007072A1" w:rsidRDefault="00D46D1C" w:rsidP="00D46D1C">
      <w:r>
        <w:rPr>
          <w:noProof/>
        </w:rPr>
        <mc:AlternateContent>
          <mc:Choice Requires="wps">
            <w:drawing>
              <wp:anchor distT="0" distB="0" distL="114300" distR="114300" simplePos="0" relativeHeight="251689984" behindDoc="0" locked="0" layoutInCell="1" allowOverlap="1" wp14:anchorId="665B9697" wp14:editId="516421FF">
                <wp:simplePos x="0" y="0"/>
                <wp:positionH relativeFrom="column">
                  <wp:posOffset>2192655</wp:posOffset>
                </wp:positionH>
                <wp:positionV relativeFrom="paragraph">
                  <wp:posOffset>72682</wp:posOffset>
                </wp:positionV>
                <wp:extent cx="3228975" cy="1066800"/>
                <wp:effectExtent l="0" t="0" r="9525" b="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8975" cy="106680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7B6D34" w14:textId="77777777" w:rsidR="00BE1101" w:rsidRPr="00B9313E" w:rsidRDefault="00BE1101"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B9697" id="Rectangle: Rounded Corners 16" o:spid="_x0000_s1076" style="position:absolute;left:0;text-align:left;margin-left:172.65pt;margin-top:5.7pt;width:254.2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" fillcolor="#5b9bd5 [3208]" strokecolor="#1f3763 [1604]" strokeweight="1pt">
                <v:stroke joinstyle="miter"/>
                <v:path arrowok="t"/>
                <v:textbox>
                  <w:txbxContent>
                    <w:p w14:paraId="4B7B6D34" w14:textId="77777777" w:rsidR="00BE1101" w:rsidRPr="00B9313E" w:rsidRDefault="00BE1101" w:rsidP="00D46D1C">
                      <w:pPr>
                        <w:jc w:val="center"/>
                        <w:rPr>
                          <w:sz w:val="28"/>
                          <w:szCs w:val="28"/>
                        </w:rPr>
                      </w:pPr>
                      <w:r w:rsidRPr="00B9313E">
                        <w:rPr>
                          <w:sz w:val="28"/>
                          <w:szCs w:val="28"/>
                        </w:rPr>
                        <w:t xml:space="preserve">Inform DSL and record on CPOMS/recording system </w:t>
                      </w:r>
                      <w:r w:rsidRPr="00E4758D">
                        <w:rPr>
                          <w:sz w:val="28"/>
                          <w:szCs w:val="28"/>
                        </w:rPr>
                        <w:t xml:space="preserve">(delete </w:t>
                      </w:r>
                      <w:r>
                        <w:rPr>
                          <w:sz w:val="28"/>
                          <w:szCs w:val="28"/>
                        </w:rPr>
                        <w:t>as</w:t>
                      </w:r>
                      <w:r w:rsidRPr="00E4758D">
                        <w:rPr>
                          <w:sz w:val="28"/>
                          <w:szCs w:val="28"/>
                        </w:rPr>
                        <w:t xml:space="preserve"> appropriate)</w:t>
                      </w:r>
                    </w:p>
                    <w:p w14:paraId="591953FB" w14:textId="77777777" w:rsidR="00BE1101" w:rsidRDefault="00BE1101" w:rsidP="00D46D1C">
                      <w:pPr>
                        <w:jc w:val="center"/>
                      </w:pPr>
                    </w:p>
                  </w:txbxContent>
                </v:textbox>
              </v:roundrect>
            </w:pict>
          </mc:Fallback>
        </mc:AlternateContent>
      </w:r>
    </w:p>
    <w:p w14:paraId="57101A14" w14:textId="77777777" w:rsidR="00D46D1C" w:rsidRPr="007072A1" w:rsidRDefault="00D46D1C" w:rsidP="00D46D1C"/>
    <w:p w14:paraId="1FC565A2" w14:textId="77777777" w:rsidR="00D46D1C" w:rsidRPr="007072A1" w:rsidRDefault="00D46D1C" w:rsidP="00D46D1C"/>
    <w:p w14:paraId="72D8AEB2" w14:textId="77777777" w:rsidR="00D46D1C" w:rsidRPr="007072A1" w:rsidRDefault="00D46D1C" w:rsidP="00D46D1C"/>
    <w:p w14:paraId="7DB2E15D" w14:textId="36BA09DE" w:rsidR="00D46D1C" w:rsidRPr="007072A1" w:rsidRDefault="00D46D1C" w:rsidP="00D46D1C">
      <w:r>
        <w:rPr>
          <w:noProof/>
        </w:rPr>
        <mc:AlternateContent>
          <mc:Choice Requires="wps">
            <w:drawing>
              <wp:anchor distT="0" distB="0" distL="114300" distR="114300" simplePos="0" relativeHeight="251692032" behindDoc="0" locked="0" layoutInCell="1" allowOverlap="1" wp14:anchorId="49F48CAF" wp14:editId="4245C5A5">
                <wp:simplePos x="0" y="0"/>
                <wp:positionH relativeFrom="margin">
                  <wp:posOffset>608892</wp:posOffset>
                </wp:positionH>
                <wp:positionV relativeFrom="paragraph">
                  <wp:posOffset>227965</wp:posOffset>
                </wp:positionV>
                <wp:extent cx="4914900" cy="571500"/>
                <wp:effectExtent l="0" t="0" r="0" b="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9F8FD" w14:textId="77777777" w:rsidR="00BE1101" w:rsidRPr="00B9313E" w:rsidRDefault="00BE1101" w:rsidP="00D46D1C">
                            <w:pPr>
                              <w:jc w:val="center"/>
                              <w:rPr>
                                <w:sz w:val="28"/>
                                <w:szCs w:val="28"/>
                              </w:rPr>
                            </w:pPr>
                            <w:r w:rsidRPr="00B9313E">
                              <w:rPr>
                                <w:sz w:val="28"/>
                                <w:szCs w:val="28"/>
                              </w:rPr>
                              <w:t>Has significant Harm Threshold been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48CAF" id="Rectangle: Rounded Corners 10" o:spid="_x0000_s1077" style="position:absolute;left:0;text-align:left;margin-left:47.95pt;margin-top:17.95pt;width:387pt;height: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" fillcolor="#4472c4 [3204]" strokecolor="#1f3763 [1604]" strokeweight="1pt">
                <v:stroke joinstyle="miter"/>
                <v:path arrowok="t"/>
                <v:textbox>
                  <w:txbxContent>
                    <w:p w14:paraId="21C9F8FD" w14:textId="77777777" w:rsidR="00BE1101" w:rsidRPr="00B9313E" w:rsidRDefault="00BE1101" w:rsidP="00D46D1C">
                      <w:pPr>
                        <w:jc w:val="center"/>
                        <w:rPr>
                          <w:sz w:val="28"/>
                          <w:szCs w:val="28"/>
                        </w:rPr>
                      </w:pPr>
                      <w:r w:rsidRPr="00B9313E">
                        <w:rPr>
                          <w:sz w:val="28"/>
                          <w:szCs w:val="28"/>
                        </w:rPr>
                        <w:t>Has significant Harm Threshold been met?</w:t>
                      </w:r>
                    </w:p>
                  </w:txbxContent>
                </v:textbox>
                <w10:wrap anchorx="margin"/>
              </v:roundrect>
            </w:pict>
          </mc:Fallback>
        </mc:AlternateContent>
      </w:r>
    </w:p>
    <w:p w14:paraId="527CB2FB" w14:textId="77777777" w:rsidR="00D46D1C" w:rsidRPr="007072A1" w:rsidRDefault="00D46D1C" w:rsidP="00D46D1C"/>
    <w:p w14:paraId="14EB2D50" w14:textId="77777777" w:rsidR="00D46D1C" w:rsidRPr="007072A1" w:rsidRDefault="00D46D1C" w:rsidP="00D46D1C"/>
    <w:p w14:paraId="1D361FA5" w14:textId="60805796" w:rsidR="00D46D1C" w:rsidRPr="007072A1" w:rsidRDefault="00D46D1C" w:rsidP="00D46D1C">
      <w:r>
        <w:rPr>
          <w:noProof/>
        </w:rPr>
        <mc:AlternateContent>
          <mc:Choice Requires="wps">
            <w:drawing>
              <wp:anchor distT="0" distB="0" distL="114300" distR="114300" simplePos="0" relativeHeight="251694080" behindDoc="0" locked="0" layoutInCell="1" allowOverlap="1" wp14:anchorId="15C98C17" wp14:editId="3A489B25">
                <wp:simplePos x="0" y="0"/>
                <wp:positionH relativeFrom="column">
                  <wp:posOffset>3169920</wp:posOffset>
                </wp:positionH>
                <wp:positionV relativeFrom="paragraph">
                  <wp:posOffset>191770</wp:posOffset>
                </wp:positionV>
                <wp:extent cx="2238375" cy="1962150"/>
                <wp:effectExtent l="0" t="0" r="9525" b="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196215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3FCDF5" w14:textId="77777777" w:rsidR="00BE1101" w:rsidRPr="00B9313E" w:rsidRDefault="00BE1101" w:rsidP="00D46D1C">
                            <w:pPr>
                              <w:jc w:val="center"/>
                              <w:rPr>
                                <w:sz w:val="28"/>
                                <w:szCs w:val="28"/>
                              </w:rPr>
                            </w:pPr>
                            <w:r w:rsidRPr="00B9313E">
                              <w:rPr>
                                <w:sz w:val="28"/>
                                <w:szCs w:val="28"/>
                              </w:rPr>
                              <w:t>No</w:t>
                            </w:r>
                          </w:p>
                          <w:p w14:paraId="51CD0E56" w14:textId="77777777" w:rsidR="00BE1101" w:rsidRDefault="00BE1101" w:rsidP="00D46D1C">
                            <w:pPr>
                              <w:jc w:val="center"/>
                            </w:pPr>
                            <w:r>
                              <w:t>Inform parents (unless this would place the child at risk) and implement a safety plan, which will include support for both victim and alleged perpetrator (s)</w:t>
                            </w:r>
                          </w:p>
                          <w:p w14:paraId="42ABED62"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C98C17" id="Rectangle: Rounded Corners 13" o:spid="_x0000_s1078" style="position:absolute;left:0;text-align:left;margin-left:249.6pt;margin-top:15.1pt;width:176.2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" fillcolor="#5b9bd5 [3208]" strokecolor="#1f3763 [1604]" strokeweight="1pt">
                <v:stroke joinstyle="miter"/>
                <v:path arrowok="t"/>
                <v:textbox>
                  <w:txbxContent>
                    <w:p w14:paraId="533FCDF5" w14:textId="77777777" w:rsidR="00BE1101" w:rsidRPr="00B9313E" w:rsidRDefault="00BE1101" w:rsidP="00D46D1C">
                      <w:pPr>
                        <w:jc w:val="center"/>
                        <w:rPr>
                          <w:sz w:val="28"/>
                          <w:szCs w:val="28"/>
                        </w:rPr>
                      </w:pPr>
                      <w:r w:rsidRPr="00B9313E">
                        <w:rPr>
                          <w:sz w:val="28"/>
                          <w:szCs w:val="28"/>
                        </w:rPr>
                        <w:t>No</w:t>
                      </w:r>
                    </w:p>
                    <w:p w14:paraId="51CD0E56" w14:textId="77777777" w:rsidR="00BE1101" w:rsidRDefault="00BE1101" w:rsidP="00D46D1C">
                      <w:pPr>
                        <w:jc w:val="center"/>
                      </w:pPr>
                      <w:r>
                        <w:t>Inform parents (unless this would place the child at risk) and implement a safety plan, which will include support for both victim and alleged perpetrator (s)</w:t>
                      </w:r>
                    </w:p>
                    <w:p w14:paraId="42ABED62" w14:textId="77777777" w:rsidR="00BE1101" w:rsidRDefault="00BE1101" w:rsidP="00D46D1C">
                      <w:pPr>
                        <w:jc w:val="center"/>
                      </w:pP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498BD4E" wp14:editId="42A30984">
                <wp:simplePos x="0" y="0"/>
                <wp:positionH relativeFrom="column">
                  <wp:posOffset>565785</wp:posOffset>
                </wp:positionH>
                <wp:positionV relativeFrom="paragraph">
                  <wp:posOffset>10160</wp:posOffset>
                </wp:positionV>
                <wp:extent cx="2238375" cy="3931920"/>
                <wp:effectExtent l="0" t="0" r="9525"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3931920"/>
                        </a:xfrm>
                        <a:prstGeom prst="round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018AB" w14:textId="77777777" w:rsidR="00BE1101" w:rsidRPr="00B9313E" w:rsidRDefault="00BE1101" w:rsidP="00D46D1C">
                            <w:pPr>
                              <w:jc w:val="center"/>
                              <w:rPr>
                                <w:sz w:val="28"/>
                                <w:szCs w:val="28"/>
                              </w:rPr>
                            </w:pPr>
                            <w:r w:rsidRPr="00B9313E">
                              <w:rPr>
                                <w:sz w:val="28"/>
                                <w:szCs w:val="28"/>
                              </w:rPr>
                              <w:t>Yes</w:t>
                            </w:r>
                          </w:p>
                          <w:p w14:paraId="539F407F" w14:textId="562CCED6" w:rsidR="00BE1101" w:rsidRDefault="00BE1101" w:rsidP="00D46D1C">
                            <w:pPr>
                              <w:jc w:val="center"/>
                            </w:pPr>
                            <w:r>
                              <w:t xml:space="preserve">Inform parents (unless this would place the child at further risk) and refer to the </w:t>
                            </w:r>
                            <w:r w:rsidR="00B6008F" w:rsidRPr="00B6008F">
                              <w:t>MASH 0161 770 7777</w:t>
                            </w:r>
                            <w:r w:rsidRPr="00B6008F">
                              <w:t>, await</w:t>
                            </w:r>
                            <w:r>
                              <w:t xml:space="preserve"> strategy meeting for further actions. Safety Plan to be implemented, which will include support for both victim and alleged perpetrator (s).</w:t>
                            </w:r>
                          </w:p>
                          <w:p w14:paraId="1F7A2307" w14:textId="77777777" w:rsidR="00BE1101" w:rsidRPr="007072A1" w:rsidRDefault="00BE1101"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98BD4E" id="Rectangle: Rounded Corners 5" o:spid="_x0000_s1079" style="position:absolute;left:0;text-align:left;margin-left:44.55pt;margin-top:.8pt;width:176.25pt;height:30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" fillcolor="#5b9bd5 [3208]" strokecolor="#1f3763 [1604]" strokeweight="1pt">
                <v:stroke joinstyle="miter"/>
                <v:path arrowok="t"/>
                <v:textbox>
                  <w:txbxContent>
                    <w:p w14:paraId="7A6018AB" w14:textId="77777777" w:rsidR="00BE1101" w:rsidRPr="00B9313E" w:rsidRDefault="00BE1101" w:rsidP="00D46D1C">
                      <w:pPr>
                        <w:jc w:val="center"/>
                        <w:rPr>
                          <w:sz w:val="28"/>
                          <w:szCs w:val="28"/>
                        </w:rPr>
                      </w:pPr>
                      <w:r w:rsidRPr="00B9313E">
                        <w:rPr>
                          <w:sz w:val="28"/>
                          <w:szCs w:val="28"/>
                        </w:rPr>
                        <w:t>Yes</w:t>
                      </w:r>
                    </w:p>
                    <w:p w14:paraId="539F407F" w14:textId="562CCED6" w:rsidR="00BE1101" w:rsidRDefault="00BE1101" w:rsidP="00D46D1C">
                      <w:pPr>
                        <w:jc w:val="center"/>
                      </w:pPr>
                      <w:r>
                        <w:t xml:space="preserve">Inform parents (unless this would place the child at further risk) and refer to the </w:t>
                      </w:r>
                      <w:r w:rsidR="00B6008F" w:rsidRPr="00B6008F">
                        <w:t>MASH 0161 770 7777</w:t>
                      </w:r>
                      <w:r w:rsidRPr="00B6008F">
                        <w:t>, await</w:t>
                      </w:r>
                      <w:r>
                        <w:t xml:space="preserve"> strategy meeting for further actions. Safety Plan to be implemented, which will include support for both victim and alleged perpetrator (s).</w:t>
                      </w:r>
                    </w:p>
                    <w:p w14:paraId="1F7A2307" w14:textId="77777777" w:rsidR="00BE1101" w:rsidRPr="007072A1" w:rsidRDefault="00BE1101" w:rsidP="00D46D1C">
                      <w:pPr>
                        <w:jc w:val="center"/>
                        <w:rPr>
                          <w:color w:val="FF0000"/>
                        </w:rPr>
                      </w:pPr>
                      <w:r w:rsidRPr="007072A1">
                        <w:rPr>
                          <w:color w:val="FF0000"/>
                        </w:rPr>
                        <w:t>Do not question the alleged perpetrator</w:t>
                      </w:r>
                      <w:r>
                        <w:rPr>
                          <w:color w:val="FF0000"/>
                        </w:rPr>
                        <w:t xml:space="preserve"> (s) at this stage</w:t>
                      </w:r>
                      <w:r w:rsidRPr="007072A1">
                        <w:rPr>
                          <w:color w:val="FF0000"/>
                        </w:rPr>
                        <w:t xml:space="preserve"> unless advi</w:t>
                      </w:r>
                      <w:r>
                        <w:rPr>
                          <w:color w:val="FF0000"/>
                        </w:rPr>
                        <w:t>sed</w:t>
                      </w:r>
                      <w:r w:rsidRPr="007072A1">
                        <w:rPr>
                          <w:color w:val="FF0000"/>
                        </w:rPr>
                        <w:t xml:space="preserve"> to do so by police or social care</w:t>
                      </w:r>
                    </w:p>
                    <w:p w14:paraId="2B9E83AF" w14:textId="77777777" w:rsidR="00BE1101" w:rsidRDefault="00BE1101" w:rsidP="00D46D1C">
                      <w:pPr>
                        <w:jc w:val="center"/>
                      </w:pPr>
                    </w:p>
                  </w:txbxContent>
                </v:textbox>
              </v:roundrect>
            </w:pict>
          </mc:Fallback>
        </mc:AlternateContent>
      </w:r>
    </w:p>
    <w:p w14:paraId="4068BEA7" w14:textId="77777777" w:rsidR="00D46D1C" w:rsidRPr="007072A1" w:rsidRDefault="00D46D1C" w:rsidP="00D46D1C"/>
    <w:p w14:paraId="0D66F1F9" w14:textId="77777777" w:rsidR="00D46D1C" w:rsidRPr="007072A1" w:rsidRDefault="00D46D1C" w:rsidP="00D46D1C"/>
    <w:p w14:paraId="415DA71D" w14:textId="77777777" w:rsidR="00D46D1C" w:rsidRPr="007072A1" w:rsidRDefault="00D46D1C" w:rsidP="00D46D1C"/>
    <w:p w14:paraId="40E0CC37" w14:textId="77777777" w:rsidR="00D46D1C" w:rsidRPr="007072A1" w:rsidRDefault="00D46D1C" w:rsidP="00D46D1C"/>
    <w:p w14:paraId="0B073B2B" w14:textId="77777777" w:rsidR="00D46D1C" w:rsidRPr="007072A1" w:rsidRDefault="00D46D1C" w:rsidP="00D46D1C"/>
    <w:p w14:paraId="2F75844A" w14:textId="77777777" w:rsidR="00D46D1C" w:rsidRPr="007072A1" w:rsidRDefault="00D46D1C" w:rsidP="00D46D1C"/>
    <w:p w14:paraId="4A60D00B" w14:textId="77777777" w:rsidR="00D46D1C" w:rsidRPr="007072A1" w:rsidRDefault="00D46D1C" w:rsidP="00D46D1C">
      <w:r>
        <w:rPr>
          <w:noProof/>
        </w:rPr>
        <mc:AlternateContent>
          <mc:Choice Requires="wps">
            <w:drawing>
              <wp:anchor distT="0" distB="0" distL="114300" distR="114300" simplePos="0" relativeHeight="251695104" behindDoc="0" locked="0" layoutInCell="1" allowOverlap="1" wp14:anchorId="03B0DEEE" wp14:editId="2BAFEDA3">
                <wp:simplePos x="0" y="0"/>
                <wp:positionH relativeFrom="margin">
                  <wp:posOffset>2981773</wp:posOffset>
                </wp:positionH>
                <wp:positionV relativeFrom="paragraph">
                  <wp:posOffset>76772</wp:posOffset>
                </wp:positionV>
                <wp:extent cx="2924706" cy="2076137"/>
                <wp:effectExtent l="0" t="0" r="9525" b="6985"/>
                <wp:wrapNone/>
                <wp:docPr id="2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706" cy="207613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559852" w14:textId="77777777" w:rsidR="00BE1101" w:rsidRDefault="00BE1101" w:rsidP="00D46D1C">
                            <w:pPr>
                              <w:jc w:val="center"/>
                            </w:pPr>
                            <w:r w:rsidRPr="00AD7E84">
                              <w:t>Consider if</w:t>
                            </w:r>
                            <w:r>
                              <w:t xml:space="preserve"> the incident needs reporting to the police on 101</w:t>
                            </w:r>
                          </w:p>
                          <w:p w14:paraId="7FC1691D" w14:textId="77777777" w:rsidR="00BE1101" w:rsidRDefault="00BE1101" w:rsidP="00D46D1C">
                            <w:pPr>
                              <w:jc w:val="center"/>
                            </w:pPr>
                            <w:r>
                              <w:t xml:space="preserve">Refer to NCPCC Guidance – When to call the police </w:t>
                            </w:r>
                            <w:hyperlink r:id="rId103" w:history="1">
                              <w:r w:rsidRPr="009570F5">
                                <w:rPr>
                                  <w:u w:val="single"/>
                                </w:rPr>
                                <w:t>www.npcc.police.uk</w:t>
                              </w:r>
                            </w:hyperlink>
                            <w:r w:rsidRPr="00B84D83">
                              <w:t>.</w:t>
                            </w:r>
                          </w:p>
                          <w:p w14:paraId="39EA69E2" w14:textId="77777777" w:rsidR="00BE1101" w:rsidRDefault="00BE1101" w:rsidP="00D46D1C">
                            <w:pPr>
                              <w:jc w:val="center"/>
                            </w:pPr>
                            <w:r>
                              <w:t>If there is immediate danger call 999</w:t>
                            </w:r>
                          </w:p>
                          <w:p w14:paraId="70ECCFC0" w14:textId="77777777" w:rsidR="00BE1101" w:rsidRPr="00AD7E84" w:rsidRDefault="00BE1101" w:rsidP="00D46D1C">
                            <w:pPr>
                              <w:jc w:val="center"/>
                            </w:pPr>
                            <w:r w:rsidRPr="00AD7E84">
                              <w:t>Does the alleged victim/victim’s parents wish to report to the police?</w:t>
                            </w:r>
                          </w:p>
                          <w:p w14:paraId="47EAF1FC"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0DEEE" id="Rectangle: Rounded Corners 4" o:spid="_x0000_s1080" style="position:absolute;left:0;text-align:left;margin-left:234.8pt;margin-top:6.05pt;width:230.3pt;height:16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" fillcolor="#4472c4 [3204]" strokecolor="#1f3763 [1604]" strokeweight="1pt">
                <v:stroke joinstyle="miter"/>
                <v:path arrowok="t"/>
                <v:textbox>
                  <w:txbxContent>
                    <w:p w14:paraId="45559852" w14:textId="77777777" w:rsidR="00BE1101" w:rsidRDefault="00BE1101" w:rsidP="00D46D1C">
                      <w:pPr>
                        <w:jc w:val="center"/>
                      </w:pPr>
                      <w:r w:rsidRPr="00AD7E84">
                        <w:t>Consider if</w:t>
                      </w:r>
                      <w:r>
                        <w:t xml:space="preserve"> the incident needs reporting to the police on 101</w:t>
                      </w:r>
                    </w:p>
                    <w:p w14:paraId="7FC1691D" w14:textId="77777777" w:rsidR="00BE1101" w:rsidRDefault="00BE1101" w:rsidP="00D46D1C">
                      <w:pPr>
                        <w:jc w:val="center"/>
                      </w:pPr>
                      <w:r>
                        <w:t xml:space="preserve">Refer to NCPCC Guidance – When to call the police </w:t>
                      </w:r>
                      <w:hyperlink r:id="rId104" w:history="1">
                        <w:r w:rsidRPr="009570F5">
                          <w:rPr>
                            <w:u w:val="single"/>
                          </w:rPr>
                          <w:t>www.npcc.police.uk</w:t>
                        </w:r>
                      </w:hyperlink>
                      <w:r w:rsidRPr="00B84D83">
                        <w:t>.</w:t>
                      </w:r>
                    </w:p>
                    <w:p w14:paraId="39EA69E2" w14:textId="77777777" w:rsidR="00BE1101" w:rsidRDefault="00BE1101" w:rsidP="00D46D1C">
                      <w:pPr>
                        <w:jc w:val="center"/>
                      </w:pPr>
                      <w:r>
                        <w:t>If there is immediate danger call 999</w:t>
                      </w:r>
                    </w:p>
                    <w:p w14:paraId="70ECCFC0" w14:textId="77777777" w:rsidR="00BE1101" w:rsidRPr="00AD7E84" w:rsidRDefault="00BE1101" w:rsidP="00D46D1C">
                      <w:pPr>
                        <w:jc w:val="center"/>
                      </w:pPr>
                      <w:r w:rsidRPr="00AD7E84">
                        <w:t>Does the alleged victim/victim’s parents wish to report to the police?</w:t>
                      </w:r>
                    </w:p>
                    <w:p w14:paraId="47EAF1FC" w14:textId="77777777" w:rsidR="00BE1101" w:rsidRDefault="00BE1101" w:rsidP="00D46D1C">
                      <w:pPr>
                        <w:jc w:val="center"/>
                      </w:pPr>
                    </w:p>
                  </w:txbxContent>
                </v:textbox>
                <w10:wrap anchorx="margin"/>
              </v:roundrect>
            </w:pict>
          </mc:Fallback>
        </mc:AlternateContent>
      </w:r>
    </w:p>
    <w:p w14:paraId="7F1A0292" w14:textId="77777777" w:rsidR="00D46D1C" w:rsidRPr="007072A1" w:rsidRDefault="00D46D1C" w:rsidP="00D46D1C"/>
    <w:p w14:paraId="23E18D4F" w14:textId="77777777" w:rsidR="00D46D1C" w:rsidRPr="007072A1" w:rsidRDefault="00D46D1C" w:rsidP="00D46D1C"/>
    <w:p w14:paraId="1EF6C354" w14:textId="77777777" w:rsidR="00D46D1C" w:rsidRPr="007072A1" w:rsidRDefault="00D46D1C" w:rsidP="00D46D1C"/>
    <w:p w14:paraId="7BB026C2" w14:textId="2976AFD4" w:rsidR="00D46D1C" w:rsidRPr="007072A1" w:rsidRDefault="00D46D1C" w:rsidP="00D46D1C"/>
    <w:p w14:paraId="53CCA15E" w14:textId="673167BB" w:rsidR="00D46D1C" w:rsidRPr="007072A1" w:rsidRDefault="00D46D1C" w:rsidP="00D46D1C">
      <w:r>
        <w:rPr>
          <w:noProof/>
        </w:rPr>
        <mc:AlternateContent>
          <mc:Choice Requires="wps">
            <w:drawing>
              <wp:anchor distT="0" distB="0" distL="114300" distR="114300" simplePos="0" relativeHeight="251702272" behindDoc="0" locked="0" layoutInCell="1" allowOverlap="1" wp14:anchorId="43B132BE" wp14:editId="20403850">
                <wp:simplePos x="0" y="0"/>
                <wp:positionH relativeFrom="margin">
                  <wp:posOffset>365413</wp:posOffset>
                </wp:positionH>
                <wp:positionV relativeFrom="paragraph">
                  <wp:posOffset>277864</wp:posOffset>
                </wp:positionV>
                <wp:extent cx="468630" cy="1038225"/>
                <wp:effectExtent l="266700" t="0" r="293370" b="0"/>
                <wp:wrapNone/>
                <wp:docPr id="32" name="Arrow: Ben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68630" cy="103822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56ABAC4E">
              <v:shape id="Arrow: Bent 3" style="position:absolute;margin-left:28.75pt;margin-top:21.9pt;width:36.9pt;height:81.75pt;rotation:-9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8225" o:spid="_x0000_s1026" fillcolor="#ed7d31 [3205]" strokecolor="#1f3763 [1604]" strokeweight="1pt" path="m,1038225l,263604c,150371,91793,58578,205026,58578r146447,1l351473,,468630,117158,351473,234315r,-58579l205026,175736v-48528,,-87868,39340,-87868,87868l117158,1038225,,10382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" w14:anchorId="656A2BAF">
                <v:stroke joinstyle="miter"/>
                <v:path arrowok="t" o:connecttype="custom" o:connectlocs="0,1038225;0,263604;205026,58578;351473,58579;351473,0;468630,117158;351473,234315;351473,175736;205026,175736;117158,263604;117158,1038225;0,1038225" o:connectangles="0,0,0,0,0,0,0,0,0,0,0,0"/>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5F8411AF" wp14:editId="0CD6A1B5">
                <wp:simplePos x="0" y="0"/>
                <wp:positionH relativeFrom="margin">
                  <wp:posOffset>5806045</wp:posOffset>
                </wp:positionH>
                <wp:positionV relativeFrom="paragraph">
                  <wp:posOffset>262749</wp:posOffset>
                </wp:positionV>
                <wp:extent cx="468630" cy="1039495"/>
                <wp:effectExtent l="285750" t="0" r="274320" b="0"/>
                <wp:wrapNone/>
                <wp:docPr id="33" name="Arrow: Ben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68630" cy="1039495"/>
                        </a:xfrm>
                        <a:prstGeom prst="ben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w14:anchorId="227A3AE8">
              <v:shape id="Arrow: Bent 2" style="position:absolute;margin-left:457.15pt;margin-top:20.7pt;width:36.9pt;height:81.85pt;rotation:-90;flip:x;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68630,1039495" o:spid="_x0000_s1026" fillcolor="#ed7d31 [3205]" strokecolor="#1f3763 [1604]" strokeweight="1pt" path="m,1039495l,263604c,150371,91793,58578,205026,58578r146447,1l351473,,468630,117158,351473,234315r,-58579l205026,175736v-48528,,-87868,39340,-87868,87868l117158,1039495,,10394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" w14:anchorId="3336CF5E">
                <v:stroke joinstyle="miter"/>
                <v:path arrowok="t" o:connecttype="custom" o:connectlocs="0,1039495;0,263604;205026,58578;351473,58579;351473,0;468630,117158;351473,234315;351473,175736;205026,175736;117158,263604;117158,1039495;0,1039495" o:connectangles="0,0,0,0,0,0,0,0,0,0,0,0"/>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73987197" wp14:editId="7E99B81D">
                <wp:simplePos x="0" y="0"/>
                <wp:positionH relativeFrom="margin">
                  <wp:posOffset>1242310</wp:posOffset>
                </wp:positionH>
                <wp:positionV relativeFrom="paragraph">
                  <wp:posOffset>798247</wp:posOffset>
                </wp:positionV>
                <wp:extent cx="4191000" cy="335280"/>
                <wp:effectExtent l="0" t="0" r="0" b="762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33528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B705D" w14:textId="77777777" w:rsidR="00BE1101" w:rsidRPr="00AD44F4" w:rsidRDefault="00BE1101" w:rsidP="00D46D1C">
                            <w:pPr>
                              <w:jc w:val="center"/>
                              <w:rPr>
                                <w:b/>
                                <w:bCs/>
                              </w:rPr>
                            </w:pPr>
                            <w:r w:rsidRPr="00AD44F4">
                              <w:rPr>
                                <w:b/>
                                <w:bCs/>
                              </w:rPr>
                              <w:t>The alleged victim’s views should be considered throughout</w:t>
                            </w:r>
                          </w:p>
                          <w:p w14:paraId="1B32694B" w14:textId="77777777" w:rsidR="00BE1101" w:rsidRDefault="00BE1101" w:rsidP="00D46D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87197" id="Rectangle: Rounded Corners 1" o:spid="_x0000_s1081" style="position:absolute;left:0;text-align:left;margin-left:97.8pt;margin-top:62.85pt;width:330pt;height:26.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" fillcolor="#ed7d31 [3205]" strokecolor="#1f3763 [1604]" strokeweight="1pt">
                <v:stroke joinstyle="miter"/>
                <v:path arrowok="t"/>
                <v:textbox>
                  <w:txbxContent>
                    <w:p w14:paraId="399B705D" w14:textId="77777777" w:rsidR="00BE1101" w:rsidRPr="00AD44F4" w:rsidRDefault="00BE1101" w:rsidP="00D46D1C">
                      <w:pPr>
                        <w:jc w:val="center"/>
                        <w:rPr>
                          <w:b/>
                          <w:bCs/>
                        </w:rPr>
                      </w:pPr>
                      <w:r w:rsidRPr="00AD44F4">
                        <w:rPr>
                          <w:b/>
                          <w:bCs/>
                        </w:rPr>
                        <w:t>The alleged victim’s views should be considered throughout</w:t>
                      </w:r>
                    </w:p>
                    <w:p w14:paraId="1B32694B" w14:textId="77777777" w:rsidR="00BE1101" w:rsidRDefault="00BE1101" w:rsidP="00D46D1C">
                      <w:pPr>
                        <w:jc w:val="center"/>
                      </w:pPr>
                    </w:p>
                  </w:txbxContent>
                </v:textbox>
                <w10:wrap anchorx="margin"/>
              </v:roundrect>
            </w:pict>
          </mc:Fallback>
        </mc:AlternateContent>
      </w:r>
    </w:p>
    <w:p w14:paraId="6F0B8AD0" w14:textId="77777777" w:rsidR="00982EC7" w:rsidRDefault="00982EC7" w:rsidP="00D46D1C">
      <w:pPr>
        <w:pStyle w:val="Normal1"/>
        <w:rPr>
          <w:b/>
          <w:bCs/>
          <w:sz w:val="24"/>
          <w:szCs w:val="24"/>
        </w:rPr>
      </w:pPr>
      <w:bookmarkStart w:id="77" w:name="Appendix17"/>
      <w:bookmarkEnd w:id="77"/>
    </w:p>
    <w:p w14:paraId="6C577839" w14:textId="26B5E99D" w:rsidR="00D46D1C" w:rsidRPr="00982EC7" w:rsidRDefault="003729FF" w:rsidP="1D1076F4">
      <w:pPr>
        <w:pStyle w:val="Heading2"/>
        <w:rPr>
          <w:b/>
          <w:bCs/>
        </w:rPr>
      </w:pPr>
      <w:bookmarkStart w:id="78" w:name="_Toc986574078"/>
      <w:r>
        <w:rPr>
          <w:b/>
          <w:bCs/>
          <w:noProof/>
          <w:szCs w:val="24"/>
        </w:rPr>
        <w:lastRenderedPageBreak/>
        <w:drawing>
          <wp:anchor distT="0" distB="0" distL="114300" distR="114300" simplePos="0" relativeHeight="251759616" behindDoc="1" locked="0" layoutInCell="1" allowOverlap="1" wp14:anchorId="5D1891CD" wp14:editId="0E14EF29">
            <wp:simplePos x="0" y="0"/>
            <wp:positionH relativeFrom="column">
              <wp:posOffset>-355600</wp:posOffset>
            </wp:positionH>
            <wp:positionV relativeFrom="paragraph">
              <wp:posOffset>222885</wp:posOffset>
            </wp:positionV>
            <wp:extent cx="6597748" cy="6972620"/>
            <wp:effectExtent l="0" t="0" r="0" b="0"/>
            <wp:wrapTight wrapText="bothSides">
              <wp:wrapPolygon edited="0">
                <wp:start x="0" y="0"/>
                <wp:lineTo x="0" y="21561"/>
                <wp:lineTo x="21538" y="21561"/>
                <wp:lineTo x="21538" y="0"/>
                <wp:lineTo x="0" y="0"/>
              </wp:wrapPolygon>
            </wp:wrapTight>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105">
                      <a:extLst>
                        <a:ext uri="{28A0092B-C50C-407E-A947-70E740481C1C}">
                          <a14:useLocalDpi xmlns:a14="http://schemas.microsoft.com/office/drawing/2010/main" val="0"/>
                        </a:ext>
                      </a:extLst>
                    </a:blip>
                    <a:stretch>
                      <a:fillRect/>
                    </a:stretch>
                  </pic:blipFill>
                  <pic:spPr>
                    <a:xfrm>
                      <a:off x="0" y="0"/>
                      <a:ext cx="6597748" cy="6972620"/>
                    </a:xfrm>
                    <a:prstGeom prst="rect">
                      <a:avLst/>
                    </a:prstGeom>
                  </pic:spPr>
                </pic:pic>
              </a:graphicData>
            </a:graphic>
            <wp14:sizeRelH relativeFrom="page">
              <wp14:pctWidth>0</wp14:pctWidth>
            </wp14:sizeRelH>
            <wp14:sizeRelV relativeFrom="page">
              <wp14:pctHeight>0</wp14:pctHeight>
            </wp14:sizeRelV>
          </wp:anchor>
        </w:drawing>
      </w:r>
      <w:r w:rsidR="00D46D1C" w:rsidRPr="1D1076F4">
        <w:rPr>
          <w:b/>
          <w:bCs/>
        </w:rPr>
        <w:t>Appendix 1</w:t>
      </w:r>
      <w:r w:rsidR="00982EC7" w:rsidRPr="1D1076F4">
        <w:rPr>
          <w:b/>
          <w:bCs/>
        </w:rPr>
        <w:t>6</w:t>
      </w:r>
      <w:r w:rsidR="00D46D1C" w:rsidRPr="1D1076F4">
        <w:rPr>
          <w:b/>
          <w:bCs/>
        </w:rPr>
        <w:t xml:space="preserve"> FGM Flow Chart</w:t>
      </w:r>
      <w:bookmarkEnd w:id="78"/>
    </w:p>
    <w:p w14:paraId="72AC242E" w14:textId="7AB5ACDF" w:rsidR="00D46D1C" w:rsidRDefault="00D46D1C" w:rsidP="00D46D1C">
      <w:pPr>
        <w:rPr>
          <w:b/>
          <w:bCs/>
          <w:szCs w:val="24"/>
        </w:rPr>
      </w:pPr>
    </w:p>
    <w:p w14:paraId="50F4F41E" w14:textId="77777777" w:rsidR="00D46D1C" w:rsidRDefault="00D46D1C" w:rsidP="00D46D1C">
      <w:pPr>
        <w:rPr>
          <w:b/>
          <w:bCs/>
          <w:szCs w:val="24"/>
        </w:rPr>
      </w:pPr>
    </w:p>
    <w:p w14:paraId="60460308" w14:textId="77777777" w:rsidR="00D46D1C" w:rsidRDefault="00D46D1C" w:rsidP="00D46D1C">
      <w:pPr>
        <w:pStyle w:val="Normal1"/>
        <w:rPr>
          <w:b/>
          <w:sz w:val="24"/>
          <w:szCs w:val="24"/>
        </w:rPr>
      </w:pPr>
    </w:p>
    <w:p w14:paraId="78EF2577" w14:textId="77777777" w:rsidR="00D46D1C" w:rsidRDefault="00D46D1C" w:rsidP="00D46D1C">
      <w:pPr>
        <w:pStyle w:val="Normal1"/>
        <w:rPr>
          <w:b/>
          <w:sz w:val="24"/>
          <w:szCs w:val="24"/>
        </w:rPr>
      </w:pPr>
    </w:p>
    <w:p w14:paraId="590C1A02" w14:textId="77777777" w:rsidR="00D46D1C" w:rsidRDefault="00D46D1C" w:rsidP="00D46D1C">
      <w:pPr>
        <w:pStyle w:val="Normal1"/>
        <w:rPr>
          <w:b/>
          <w:sz w:val="24"/>
          <w:szCs w:val="24"/>
        </w:rPr>
      </w:pPr>
    </w:p>
    <w:p w14:paraId="0EE4D937" w14:textId="56F2AC73" w:rsidR="00D46D1C" w:rsidRPr="00F34C68" w:rsidRDefault="00D46D1C" w:rsidP="009D74F9">
      <w:pPr>
        <w:pStyle w:val="Heading2"/>
        <w:rPr>
          <w:b/>
          <w:bCs/>
        </w:rPr>
      </w:pPr>
      <w:bookmarkStart w:id="79" w:name="_Toc1074244255"/>
      <w:r w:rsidRPr="00F34C68">
        <w:rPr>
          <w:b/>
          <w:bCs/>
        </w:rPr>
        <w:lastRenderedPageBreak/>
        <w:t>Appendix 1</w:t>
      </w:r>
      <w:r w:rsidR="00982EC7" w:rsidRPr="00F34C68">
        <w:rPr>
          <w:b/>
          <w:bCs/>
        </w:rPr>
        <w:t xml:space="preserve">7 </w:t>
      </w:r>
      <w:r w:rsidRPr="00F34C68">
        <w:rPr>
          <w:b/>
          <w:bCs/>
        </w:rPr>
        <w:t>Statement of Staff Commitment to the</w:t>
      </w:r>
      <w:r w:rsidR="00982EC7" w:rsidRPr="00F34C68">
        <w:rPr>
          <w:b/>
          <w:bCs/>
        </w:rPr>
        <w:t xml:space="preserve"> Forward As One </w:t>
      </w:r>
      <w:r w:rsidRPr="00F34C68">
        <w:rPr>
          <w:b/>
          <w:bCs/>
        </w:rPr>
        <w:t>Safeguarding &amp; Child Protection Policy</w:t>
      </w:r>
      <w:bookmarkEnd w:id="79"/>
    </w:p>
    <w:p w14:paraId="7C6DCD0C" w14:textId="77777777" w:rsidR="00D46D1C" w:rsidRPr="0025647D" w:rsidRDefault="00D46D1C" w:rsidP="00D46D1C">
      <w:pPr>
        <w:pStyle w:val="Normal1"/>
        <w:rPr>
          <w:b/>
        </w:rPr>
      </w:pPr>
      <w:r w:rsidRPr="0025647D">
        <w:rPr>
          <w:b/>
        </w:rPr>
        <w:t xml:space="preserve">                      </w:t>
      </w:r>
    </w:p>
    <w:p w14:paraId="1B603CCC" w14:textId="77777777" w:rsidR="00D46D1C" w:rsidRPr="0025647D" w:rsidRDefault="00D46D1C" w:rsidP="00D46D1C">
      <w:pPr>
        <w:pStyle w:val="Normal1"/>
        <w:rPr>
          <w:b/>
        </w:rPr>
      </w:pPr>
      <w:r w:rsidRPr="0025647D">
        <w:rPr>
          <w:b/>
        </w:rPr>
        <w:t>To be completed annually BY ALL STAFF and kept in Personnel Files</w:t>
      </w:r>
    </w:p>
    <w:p w14:paraId="56092644" w14:textId="77777777" w:rsidR="00D46D1C" w:rsidRPr="0025647D" w:rsidRDefault="00D46D1C" w:rsidP="00D46D1C">
      <w:pPr>
        <w:pStyle w:val="Normal1"/>
        <w:rPr>
          <w:b/>
        </w:rPr>
      </w:pPr>
    </w:p>
    <w:p w14:paraId="380DD579" w14:textId="77777777" w:rsidR="00D46D1C" w:rsidRPr="0025647D" w:rsidRDefault="00D46D1C" w:rsidP="00D46D1C">
      <w:pPr>
        <w:pStyle w:val="Normal1"/>
      </w:pPr>
      <w:r w:rsidRPr="0025647D">
        <w:t>Staff Member:………………………………………Post:……………………………..</w:t>
      </w:r>
    </w:p>
    <w:p w14:paraId="05C34379" w14:textId="77777777" w:rsidR="00D46D1C" w:rsidRPr="0025647D" w:rsidRDefault="00D46D1C" w:rsidP="00D46D1C">
      <w:pPr>
        <w:pStyle w:val="Normal1"/>
      </w:pPr>
    </w:p>
    <w:p w14:paraId="2F003B7F" w14:textId="5EC0D85F" w:rsidR="00D46D1C" w:rsidRPr="0025647D" w:rsidRDefault="00D46D1C" w:rsidP="00D46D1C">
      <w:pPr>
        <w:pStyle w:val="Normal1"/>
      </w:pPr>
      <w:r w:rsidRPr="0025647D">
        <w:t>Li</w:t>
      </w:r>
      <w:r w:rsidR="00283652">
        <w:t>ne Manager Louise Bonter</w:t>
      </w:r>
    </w:p>
    <w:p w14:paraId="36F73601" w14:textId="77777777" w:rsidR="00D46D1C" w:rsidRPr="0025647D" w:rsidRDefault="00D46D1C" w:rsidP="00D46D1C">
      <w:pPr>
        <w:pStyle w:val="Normal1"/>
      </w:pPr>
    </w:p>
    <w:p w14:paraId="44DF870D" w14:textId="77777777" w:rsidR="00D46D1C" w:rsidRPr="0025647D" w:rsidRDefault="00D46D1C" w:rsidP="00D46D1C">
      <w:pPr>
        <w:pStyle w:val="Normal1"/>
      </w:pPr>
      <w:r w:rsidRPr="0025647D">
        <w:t>I have read and understood the standards and guidelines outlined in the XXXX Safeguarding &amp; Child Protection Policy.</w:t>
      </w:r>
    </w:p>
    <w:p w14:paraId="4E4CCA86" w14:textId="60C23199" w:rsidR="00D46D1C" w:rsidRPr="0025647D" w:rsidRDefault="00D46D1C" w:rsidP="00D46D1C">
      <w:pPr>
        <w:pStyle w:val="Normal1"/>
      </w:pPr>
      <w:r w:rsidRPr="0025647D">
        <w:t>I agree with the principles contained therein and accept the importance of implementing the policies and pr</w:t>
      </w:r>
      <w:r w:rsidR="00283652">
        <w:t>actices whilst working at St John’s C.E. Primary School.</w:t>
      </w:r>
      <w:bookmarkStart w:id="80" w:name="_GoBack"/>
      <w:bookmarkEnd w:id="80"/>
    </w:p>
    <w:p w14:paraId="7302577C" w14:textId="77777777" w:rsidR="00D46D1C" w:rsidRPr="0025647D" w:rsidRDefault="00D46D1C" w:rsidP="00D46D1C">
      <w:pPr>
        <w:pStyle w:val="Normal1"/>
      </w:pPr>
      <w:r w:rsidRPr="0025647D">
        <w:t>I confirm that I have:</w:t>
      </w:r>
    </w:p>
    <w:p w14:paraId="3BE323F6" w14:textId="77777777" w:rsidR="00D46D1C" w:rsidRPr="0025647D" w:rsidRDefault="00D46D1C" w:rsidP="0055238F">
      <w:pPr>
        <w:pStyle w:val="Normal1"/>
        <w:numPr>
          <w:ilvl w:val="0"/>
          <w:numId w:val="12"/>
        </w:numPr>
        <w:spacing w:after="0" w:line="240" w:lineRule="auto"/>
      </w:pPr>
      <w:r w:rsidRPr="0025647D">
        <w:t>Received a copy of Safeguarding &amp; Child Protection Policy</w:t>
      </w:r>
    </w:p>
    <w:p w14:paraId="13E76E36" w14:textId="77777777" w:rsidR="00D46D1C" w:rsidRPr="0025647D" w:rsidRDefault="00D46D1C" w:rsidP="0055238F">
      <w:pPr>
        <w:pStyle w:val="Normal1"/>
        <w:numPr>
          <w:ilvl w:val="0"/>
          <w:numId w:val="12"/>
        </w:numPr>
        <w:spacing w:after="0" w:line="240" w:lineRule="auto"/>
      </w:pPr>
      <w:r w:rsidRPr="0025647D">
        <w:t>Had the opportunity to read and discuss the policy and procedure with my Line Manager</w:t>
      </w:r>
    </w:p>
    <w:p w14:paraId="307BB8ED" w14:textId="77777777" w:rsidR="00D46D1C" w:rsidRPr="0025647D" w:rsidRDefault="00D46D1C" w:rsidP="0055238F">
      <w:pPr>
        <w:pStyle w:val="Normal1"/>
        <w:numPr>
          <w:ilvl w:val="0"/>
          <w:numId w:val="12"/>
        </w:numPr>
        <w:spacing w:after="0" w:line="240" w:lineRule="auto"/>
      </w:pPr>
      <w:r w:rsidRPr="0025647D">
        <w:t>Discussed and recorded training requirements for ongoing action.</w:t>
      </w:r>
    </w:p>
    <w:p w14:paraId="1572357D" w14:textId="77777777" w:rsidR="00D46D1C" w:rsidRPr="0025647D" w:rsidRDefault="00D46D1C" w:rsidP="00D46D1C">
      <w:pPr>
        <w:pStyle w:val="Normal1"/>
      </w:pPr>
    </w:p>
    <w:p w14:paraId="597ACAA2" w14:textId="77777777" w:rsidR="00D46D1C" w:rsidRPr="0025647D" w:rsidRDefault="00D46D1C" w:rsidP="00D46D1C">
      <w:pPr>
        <w:pStyle w:val="Normal1"/>
      </w:pPr>
    </w:p>
    <w:p w14:paraId="56BC9AF7" w14:textId="77777777" w:rsidR="00D46D1C" w:rsidRPr="0025647D" w:rsidRDefault="00D46D1C" w:rsidP="00D46D1C">
      <w:pPr>
        <w:pStyle w:val="Normal1"/>
      </w:pPr>
      <w:r w:rsidRPr="0025647D">
        <w:t>Signed (Staff)………………………………………………………………………</w:t>
      </w:r>
    </w:p>
    <w:p w14:paraId="1C91E813" w14:textId="77777777" w:rsidR="00D46D1C" w:rsidRPr="0025647D" w:rsidRDefault="00D46D1C" w:rsidP="00D46D1C">
      <w:pPr>
        <w:pStyle w:val="Normal1"/>
      </w:pPr>
    </w:p>
    <w:p w14:paraId="2480DB6C" w14:textId="77777777" w:rsidR="00D46D1C" w:rsidRPr="0025647D" w:rsidRDefault="00D46D1C" w:rsidP="00D46D1C">
      <w:pPr>
        <w:pStyle w:val="Normal1"/>
      </w:pPr>
      <w:r w:rsidRPr="0025647D">
        <w:t>Signed (Line Manager)……………………………………………………………</w:t>
      </w:r>
    </w:p>
    <w:p w14:paraId="7E6E92C0" w14:textId="77777777" w:rsidR="00D46D1C" w:rsidRPr="0025647D" w:rsidRDefault="00D46D1C" w:rsidP="00D46D1C">
      <w:pPr>
        <w:pStyle w:val="Normal1"/>
      </w:pPr>
    </w:p>
    <w:p w14:paraId="7300CBC1" w14:textId="77777777" w:rsidR="00D46D1C" w:rsidRPr="0025647D" w:rsidRDefault="00D46D1C" w:rsidP="00D46D1C">
      <w:pPr>
        <w:pStyle w:val="Normal1"/>
      </w:pPr>
      <w:r w:rsidRPr="0025647D">
        <w:t>Date …………………………………….</w:t>
      </w:r>
    </w:p>
    <w:p w14:paraId="00959CA2" w14:textId="77777777" w:rsidR="00D46D1C" w:rsidRPr="0025647D" w:rsidRDefault="00D46D1C" w:rsidP="00D46D1C">
      <w:pPr>
        <w:pStyle w:val="Normal1"/>
      </w:pPr>
    </w:p>
    <w:p w14:paraId="06A6AD86" w14:textId="77777777" w:rsidR="00D46D1C" w:rsidRPr="0025647D" w:rsidRDefault="00D46D1C" w:rsidP="00D46D1C">
      <w:pPr>
        <w:pStyle w:val="Normal1"/>
      </w:pPr>
    </w:p>
    <w:p w14:paraId="435BA9C6" w14:textId="77777777" w:rsidR="00D46D1C" w:rsidRDefault="00D46D1C" w:rsidP="00D46D1C">
      <w:pPr>
        <w:pStyle w:val="Normal1"/>
        <w:rPr>
          <w:b/>
        </w:rPr>
      </w:pPr>
    </w:p>
    <w:p w14:paraId="2E8CE9D4" w14:textId="77777777" w:rsidR="00D46D1C" w:rsidRDefault="00D46D1C" w:rsidP="00D46D1C">
      <w:pPr>
        <w:pStyle w:val="Normal1"/>
        <w:rPr>
          <w:b/>
        </w:rPr>
      </w:pPr>
    </w:p>
    <w:p w14:paraId="0473A643" w14:textId="77777777" w:rsidR="00D46D1C" w:rsidRDefault="00D46D1C" w:rsidP="00D46D1C">
      <w:pPr>
        <w:pStyle w:val="Normal1"/>
        <w:rPr>
          <w:b/>
        </w:rPr>
      </w:pPr>
    </w:p>
    <w:p w14:paraId="4D3E9545" w14:textId="73F12135" w:rsidR="00FA29D0" w:rsidRPr="00FA29D0" w:rsidRDefault="00FA29D0" w:rsidP="00E334C9">
      <w:pPr>
        <w:ind w:left="0" w:firstLine="0"/>
      </w:pPr>
    </w:p>
    <w:sectPr w:rsidR="00FA29D0" w:rsidRPr="00FA29D0">
      <w:pgSz w:w="11910" w:h="16845"/>
      <w:pgMar w:top="1449" w:right="1424" w:bottom="1471" w:left="1442" w:header="387"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20DD3" w14:textId="77777777" w:rsidR="00BE1101" w:rsidRDefault="00BE1101">
      <w:pPr>
        <w:spacing w:after="0" w:line="240" w:lineRule="auto"/>
      </w:pPr>
      <w:r>
        <w:separator/>
      </w:r>
    </w:p>
  </w:endnote>
  <w:endnote w:type="continuationSeparator" w:id="0">
    <w:p w14:paraId="236214D4" w14:textId="77777777" w:rsidR="00BE1101" w:rsidRDefault="00BE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45 Light">
    <w:altName w:val="Arial"/>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192577"/>
      <w:docPartObj>
        <w:docPartGallery w:val="Page Numbers (Bottom of Page)"/>
        <w:docPartUnique/>
      </w:docPartObj>
    </w:sdtPr>
    <w:sdtEndPr>
      <w:rPr>
        <w:noProof/>
      </w:rPr>
    </w:sdtEndPr>
    <w:sdtContent>
      <w:p w14:paraId="5BD01328" w14:textId="3ABD7D9D" w:rsidR="00BE1101" w:rsidRDefault="00BE1101">
        <w:pPr>
          <w:pStyle w:val="Footer"/>
          <w:jc w:val="center"/>
        </w:pPr>
        <w:r>
          <w:fldChar w:fldCharType="begin"/>
        </w:r>
        <w:r>
          <w:instrText xml:space="preserve"> PAGE   \* MERGEFORMAT </w:instrText>
        </w:r>
        <w:r>
          <w:fldChar w:fldCharType="separate"/>
        </w:r>
        <w:r w:rsidR="00D973E3">
          <w:rPr>
            <w:noProof/>
          </w:rPr>
          <w:t>35</w:t>
        </w:r>
        <w:r>
          <w:rPr>
            <w:noProof/>
          </w:rPr>
          <w:fldChar w:fldCharType="end"/>
        </w:r>
      </w:p>
    </w:sdtContent>
  </w:sdt>
  <w:p w14:paraId="587BC5E3" w14:textId="77777777" w:rsidR="00BE1101" w:rsidRDefault="00BE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3345251"/>
      <w:docPartObj>
        <w:docPartGallery w:val="Page Numbers (Bottom of Page)"/>
        <w:docPartUnique/>
      </w:docPartObj>
    </w:sdtPr>
    <w:sdtContent>
      <w:p w14:paraId="1B23BC88" w14:textId="5636168E" w:rsidR="00BE1101" w:rsidRDefault="00BE1101" w:rsidP="00BE1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DB3C7E" w14:textId="77777777" w:rsidR="00BE1101" w:rsidRDefault="00BE1101">
    <w:pPr>
      <w:spacing w:after="0" w:line="259" w:lineRule="auto"/>
      <w:ind w:left="0" w:firstLine="0"/>
      <w:jc w:val="left"/>
    </w:pPr>
    <w:r>
      <w:rPr>
        <w:sz w:val="23"/>
      </w:rPr>
      <w:t xml:space="preserve">Borrowing of Equipment Policy – February 2021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6244738"/>
      <w:docPartObj>
        <w:docPartGallery w:val="Page Numbers (Bottom of Page)"/>
        <w:docPartUnique/>
      </w:docPartObj>
    </w:sdtPr>
    <w:sdtContent>
      <w:p w14:paraId="692C4AB5" w14:textId="4AF9EB30" w:rsidR="00BE1101" w:rsidRDefault="00BE1101" w:rsidP="00BE110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83652">
          <w:rPr>
            <w:rStyle w:val="PageNumber"/>
            <w:noProof/>
          </w:rPr>
          <w:t>72</w:t>
        </w:r>
        <w:r>
          <w:rPr>
            <w:rStyle w:val="PageNumber"/>
          </w:rPr>
          <w:fldChar w:fldCharType="end"/>
        </w:r>
      </w:p>
    </w:sdtContent>
  </w:sdt>
  <w:p w14:paraId="59DDC10C" w14:textId="7503E1F4" w:rsidR="00BE1101" w:rsidRDefault="00BE1101">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FFF9" w14:textId="77777777" w:rsidR="00BE1101" w:rsidRDefault="00BE1101">
    <w:pPr>
      <w:spacing w:after="0" w:line="259" w:lineRule="auto"/>
      <w:ind w:left="0" w:firstLine="0"/>
      <w:jc w:val="left"/>
    </w:pPr>
    <w:r>
      <w:rPr>
        <w:sz w:val="23"/>
      </w:rPr>
      <w:t xml:space="preserve">Borrowing of Equipment Policy – February 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67EE5" w14:textId="77777777" w:rsidR="00BE1101" w:rsidRDefault="00BE1101">
      <w:pPr>
        <w:spacing w:after="0" w:line="240" w:lineRule="auto"/>
      </w:pPr>
      <w:r>
        <w:separator/>
      </w:r>
    </w:p>
  </w:footnote>
  <w:footnote w:type="continuationSeparator" w:id="0">
    <w:p w14:paraId="58C9E679" w14:textId="77777777" w:rsidR="00BE1101" w:rsidRDefault="00BE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9BD8" w14:textId="77777777" w:rsidR="00BE1101" w:rsidRDefault="00BE1101">
    <w:pPr>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7C7AD3BE" wp14:editId="0F1A1EE1">
              <wp:simplePos x="0" y="0"/>
              <wp:positionH relativeFrom="page">
                <wp:posOffset>5859780</wp:posOffset>
              </wp:positionH>
              <wp:positionV relativeFrom="page">
                <wp:posOffset>245872</wp:posOffset>
              </wp:positionV>
              <wp:extent cx="1474470" cy="1023620"/>
              <wp:effectExtent l="0" t="0" r="0" b="0"/>
              <wp:wrapSquare wrapText="bothSides"/>
              <wp:docPr id="12511" name="Group 12511"/>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512" name="Shape 12512"/>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513" name="Picture 12513"/>
                        <pic:cNvPicPr/>
                      </pic:nvPicPr>
                      <pic:blipFill>
                        <a:blip r:embed="rId1"/>
                        <a:stretch>
                          <a:fillRect/>
                        </a:stretch>
                      </pic:blipFill>
                      <pic:spPr>
                        <a:xfrm>
                          <a:off x="0" y="0"/>
                          <a:ext cx="1471930" cy="1023620"/>
                        </a:xfrm>
                        <a:prstGeom prst="rect">
                          <a:avLst/>
                        </a:prstGeom>
                      </pic:spPr>
                    </pic:pic>
                    <wps:wsp>
                      <wps:cNvPr id="12514" name="Shape 12514"/>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515" name="Picture 12515"/>
                        <pic:cNvPicPr/>
                      </pic:nvPicPr>
                      <pic:blipFill>
                        <a:blip r:embed="rId2"/>
                        <a:stretch>
                          <a:fillRect/>
                        </a:stretch>
                      </pic:blipFill>
                      <pic:spPr>
                        <a:xfrm>
                          <a:off x="1036320" y="106553"/>
                          <a:ext cx="438150" cy="180975"/>
                        </a:xfrm>
                        <a:prstGeom prst="rect">
                          <a:avLst/>
                        </a:prstGeom>
                      </pic:spPr>
                    </pic:pic>
                    <wps:wsp>
                      <wps:cNvPr id="12516" name="Rectangle 12516"/>
                      <wps:cNvSpPr/>
                      <wps:spPr>
                        <a:xfrm>
                          <a:off x="1140460" y="135272"/>
                          <a:ext cx="102979" cy="206883"/>
                        </a:xfrm>
                        <a:prstGeom prst="rect">
                          <a:avLst/>
                        </a:prstGeom>
                        <a:ln>
                          <a:noFill/>
                        </a:ln>
                      </wps:spPr>
                      <wps:txbx>
                        <w:txbxContent>
                          <w:p w14:paraId="191285C1"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517" name="Rectangle 12517"/>
                      <wps:cNvSpPr/>
                      <wps:spPr>
                        <a:xfrm>
                          <a:off x="1216660" y="135272"/>
                          <a:ext cx="45904" cy="206883"/>
                        </a:xfrm>
                        <a:prstGeom prst="rect">
                          <a:avLst/>
                        </a:prstGeom>
                        <a:ln>
                          <a:noFill/>
                        </a:ln>
                      </wps:spPr>
                      <wps:txbx>
                        <w:txbxContent>
                          <w:p w14:paraId="42014FB4" w14:textId="77777777" w:rsidR="00BE1101" w:rsidRDefault="00BE1101">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7C7AD3BE" id="Group 12511" o:spid="_x0000_s1082" style="position:absolute;margin-left:461.4pt;margin-top:19.35pt;width:116.1pt;height:80.6pt;z-index:251658240;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&#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">
              <v:shape id="Shape 12512" o:spid="_x0000_s1083"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13" o:spid="_x0000_s1084"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">
                <v:imagedata r:id="rId3" o:title=""/>
              </v:shape>
              <v:shape id="Shape 12514" o:spid="_x0000_s1085"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" path="m,1023620r1471930,l1471930,,,,,1023620xe" filled="f" strokecolor="white" strokeweight="1pt">
                <v:stroke miterlimit="83231f" joinstyle="miter"/>
                <v:path arrowok="t" textboxrect="0,0,1471930,1023620"/>
              </v:shape>
              <v:shape id="Picture 12515" o:spid="_x0000_s1086"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">
                <v:imagedata r:id="rId4" o:title=""/>
              </v:shape>
              <v:rect id="Rectangle 12516" o:spid="_x0000_s1087"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" filled="f" stroked="f">
                <v:textbox inset="0,0,0,0">
                  <w:txbxContent>
                    <w:p w14:paraId="191285C1"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517" o:spid="_x0000_s1088"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" filled="f" stroked="f">
                <v:textbox inset="0,0,0,0">
                  <w:txbxContent>
                    <w:p w14:paraId="42014FB4" w14:textId="77777777" w:rsidR="00BE1101" w:rsidRDefault="00BE1101">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2CF28D61" w14:textId="77777777" w:rsidR="00BE1101" w:rsidRDefault="00BE1101">
    <w:pPr>
      <w:spacing w:after="0" w:line="259" w:lineRule="auto"/>
      <w:ind w:left="0" w:firstLine="0"/>
      <w:jc w:val="left"/>
    </w:pPr>
    <w:r>
      <w:rPr>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F8B7" w14:textId="0F571E67" w:rsidR="00BE1101" w:rsidRDefault="00BE1101">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8002" w14:textId="77777777" w:rsidR="00BE1101" w:rsidRDefault="00BE1101">
    <w:pPr>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0593F2FA" wp14:editId="17DD1F9D">
              <wp:simplePos x="0" y="0"/>
              <wp:positionH relativeFrom="page">
                <wp:posOffset>5859780</wp:posOffset>
              </wp:positionH>
              <wp:positionV relativeFrom="page">
                <wp:posOffset>245872</wp:posOffset>
              </wp:positionV>
              <wp:extent cx="1474470" cy="1023620"/>
              <wp:effectExtent l="0" t="0" r="0" b="0"/>
              <wp:wrapSquare wrapText="bothSides"/>
              <wp:docPr id="12455" name="Group 12455"/>
              <wp:cNvGraphicFramePr/>
              <a:graphic xmlns:a="http://schemas.openxmlformats.org/drawingml/2006/main">
                <a:graphicData uri="http://schemas.microsoft.com/office/word/2010/wordprocessingGroup">
                  <wpg:wgp>
                    <wpg:cNvGrpSpPr/>
                    <wpg:grpSpPr>
                      <a:xfrm>
                        <a:off x="0" y="0"/>
                        <a:ext cx="1474470" cy="1023620"/>
                        <a:chOff x="0" y="0"/>
                        <a:chExt cx="1474470" cy="1023620"/>
                      </a:xfrm>
                    </wpg:grpSpPr>
                    <wps:wsp>
                      <wps:cNvPr id="12456" name="Shape 12456"/>
                      <wps:cNvSpPr/>
                      <wps:spPr>
                        <a:xfrm>
                          <a:off x="0" y="0"/>
                          <a:ext cx="1462786" cy="1014476"/>
                        </a:xfrm>
                        <a:custGeom>
                          <a:avLst/>
                          <a:gdLst/>
                          <a:ahLst/>
                          <a:cxnLst/>
                          <a:rect l="0" t="0" r="0" b="0"/>
                          <a:pathLst>
                            <a:path w="1462786" h="1014476">
                              <a:moveTo>
                                <a:pt x="0" y="0"/>
                              </a:moveTo>
                              <a:lnTo>
                                <a:pt x="1462786" y="0"/>
                              </a:lnTo>
                              <a:lnTo>
                                <a:pt x="1462786" y="1014476"/>
                              </a:lnTo>
                              <a:lnTo>
                                <a:pt x="638302" y="407924"/>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pic:pic xmlns:pic="http://schemas.openxmlformats.org/drawingml/2006/picture">
                      <pic:nvPicPr>
                        <pic:cNvPr id="12457" name="Picture 12457"/>
                        <pic:cNvPicPr/>
                      </pic:nvPicPr>
                      <pic:blipFill>
                        <a:blip r:embed="rId1"/>
                        <a:stretch>
                          <a:fillRect/>
                        </a:stretch>
                      </pic:blipFill>
                      <pic:spPr>
                        <a:xfrm>
                          <a:off x="0" y="0"/>
                          <a:ext cx="1471930" cy="1023620"/>
                        </a:xfrm>
                        <a:prstGeom prst="rect">
                          <a:avLst/>
                        </a:prstGeom>
                      </pic:spPr>
                    </pic:pic>
                    <wps:wsp>
                      <wps:cNvPr id="12458" name="Shape 12458"/>
                      <wps:cNvSpPr/>
                      <wps:spPr>
                        <a:xfrm>
                          <a:off x="0" y="1"/>
                          <a:ext cx="1471930" cy="1023620"/>
                        </a:xfrm>
                        <a:custGeom>
                          <a:avLst/>
                          <a:gdLst/>
                          <a:ahLst/>
                          <a:cxnLst/>
                          <a:rect l="0" t="0" r="0" b="0"/>
                          <a:pathLst>
                            <a:path w="1471930" h="1023620">
                              <a:moveTo>
                                <a:pt x="0" y="1023620"/>
                              </a:moveTo>
                              <a:lnTo>
                                <a:pt x="1471930" y="1023620"/>
                              </a:lnTo>
                              <a:lnTo>
                                <a:pt x="1471930" y="0"/>
                              </a:lnTo>
                              <a:lnTo>
                                <a:pt x="0" y="0"/>
                              </a:ln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2459" name="Picture 12459"/>
                        <pic:cNvPicPr/>
                      </pic:nvPicPr>
                      <pic:blipFill>
                        <a:blip r:embed="rId2"/>
                        <a:stretch>
                          <a:fillRect/>
                        </a:stretch>
                      </pic:blipFill>
                      <pic:spPr>
                        <a:xfrm>
                          <a:off x="1036320" y="106553"/>
                          <a:ext cx="438150" cy="180975"/>
                        </a:xfrm>
                        <a:prstGeom prst="rect">
                          <a:avLst/>
                        </a:prstGeom>
                      </pic:spPr>
                    </pic:pic>
                    <wps:wsp>
                      <wps:cNvPr id="12460" name="Rectangle 12460"/>
                      <wps:cNvSpPr/>
                      <wps:spPr>
                        <a:xfrm>
                          <a:off x="1140460" y="135272"/>
                          <a:ext cx="102979" cy="206883"/>
                        </a:xfrm>
                        <a:prstGeom prst="rect">
                          <a:avLst/>
                        </a:prstGeom>
                        <a:ln>
                          <a:noFill/>
                        </a:ln>
                      </wps:spPr>
                      <wps:txbx>
                        <w:txbxContent>
                          <w:p w14:paraId="0C6E3C7B"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wps:txbx>
                      <wps:bodyPr horzOverflow="overflow" vert="horz" lIns="0" tIns="0" rIns="0" bIns="0" rtlCol="0">
                        <a:noAutofit/>
                      </wps:bodyPr>
                    </wps:wsp>
                    <wps:wsp>
                      <wps:cNvPr id="12461" name="Rectangle 12461"/>
                      <wps:cNvSpPr/>
                      <wps:spPr>
                        <a:xfrm>
                          <a:off x="1216660" y="135272"/>
                          <a:ext cx="45904" cy="206883"/>
                        </a:xfrm>
                        <a:prstGeom prst="rect">
                          <a:avLst/>
                        </a:prstGeom>
                        <a:ln>
                          <a:noFill/>
                        </a:ln>
                      </wps:spPr>
                      <wps:txbx>
                        <w:txbxContent>
                          <w:p w14:paraId="00440A2B" w14:textId="77777777" w:rsidR="00BE1101" w:rsidRDefault="00BE1101">
                            <w:pPr>
                              <w:spacing w:after="160" w:line="259" w:lineRule="auto"/>
                              <w:ind w:left="0" w:firstLine="0"/>
                              <w:jc w:val="left"/>
                            </w:pPr>
                            <w:r>
                              <w:rPr>
                                <w:color w:val="FFFFFF"/>
                              </w:rPr>
                              <w:t xml:space="preserve"> </w:t>
                            </w:r>
                          </w:p>
                        </w:txbxContent>
                      </wps:txbx>
                      <wps:bodyPr horzOverflow="overflow" vert="horz" lIns="0" tIns="0" rIns="0" bIns="0" rtlCol="0">
                        <a:noAutofit/>
                      </wps:bodyPr>
                    </wps:wsp>
                  </wpg:wgp>
                </a:graphicData>
              </a:graphic>
            </wp:anchor>
          </w:drawing>
        </mc:Choice>
        <mc:Fallback>
          <w:pict>
            <v:group w14:anchorId="0593F2FA" id="Group 12455" o:spid="_x0000_s1089" style="position:absolute;margin-left:461.4pt;margin-top:19.35pt;width:116.1pt;height:80.6pt;z-index:251660288;mso-position-horizontal-relative:page;mso-position-vertical-relative:page" coordsize="1474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">
              <v:shape id="Shape 12456" o:spid="_x0000_s1090" style="position:absolute;width:14627;height:10144;visibility:visible;mso-wrap-style:square;v-text-anchor:top" coordsize="1462786,101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" path="m,l1462786,r,1014476l638302,407924,,xe" fillcolor="#5b9bd5" stroked="f" strokeweight="0">
                <v:stroke miterlimit="83231f" joinstyle="miter"/>
                <v:path arrowok="t" textboxrect="0,0,1462786,10144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57" o:spid="_x0000_s1091" type="#_x0000_t75" style="position:absolute;width:14719;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">
                <v:imagedata r:id="rId3" o:title=""/>
              </v:shape>
              <v:shape id="Shape 12458" o:spid="_x0000_s1092" style="position:absolute;width:14719;height:10236;visibility:visible;mso-wrap-style:square;v-text-anchor:top" coordsize="1471930,10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" path="m,1023620r1471930,l1471930,,,,,1023620xe" filled="f" strokecolor="white" strokeweight="1pt">
                <v:stroke miterlimit="83231f" joinstyle="miter"/>
                <v:path arrowok="t" textboxrect="0,0,1471930,1023620"/>
              </v:shape>
              <v:shape id="Picture 12459" o:spid="_x0000_s1093" type="#_x0000_t75" style="position:absolute;left:10363;top:1065;width:438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">
                <v:imagedata r:id="rId4" o:title=""/>
              </v:shape>
              <v:rect id="Rectangle 12460" o:spid="_x0000_s1094" style="position:absolute;left:11404;top:1352;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" filled="f" stroked="f">
                <v:textbox inset="0,0,0,0">
                  <w:txbxContent>
                    <w:p w14:paraId="0C6E3C7B" w14:textId="77777777" w:rsidR="00BE1101" w:rsidRDefault="00BE1101">
                      <w:pPr>
                        <w:spacing w:after="160" w:line="259" w:lineRule="auto"/>
                        <w:ind w:left="0" w:firstLine="0"/>
                        <w:jc w:val="left"/>
                      </w:pPr>
                      <w:r>
                        <w:fldChar w:fldCharType="begin"/>
                      </w:r>
                      <w:r>
                        <w:instrText xml:space="preserve"> PAGE   \* MERGEFORMAT </w:instrText>
                      </w:r>
                      <w:r>
                        <w:fldChar w:fldCharType="separate"/>
                      </w:r>
                      <w:r>
                        <w:rPr>
                          <w:color w:val="FFFFFF"/>
                        </w:rPr>
                        <w:t>1</w:t>
                      </w:r>
                      <w:r>
                        <w:rPr>
                          <w:color w:val="FFFFFF"/>
                        </w:rPr>
                        <w:fldChar w:fldCharType="end"/>
                      </w:r>
                    </w:p>
                  </w:txbxContent>
                </v:textbox>
              </v:rect>
              <v:rect id="Rectangle 12461" o:spid="_x0000_s1095" style="position:absolute;left:12166;top:1352;width: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KnxQAAAN4AAAAPAAAAZHJzL2Rvd25yZXYueG1sRE9Na8JA&#10;EL0L/Q/LCL2ZTaS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BshNKnxQAAAN4AAAAP&#10;AAAAAAAAAAAAAAAAAAcCAABkcnMvZG93bnJldi54bWxQSwUGAAAAAAMAAwC3AAAA+QIAAAAA&#10;" filled="f" stroked="f">
                <v:textbox inset="0,0,0,0">
                  <w:txbxContent>
                    <w:p w14:paraId="00440A2B" w14:textId="77777777" w:rsidR="00BE1101" w:rsidRDefault="00BE1101">
                      <w:pPr>
                        <w:spacing w:after="160" w:line="259" w:lineRule="auto"/>
                        <w:ind w:left="0" w:firstLine="0"/>
                        <w:jc w:val="left"/>
                      </w:pPr>
                      <w:r>
                        <w:rPr>
                          <w:color w:val="FFFFFF"/>
                        </w:rPr>
                        <w:t xml:space="preserve"> </w:t>
                      </w:r>
                    </w:p>
                  </w:txbxContent>
                </v:textbox>
              </v:rect>
              <w10:wrap type="square" anchorx="page" anchory="page"/>
            </v:group>
          </w:pict>
        </mc:Fallback>
      </mc:AlternateContent>
    </w:r>
    <w:r>
      <w:rPr>
        <w:sz w:val="23"/>
      </w:rPr>
      <w:t xml:space="preserve">Forward As One Church of England Multi Academy Trust    </w:t>
    </w:r>
  </w:p>
  <w:p w14:paraId="6740A7C3" w14:textId="77777777" w:rsidR="00BE1101" w:rsidRDefault="00BE1101">
    <w:pPr>
      <w:spacing w:after="0" w:line="259" w:lineRule="auto"/>
      <w:ind w:left="0" w:firstLine="0"/>
      <w:jc w:val="left"/>
    </w:pPr>
    <w:r>
      <w:rPr>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9.05pt;height:332.1pt" o:bullet="t">
        <v:imagedata r:id="rId1" o:title="TK_LOGO_POINTER_RGB_bullet_blue"/>
      </v:shape>
    </w:pict>
  </w:numPicBullet>
  <w:numPicBullet w:numPicBulletId="1">
    <w:pict>
      <v:shape id="_x0000_i1047" type="#_x0000_t75" style="width:30pt;height:30pt" o:bullet="t">
        <v:imagedata r:id="rId2" o:title="Cross"/>
      </v:shape>
    </w:pict>
  </w:numPicBullet>
  <w:numPicBullet w:numPicBulletId="2">
    <w:pict>
      <v:shape id="_x0000_i1048" type="#_x0000_t75" style="width:6.75pt;height:10.5pt" o:bullet="t">
        <v:imagedata r:id="rId3" o:title=""/>
      </v:shape>
    </w:pict>
  </w:numPicBullet>
  <w:numPicBullet w:numPicBulletId="3">
    <w:pict>
      <v:shape id="_x0000_i1049" type="#_x0000_t75" style="width:24.05pt;height:46.55pt;visibility:visible" o:bullet="t">
        <v:imagedata r:id="rId4" o:title=""/>
      </v:shape>
    </w:pict>
  </w:numPicBullet>
  <w:numPicBullet w:numPicBulletId="4">
    <w:pict>
      <v:shape id="_x0000_i1050" type="#_x0000_t75" style="width:36pt;height:30pt" o:bullet="t">
        <v:imagedata r:id="rId5" o:title="Tick"/>
      </v:shape>
    </w:pict>
  </w:numPicBullet>
  <w:abstractNum w:abstractNumId="0" w15:restartNumberingAfterBreak="0">
    <w:nsid w:val="00F32513"/>
    <w:multiLevelType w:val="multilevel"/>
    <w:tmpl w:val="1958C1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1154416"/>
    <w:multiLevelType w:val="hybridMultilevel"/>
    <w:tmpl w:val="9E2A53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40A1B11"/>
    <w:multiLevelType w:val="hybridMultilevel"/>
    <w:tmpl w:val="DA7C8A9E"/>
    <w:lvl w:ilvl="0" w:tplc="805009CE">
      <w:start w:val="1"/>
      <w:numFmt w:val="bullet"/>
      <w:pStyle w:val="Subheadwithpointer"/>
      <w:lvlText w:val=""/>
      <w:lvlPicBulletId w:val="2"/>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82D0E"/>
    <w:multiLevelType w:val="hybridMultilevel"/>
    <w:tmpl w:val="4C20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84576"/>
    <w:multiLevelType w:val="hybridMultilevel"/>
    <w:tmpl w:val="0DD02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434F5F"/>
    <w:multiLevelType w:val="hybridMultilevel"/>
    <w:tmpl w:val="48BE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E14AD"/>
    <w:multiLevelType w:val="hybridMultilevel"/>
    <w:tmpl w:val="BB80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A59F1"/>
    <w:multiLevelType w:val="multilevel"/>
    <w:tmpl w:val="5E427BEE"/>
    <w:lvl w:ilvl="0">
      <w:start w:val="1"/>
      <w:numFmt w:val="bullet"/>
      <w:lvlText w:val="●"/>
      <w:lvlJc w:val="left"/>
      <w:pPr>
        <w:ind w:left="283" w:hanging="283"/>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392F04CE"/>
    <w:multiLevelType w:val="hybridMultilevel"/>
    <w:tmpl w:val="9CD649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9A10424"/>
    <w:multiLevelType w:val="hybridMultilevel"/>
    <w:tmpl w:val="F53A73E4"/>
    <w:lvl w:ilvl="0" w:tplc="8D00D01A">
      <w:start w:val="1"/>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036FAC0">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6721C1C">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5744DB2">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1DACA208">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AAE52CA">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790AFCF6">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2D0574C">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5D89128">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3AD953D8"/>
    <w:multiLevelType w:val="hybridMultilevel"/>
    <w:tmpl w:val="3AB6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84809"/>
    <w:multiLevelType w:val="multilevel"/>
    <w:tmpl w:val="8392E9B4"/>
    <w:lvl w:ilvl="0">
      <w:start w:val="1"/>
      <w:numFmt w:val="bullet"/>
      <w:lvlText w:val="●"/>
      <w:lvlJc w:val="left"/>
      <w:pPr>
        <w:ind w:left="11" w:hanging="360"/>
      </w:pPr>
      <w:rPr>
        <w:rFonts w:ascii="Arial" w:eastAsia="Arial" w:hAnsi="Arial" w:cs="Arial"/>
      </w:rPr>
    </w:lvl>
    <w:lvl w:ilvl="1">
      <w:start w:val="1"/>
      <w:numFmt w:val="bullet"/>
      <w:lvlText w:val="o"/>
      <w:lvlJc w:val="left"/>
      <w:pPr>
        <w:ind w:left="731" w:hanging="360"/>
      </w:pPr>
      <w:rPr>
        <w:rFonts w:ascii="Arial" w:eastAsia="Arial" w:hAnsi="Arial" w:cs="Arial"/>
      </w:rPr>
    </w:lvl>
    <w:lvl w:ilvl="2">
      <w:start w:val="1"/>
      <w:numFmt w:val="bullet"/>
      <w:lvlText w:val="▪"/>
      <w:lvlJc w:val="left"/>
      <w:pPr>
        <w:ind w:left="1451" w:hanging="360"/>
      </w:pPr>
      <w:rPr>
        <w:rFonts w:ascii="Arial" w:eastAsia="Arial" w:hAnsi="Arial" w:cs="Arial"/>
      </w:rPr>
    </w:lvl>
    <w:lvl w:ilvl="3">
      <w:start w:val="1"/>
      <w:numFmt w:val="bullet"/>
      <w:lvlText w:val="●"/>
      <w:lvlJc w:val="left"/>
      <w:pPr>
        <w:ind w:left="2171" w:hanging="360"/>
      </w:pPr>
      <w:rPr>
        <w:rFonts w:ascii="Arial" w:eastAsia="Arial" w:hAnsi="Arial" w:cs="Arial"/>
      </w:rPr>
    </w:lvl>
    <w:lvl w:ilvl="4">
      <w:start w:val="1"/>
      <w:numFmt w:val="bullet"/>
      <w:lvlText w:val="o"/>
      <w:lvlJc w:val="left"/>
      <w:pPr>
        <w:ind w:left="2891" w:hanging="360"/>
      </w:pPr>
      <w:rPr>
        <w:rFonts w:ascii="Arial" w:eastAsia="Arial" w:hAnsi="Arial" w:cs="Arial"/>
      </w:rPr>
    </w:lvl>
    <w:lvl w:ilvl="5">
      <w:start w:val="1"/>
      <w:numFmt w:val="bullet"/>
      <w:lvlText w:val="▪"/>
      <w:lvlJc w:val="left"/>
      <w:pPr>
        <w:ind w:left="3611" w:hanging="360"/>
      </w:pPr>
      <w:rPr>
        <w:rFonts w:ascii="Arial" w:eastAsia="Arial" w:hAnsi="Arial" w:cs="Arial"/>
      </w:rPr>
    </w:lvl>
    <w:lvl w:ilvl="6">
      <w:start w:val="1"/>
      <w:numFmt w:val="bullet"/>
      <w:lvlText w:val="●"/>
      <w:lvlJc w:val="left"/>
      <w:pPr>
        <w:ind w:left="4331" w:hanging="360"/>
      </w:pPr>
      <w:rPr>
        <w:rFonts w:ascii="Arial" w:eastAsia="Arial" w:hAnsi="Arial" w:cs="Arial"/>
      </w:rPr>
    </w:lvl>
    <w:lvl w:ilvl="7">
      <w:start w:val="1"/>
      <w:numFmt w:val="bullet"/>
      <w:lvlText w:val="o"/>
      <w:lvlJc w:val="left"/>
      <w:pPr>
        <w:ind w:left="5051" w:hanging="360"/>
      </w:pPr>
      <w:rPr>
        <w:rFonts w:ascii="Arial" w:eastAsia="Arial" w:hAnsi="Arial" w:cs="Arial"/>
      </w:rPr>
    </w:lvl>
    <w:lvl w:ilvl="8">
      <w:start w:val="1"/>
      <w:numFmt w:val="bullet"/>
      <w:lvlText w:val="▪"/>
      <w:lvlJc w:val="left"/>
      <w:pPr>
        <w:ind w:left="5771" w:hanging="360"/>
      </w:pPr>
      <w:rPr>
        <w:rFonts w:ascii="Arial" w:eastAsia="Arial" w:hAnsi="Arial" w:cs="Arial"/>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E739D"/>
    <w:multiLevelType w:val="multilevel"/>
    <w:tmpl w:val="24229F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62E948C8"/>
    <w:multiLevelType w:val="multilevel"/>
    <w:tmpl w:val="E17E57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7631487"/>
    <w:multiLevelType w:val="hybridMultilevel"/>
    <w:tmpl w:val="606227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2C95AA9"/>
    <w:multiLevelType w:val="hybridMultilevel"/>
    <w:tmpl w:val="B5064B0E"/>
    <w:lvl w:ilvl="0" w:tplc="D8D4DA90">
      <w:start w:val="1"/>
      <w:numFmt w:val="bullet"/>
      <w:lvlText w:val=""/>
      <w:lvlPicBulletId w:val="3"/>
      <w:lvlJc w:val="left"/>
      <w:pPr>
        <w:tabs>
          <w:tab w:val="num" w:pos="720"/>
        </w:tabs>
        <w:ind w:left="720" w:hanging="360"/>
      </w:pPr>
      <w:rPr>
        <w:rFonts w:ascii="Symbol" w:hAnsi="Symbol" w:hint="default"/>
      </w:rPr>
    </w:lvl>
    <w:lvl w:ilvl="1" w:tplc="7930AB5E" w:tentative="1">
      <w:start w:val="1"/>
      <w:numFmt w:val="bullet"/>
      <w:lvlText w:val=""/>
      <w:lvlJc w:val="left"/>
      <w:pPr>
        <w:tabs>
          <w:tab w:val="num" w:pos="1440"/>
        </w:tabs>
        <w:ind w:left="1440" w:hanging="360"/>
      </w:pPr>
      <w:rPr>
        <w:rFonts w:ascii="Symbol" w:hAnsi="Symbol" w:hint="default"/>
      </w:rPr>
    </w:lvl>
    <w:lvl w:ilvl="2" w:tplc="B58E96CC" w:tentative="1">
      <w:start w:val="1"/>
      <w:numFmt w:val="bullet"/>
      <w:lvlText w:val=""/>
      <w:lvlJc w:val="left"/>
      <w:pPr>
        <w:tabs>
          <w:tab w:val="num" w:pos="2160"/>
        </w:tabs>
        <w:ind w:left="2160" w:hanging="360"/>
      </w:pPr>
      <w:rPr>
        <w:rFonts w:ascii="Symbol" w:hAnsi="Symbol" w:hint="default"/>
      </w:rPr>
    </w:lvl>
    <w:lvl w:ilvl="3" w:tplc="84AE71A8" w:tentative="1">
      <w:start w:val="1"/>
      <w:numFmt w:val="bullet"/>
      <w:lvlText w:val=""/>
      <w:lvlJc w:val="left"/>
      <w:pPr>
        <w:tabs>
          <w:tab w:val="num" w:pos="2880"/>
        </w:tabs>
        <w:ind w:left="2880" w:hanging="360"/>
      </w:pPr>
      <w:rPr>
        <w:rFonts w:ascii="Symbol" w:hAnsi="Symbol" w:hint="default"/>
      </w:rPr>
    </w:lvl>
    <w:lvl w:ilvl="4" w:tplc="D0282724" w:tentative="1">
      <w:start w:val="1"/>
      <w:numFmt w:val="bullet"/>
      <w:lvlText w:val=""/>
      <w:lvlJc w:val="left"/>
      <w:pPr>
        <w:tabs>
          <w:tab w:val="num" w:pos="3600"/>
        </w:tabs>
        <w:ind w:left="3600" w:hanging="360"/>
      </w:pPr>
      <w:rPr>
        <w:rFonts w:ascii="Symbol" w:hAnsi="Symbol" w:hint="default"/>
      </w:rPr>
    </w:lvl>
    <w:lvl w:ilvl="5" w:tplc="04941BB2" w:tentative="1">
      <w:start w:val="1"/>
      <w:numFmt w:val="bullet"/>
      <w:lvlText w:val=""/>
      <w:lvlJc w:val="left"/>
      <w:pPr>
        <w:tabs>
          <w:tab w:val="num" w:pos="4320"/>
        </w:tabs>
        <w:ind w:left="4320" w:hanging="360"/>
      </w:pPr>
      <w:rPr>
        <w:rFonts w:ascii="Symbol" w:hAnsi="Symbol" w:hint="default"/>
      </w:rPr>
    </w:lvl>
    <w:lvl w:ilvl="6" w:tplc="F9ACDD48" w:tentative="1">
      <w:start w:val="1"/>
      <w:numFmt w:val="bullet"/>
      <w:lvlText w:val=""/>
      <w:lvlJc w:val="left"/>
      <w:pPr>
        <w:tabs>
          <w:tab w:val="num" w:pos="5040"/>
        </w:tabs>
        <w:ind w:left="5040" w:hanging="360"/>
      </w:pPr>
      <w:rPr>
        <w:rFonts w:ascii="Symbol" w:hAnsi="Symbol" w:hint="default"/>
      </w:rPr>
    </w:lvl>
    <w:lvl w:ilvl="7" w:tplc="B05EA1BC" w:tentative="1">
      <w:start w:val="1"/>
      <w:numFmt w:val="bullet"/>
      <w:lvlText w:val=""/>
      <w:lvlJc w:val="left"/>
      <w:pPr>
        <w:tabs>
          <w:tab w:val="num" w:pos="5760"/>
        </w:tabs>
        <w:ind w:left="5760" w:hanging="360"/>
      </w:pPr>
      <w:rPr>
        <w:rFonts w:ascii="Symbol" w:hAnsi="Symbol" w:hint="default"/>
      </w:rPr>
    </w:lvl>
    <w:lvl w:ilvl="8" w:tplc="10CEFD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8F76632"/>
    <w:multiLevelType w:val="hybridMultilevel"/>
    <w:tmpl w:val="E294D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C3436B1"/>
    <w:multiLevelType w:val="hybridMultilevel"/>
    <w:tmpl w:val="A1F4B80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24"/>
  </w:num>
  <w:num w:numId="3">
    <w:abstractNumId w:val="14"/>
  </w:num>
  <w:num w:numId="4">
    <w:abstractNumId w:val="19"/>
  </w:num>
  <w:num w:numId="5">
    <w:abstractNumId w:val="1"/>
  </w:num>
  <w:num w:numId="6">
    <w:abstractNumId w:val="10"/>
  </w:num>
  <w:num w:numId="7">
    <w:abstractNumId w:val="2"/>
  </w:num>
  <w:num w:numId="8">
    <w:abstractNumId w:val="4"/>
  </w:num>
  <w:num w:numId="9">
    <w:abstractNumId w:val="12"/>
  </w:num>
  <w:num w:numId="10">
    <w:abstractNumId w:val="8"/>
  </w:num>
  <w:num w:numId="11">
    <w:abstractNumId w:val="13"/>
  </w:num>
  <w:num w:numId="12">
    <w:abstractNumId w:val="15"/>
  </w:num>
  <w:num w:numId="13">
    <w:abstractNumId w:val="0"/>
  </w:num>
  <w:num w:numId="14">
    <w:abstractNumId w:val="18"/>
  </w:num>
  <w:num w:numId="15">
    <w:abstractNumId w:val="21"/>
  </w:num>
  <w:num w:numId="16">
    <w:abstractNumId w:val="22"/>
  </w:num>
  <w:num w:numId="17">
    <w:abstractNumId w:val="5"/>
  </w:num>
  <w:num w:numId="18">
    <w:abstractNumId w:val="3"/>
  </w:num>
  <w:num w:numId="19">
    <w:abstractNumId w:val="17"/>
  </w:num>
  <w:num w:numId="20">
    <w:abstractNumId w:val="20"/>
  </w:num>
  <w:num w:numId="21">
    <w:abstractNumId w:val="23"/>
  </w:num>
  <w:num w:numId="22">
    <w:abstractNumId w:val="16"/>
  </w:num>
  <w:num w:numId="23">
    <w:abstractNumId w:val="9"/>
  </w:num>
  <w:num w:numId="24">
    <w:abstractNumId w:val="7"/>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8C"/>
    <w:rsid w:val="00004CC6"/>
    <w:rsid w:val="00013BCC"/>
    <w:rsid w:val="00015161"/>
    <w:rsid w:val="000218F7"/>
    <w:rsid w:val="00021F43"/>
    <w:rsid w:val="00023DDC"/>
    <w:rsid w:val="000307DB"/>
    <w:rsid w:val="00036DD6"/>
    <w:rsid w:val="00046847"/>
    <w:rsid w:val="000530E2"/>
    <w:rsid w:val="00071CF2"/>
    <w:rsid w:val="00072157"/>
    <w:rsid w:val="00076609"/>
    <w:rsid w:val="00080B19"/>
    <w:rsid w:val="000824AF"/>
    <w:rsid w:val="00082C81"/>
    <w:rsid w:val="0008690D"/>
    <w:rsid w:val="0008730B"/>
    <w:rsid w:val="0008788C"/>
    <w:rsid w:val="000A0947"/>
    <w:rsid w:val="000C498B"/>
    <w:rsid w:val="000D3062"/>
    <w:rsid w:val="000D6452"/>
    <w:rsid w:val="000D7A84"/>
    <w:rsid w:val="000E49DB"/>
    <w:rsid w:val="000F7125"/>
    <w:rsid w:val="00102EA1"/>
    <w:rsid w:val="001065F1"/>
    <w:rsid w:val="001100DF"/>
    <w:rsid w:val="001103BD"/>
    <w:rsid w:val="00120E6D"/>
    <w:rsid w:val="00126557"/>
    <w:rsid w:val="0013037E"/>
    <w:rsid w:val="0014015B"/>
    <w:rsid w:val="00146B23"/>
    <w:rsid w:val="001478D3"/>
    <w:rsid w:val="00147C3E"/>
    <w:rsid w:val="00152F0C"/>
    <w:rsid w:val="001753EB"/>
    <w:rsid w:val="00175AC0"/>
    <w:rsid w:val="001767B9"/>
    <w:rsid w:val="00181020"/>
    <w:rsid w:val="001848DA"/>
    <w:rsid w:val="00184D08"/>
    <w:rsid w:val="00187F39"/>
    <w:rsid w:val="00193785"/>
    <w:rsid w:val="00197751"/>
    <w:rsid w:val="001A5701"/>
    <w:rsid w:val="001A57A9"/>
    <w:rsid w:val="001C41E0"/>
    <w:rsid w:val="001D071B"/>
    <w:rsid w:val="001E0FD4"/>
    <w:rsid w:val="001F0998"/>
    <w:rsid w:val="001F0B73"/>
    <w:rsid w:val="001F4C44"/>
    <w:rsid w:val="001F6513"/>
    <w:rsid w:val="00204A56"/>
    <w:rsid w:val="00207CDF"/>
    <w:rsid w:val="00220F07"/>
    <w:rsid w:val="00221BD2"/>
    <w:rsid w:val="00222684"/>
    <w:rsid w:val="002251C2"/>
    <w:rsid w:val="00225C7E"/>
    <w:rsid w:val="00232D50"/>
    <w:rsid w:val="00234925"/>
    <w:rsid w:val="00250F00"/>
    <w:rsid w:val="00253D62"/>
    <w:rsid w:val="002540FA"/>
    <w:rsid w:val="00263209"/>
    <w:rsid w:val="00283652"/>
    <w:rsid w:val="00285239"/>
    <w:rsid w:val="0028582C"/>
    <w:rsid w:val="002900F6"/>
    <w:rsid w:val="002A1B6A"/>
    <w:rsid w:val="002A4C83"/>
    <w:rsid w:val="002C0421"/>
    <w:rsid w:val="002C3F9A"/>
    <w:rsid w:val="002D2531"/>
    <w:rsid w:val="002D4A6B"/>
    <w:rsid w:val="002F2AA4"/>
    <w:rsid w:val="003252E6"/>
    <w:rsid w:val="00331057"/>
    <w:rsid w:val="00332719"/>
    <w:rsid w:val="00342340"/>
    <w:rsid w:val="00371785"/>
    <w:rsid w:val="00371CC0"/>
    <w:rsid w:val="003729FF"/>
    <w:rsid w:val="00373D21"/>
    <w:rsid w:val="003765B1"/>
    <w:rsid w:val="003804AA"/>
    <w:rsid w:val="00384081"/>
    <w:rsid w:val="00385BD3"/>
    <w:rsid w:val="00392772"/>
    <w:rsid w:val="00397547"/>
    <w:rsid w:val="003A222B"/>
    <w:rsid w:val="003A452F"/>
    <w:rsid w:val="003B1BD7"/>
    <w:rsid w:val="003B28F1"/>
    <w:rsid w:val="003C1BA3"/>
    <w:rsid w:val="003C4F0D"/>
    <w:rsid w:val="003C65E2"/>
    <w:rsid w:val="003D3694"/>
    <w:rsid w:val="003D5004"/>
    <w:rsid w:val="003D7977"/>
    <w:rsid w:val="003E626D"/>
    <w:rsid w:val="003F1393"/>
    <w:rsid w:val="003F4946"/>
    <w:rsid w:val="003F73CC"/>
    <w:rsid w:val="004046CD"/>
    <w:rsid w:val="00411380"/>
    <w:rsid w:val="0041375F"/>
    <w:rsid w:val="0041395D"/>
    <w:rsid w:val="0041796D"/>
    <w:rsid w:val="00417D92"/>
    <w:rsid w:val="00423958"/>
    <w:rsid w:val="004251E3"/>
    <w:rsid w:val="00430B2A"/>
    <w:rsid w:val="00433079"/>
    <w:rsid w:val="00433515"/>
    <w:rsid w:val="004423FF"/>
    <w:rsid w:val="0044459A"/>
    <w:rsid w:val="00456DC2"/>
    <w:rsid w:val="0046130E"/>
    <w:rsid w:val="0046602E"/>
    <w:rsid w:val="00474FAB"/>
    <w:rsid w:val="0049010D"/>
    <w:rsid w:val="00497C93"/>
    <w:rsid w:val="004A243E"/>
    <w:rsid w:val="004A7796"/>
    <w:rsid w:val="004B4102"/>
    <w:rsid w:val="004C2744"/>
    <w:rsid w:val="004D08A0"/>
    <w:rsid w:val="004D2259"/>
    <w:rsid w:val="004D673D"/>
    <w:rsid w:val="004E4EA2"/>
    <w:rsid w:val="004E5A96"/>
    <w:rsid w:val="004E5D95"/>
    <w:rsid w:val="004F2710"/>
    <w:rsid w:val="004F4E25"/>
    <w:rsid w:val="004F70CF"/>
    <w:rsid w:val="005052E3"/>
    <w:rsid w:val="00506659"/>
    <w:rsid w:val="005145B8"/>
    <w:rsid w:val="00525236"/>
    <w:rsid w:val="00526BC3"/>
    <w:rsid w:val="00534D67"/>
    <w:rsid w:val="00536054"/>
    <w:rsid w:val="0054070F"/>
    <w:rsid w:val="00540B00"/>
    <w:rsid w:val="00541775"/>
    <w:rsid w:val="005426B8"/>
    <w:rsid w:val="0055238F"/>
    <w:rsid w:val="00555A5E"/>
    <w:rsid w:val="005645BF"/>
    <w:rsid w:val="0056600B"/>
    <w:rsid w:val="00574BE9"/>
    <w:rsid w:val="0057591C"/>
    <w:rsid w:val="00585B02"/>
    <w:rsid w:val="00586BC4"/>
    <w:rsid w:val="00596257"/>
    <w:rsid w:val="005A5178"/>
    <w:rsid w:val="005A5B25"/>
    <w:rsid w:val="005A6760"/>
    <w:rsid w:val="005A7077"/>
    <w:rsid w:val="005B4E6E"/>
    <w:rsid w:val="005B58C8"/>
    <w:rsid w:val="005D3A72"/>
    <w:rsid w:val="005D3EE6"/>
    <w:rsid w:val="005D54BC"/>
    <w:rsid w:val="005E0EFD"/>
    <w:rsid w:val="005E2F05"/>
    <w:rsid w:val="006003D5"/>
    <w:rsid w:val="00610375"/>
    <w:rsid w:val="0061044D"/>
    <w:rsid w:val="00612E43"/>
    <w:rsid w:val="0061385C"/>
    <w:rsid w:val="0061452C"/>
    <w:rsid w:val="00616396"/>
    <w:rsid w:val="006340BB"/>
    <w:rsid w:val="006340FC"/>
    <w:rsid w:val="006452B9"/>
    <w:rsid w:val="00655233"/>
    <w:rsid w:val="00656D4D"/>
    <w:rsid w:val="00664698"/>
    <w:rsid w:val="006721D6"/>
    <w:rsid w:val="00677A54"/>
    <w:rsid w:val="00683BB6"/>
    <w:rsid w:val="00683BF2"/>
    <w:rsid w:val="0068549D"/>
    <w:rsid w:val="00693DA7"/>
    <w:rsid w:val="006B0895"/>
    <w:rsid w:val="006B12FB"/>
    <w:rsid w:val="006B71B4"/>
    <w:rsid w:val="006C488C"/>
    <w:rsid w:val="006E1917"/>
    <w:rsid w:val="006E2D2F"/>
    <w:rsid w:val="006E4C28"/>
    <w:rsid w:val="006E6FCF"/>
    <w:rsid w:val="006F2589"/>
    <w:rsid w:val="006F43EB"/>
    <w:rsid w:val="006F5308"/>
    <w:rsid w:val="0070428D"/>
    <w:rsid w:val="0074074D"/>
    <w:rsid w:val="00740E89"/>
    <w:rsid w:val="00741BE1"/>
    <w:rsid w:val="00750066"/>
    <w:rsid w:val="00756AB4"/>
    <w:rsid w:val="007640EF"/>
    <w:rsid w:val="00766CB6"/>
    <w:rsid w:val="007742C7"/>
    <w:rsid w:val="0078284C"/>
    <w:rsid w:val="00796C17"/>
    <w:rsid w:val="007A7B5B"/>
    <w:rsid w:val="007E4802"/>
    <w:rsid w:val="007E52E2"/>
    <w:rsid w:val="00806C60"/>
    <w:rsid w:val="008131CB"/>
    <w:rsid w:val="00814FC3"/>
    <w:rsid w:val="00820D0D"/>
    <w:rsid w:val="00834135"/>
    <w:rsid w:val="008411D0"/>
    <w:rsid w:val="0085485B"/>
    <w:rsid w:val="0085571F"/>
    <w:rsid w:val="00862FBE"/>
    <w:rsid w:val="00877425"/>
    <w:rsid w:val="00885FBC"/>
    <w:rsid w:val="008B723C"/>
    <w:rsid w:val="008C05D2"/>
    <w:rsid w:val="008C39CD"/>
    <w:rsid w:val="008D18C5"/>
    <w:rsid w:val="008D2341"/>
    <w:rsid w:val="008E701F"/>
    <w:rsid w:val="008F3EC2"/>
    <w:rsid w:val="008F6BE1"/>
    <w:rsid w:val="0090534F"/>
    <w:rsid w:val="00910095"/>
    <w:rsid w:val="00910A60"/>
    <w:rsid w:val="009122C3"/>
    <w:rsid w:val="00916D60"/>
    <w:rsid w:val="00924CE8"/>
    <w:rsid w:val="009313E5"/>
    <w:rsid w:val="00943E0B"/>
    <w:rsid w:val="009452D6"/>
    <w:rsid w:val="00950970"/>
    <w:rsid w:val="009509D1"/>
    <w:rsid w:val="0098025A"/>
    <w:rsid w:val="00982EC7"/>
    <w:rsid w:val="00983521"/>
    <w:rsid w:val="00984B72"/>
    <w:rsid w:val="00991B4D"/>
    <w:rsid w:val="009944EC"/>
    <w:rsid w:val="009C1D53"/>
    <w:rsid w:val="009C402A"/>
    <w:rsid w:val="009C7830"/>
    <w:rsid w:val="009D1F2E"/>
    <w:rsid w:val="009D74F9"/>
    <w:rsid w:val="009E444E"/>
    <w:rsid w:val="009F12C3"/>
    <w:rsid w:val="009F744E"/>
    <w:rsid w:val="009F7A60"/>
    <w:rsid w:val="00A0063A"/>
    <w:rsid w:val="00A05DCA"/>
    <w:rsid w:val="00A117C3"/>
    <w:rsid w:val="00A14E96"/>
    <w:rsid w:val="00A246EF"/>
    <w:rsid w:val="00A3449F"/>
    <w:rsid w:val="00A36BCC"/>
    <w:rsid w:val="00A37BB7"/>
    <w:rsid w:val="00A524C3"/>
    <w:rsid w:val="00A6346A"/>
    <w:rsid w:val="00A668BE"/>
    <w:rsid w:val="00A7467E"/>
    <w:rsid w:val="00A80DE6"/>
    <w:rsid w:val="00A83F5C"/>
    <w:rsid w:val="00A86E6D"/>
    <w:rsid w:val="00A91C5B"/>
    <w:rsid w:val="00A977D3"/>
    <w:rsid w:val="00AA6375"/>
    <w:rsid w:val="00AB2026"/>
    <w:rsid w:val="00AC0BB1"/>
    <w:rsid w:val="00AE4985"/>
    <w:rsid w:val="00B049B8"/>
    <w:rsid w:val="00B05F02"/>
    <w:rsid w:val="00B0766F"/>
    <w:rsid w:val="00B16009"/>
    <w:rsid w:val="00B17232"/>
    <w:rsid w:val="00B232E3"/>
    <w:rsid w:val="00B23D47"/>
    <w:rsid w:val="00B32B04"/>
    <w:rsid w:val="00B3306D"/>
    <w:rsid w:val="00B424FC"/>
    <w:rsid w:val="00B43928"/>
    <w:rsid w:val="00B440B7"/>
    <w:rsid w:val="00B4630F"/>
    <w:rsid w:val="00B53041"/>
    <w:rsid w:val="00B6008F"/>
    <w:rsid w:val="00B60675"/>
    <w:rsid w:val="00B705C9"/>
    <w:rsid w:val="00B72A68"/>
    <w:rsid w:val="00B94B1C"/>
    <w:rsid w:val="00BC4854"/>
    <w:rsid w:val="00BE1101"/>
    <w:rsid w:val="00BE1981"/>
    <w:rsid w:val="00BE52F8"/>
    <w:rsid w:val="00BF25DE"/>
    <w:rsid w:val="00C06F73"/>
    <w:rsid w:val="00C16663"/>
    <w:rsid w:val="00C26A08"/>
    <w:rsid w:val="00C27C19"/>
    <w:rsid w:val="00C30C6D"/>
    <w:rsid w:val="00C32374"/>
    <w:rsid w:val="00C41890"/>
    <w:rsid w:val="00C4499D"/>
    <w:rsid w:val="00C44ED5"/>
    <w:rsid w:val="00C54AD0"/>
    <w:rsid w:val="00C55051"/>
    <w:rsid w:val="00C6195C"/>
    <w:rsid w:val="00C62CD6"/>
    <w:rsid w:val="00C67FAC"/>
    <w:rsid w:val="00C72B21"/>
    <w:rsid w:val="00C736B5"/>
    <w:rsid w:val="00C7399C"/>
    <w:rsid w:val="00C7547B"/>
    <w:rsid w:val="00C807FD"/>
    <w:rsid w:val="00C93C4F"/>
    <w:rsid w:val="00CA30AF"/>
    <w:rsid w:val="00CA53CD"/>
    <w:rsid w:val="00CA61E1"/>
    <w:rsid w:val="00CB3AD3"/>
    <w:rsid w:val="00CF289C"/>
    <w:rsid w:val="00CF6D16"/>
    <w:rsid w:val="00CF7754"/>
    <w:rsid w:val="00D03EA2"/>
    <w:rsid w:val="00D33E7E"/>
    <w:rsid w:val="00D35EBB"/>
    <w:rsid w:val="00D37071"/>
    <w:rsid w:val="00D41901"/>
    <w:rsid w:val="00D46D1C"/>
    <w:rsid w:val="00D47545"/>
    <w:rsid w:val="00D47F15"/>
    <w:rsid w:val="00D568A0"/>
    <w:rsid w:val="00D761B1"/>
    <w:rsid w:val="00D83D5F"/>
    <w:rsid w:val="00D923E1"/>
    <w:rsid w:val="00D94CB8"/>
    <w:rsid w:val="00D973E3"/>
    <w:rsid w:val="00DA57B2"/>
    <w:rsid w:val="00DB0D6F"/>
    <w:rsid w:val="00DB1C9E"/>
    <w:rsid w:val="00DB68DE"/>
    <w:rsid w:val="00DC0C07"/>
    <w:rsid w:val="00DC707B"/>
    <w:rsid w:val="00DD70B4"/>
    <w:rsid w:val="00E0001D"/>
    <w:rsid w:val="00E06522"/>
    <w:rsid w:val="00E16444"/>
    <w:rsid w:val="00E23FFC"/>
    <w:rsid w:val="00E2577D"/>
    <w:rsid w:val="00E334C9"/>
    <w:rsid w:val="00E35298"/>
    <w:rsid w:val="00E36858"/>
    <w:rsid w:val="00E37A1A"/>
    <w:rsid w:val="00E37AB6"/>
    <w:rsid w:val="00E43BD8"/>
    <w:rsid w:val="00E44A64"/>
    <w:rsid w:val="00E5178A"/>
    <w:rsid w:val="00E529B8"/>
    <w:rsid w:val="00E73BF8"/>
    <w:rsid w:val="00E802C2"/>
    <w:rsid w:val="00E86D90"/>
    <w:rsid w:val="00E908DF"/>
    <w:rsid w:val="00E93AB1"/>
    <w:rsid w:val="00EA2442"/>
    <w:rsid w:val="00EB71D7"/>
    <w:rsid w:val="00EC3A9B"/>
    <w:rsid w:val="00EC7E30"/>
    <w:rsid w:val="00ED3812"/>
    <w:rsid w:val="00EE10F1"/>
    <w:rsid w:val="00EE1CDD"/>
    <w:rsid w:val="00EE605A"/>
    <w:rsid w:val="00EE7D16"/>
    <w:rsid w:val="00EF06BF"/>
    <w:rsid w:val="00EF26F2"/>
    <w:rsid w:val="00EF35E8"/>
    <w:rsid w:val="00F00B71"/>
    <w:rsid w:val="00F03EF4"/>
    <w:rsid w:val="00F04219"/>
    <w:rsid w:val="00F10478"/>
    <w:rsid w:val="00F118C1"/>
    <w:rsid w:val="00F11FEA"/>
    <w:rsid w:val="00F128E9"/>
    <w:rsid w:val="00F209D2"/>
    <w:rsid w:val="00F34673"/>
    <w:rsid w:val="00F34C68"/>
    <w:rsid w:val="00F467E2"/>
    <w:rsid w:val="00F51759"/>
    <w:rsid w:val="00F60E72"/>
    <w:rsid w:val="00F64A1A"/>
    <w:rsid w:val="00F85887"/>
    <w:rsid w:val="00FA29D0"/>
    <w:rsid w:val="00FA58D4"/>
    <w:rsid w:val="00FC1D3C"/>
    <w:rsid w:val="00FD0C32"/>
    <w:rsid w:val="00FD3BA8"/>
    <w:rsid w:val="00FE0FC3"/>
    <w:rsid w:val="00FE14B8"/>
    <w:rsid w:val="00FE2E34"/>
    <w:rsid w:val="00FE47D8"/>
    <w:rsid w:val="00FE6F73"/>
    <w:rsid w:val="00FF527D"/>
    <w:rsid w:val="0629C0EB"/>
    <w:rsid w:val="078C20DD"/>
    <w:rsid w:val="079EA4C2"/>
    <w:rsid w:val="0B47D52B"/>
    <w:rsid w:val="0BF4F90F"/>
    <w:rsid w:val="0E57F388"/>
    <w:rsid w:val="113E14F3"/>
    <w:rsid w:val="12F4A49C"/>
    <w:rsid w:val="1443D2F3"/>
    <w:rsid w:val="1D1076F4"/>
    <w:rsid w:val="296F4ECE"/>
    <w:rsid w:val="2A1E9CB1"/>
    <w:rsid w:val="2CBE66BC"/>
    <w:rsid w:val="319B1488"/>
    <w:rsid w:val="332DA840"/>
    <w:rsid w:val="3557316D"/>
    <w:rsid w:val="37968072"/>
    <w:rsid w:val="3A779111"/>
    <w:rsid w:val="428A9FD5"/>
    <w:rsid w:val="46DAB50C"/>
    <w:rsid w:val="4774DFB2"/>
    <w:rsid w:val="4D5743F4"/>
    <w:rsid w:val="5014B7BE"/>
    <w:rsid w:val="513375C0"/>
    <w:rsid w:val="62B6CB59"/>
    <w:rsid w:val="6E04D15B"/>
    <w:rsid w:val="7224E1B5"/>
    <w:rsid w:val="75A400B8"/>
    <w:rsid w:val="75C49696"/>
    <w:rsid w:val="76040F3B"/>
    <w:rsid w:val="76DF2A7B"/>
    <w:rsid w:val="787AFADC"/>
    <w:rsid w:val="7B39239B"/>
    <w:rsid w:val="7C6B8DCA"/>
    <w:rsid w:val="7FB32E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0FF93F"/>
  <w15:docId w15:val="{DF0F526D-F1B3-482A-9CA9-A395BCEC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64" w:lineRule="auto"/>
      <w:ind w:left="10" w:hanging="10"/>
      <w:jc w:val="both"/>
    </w:pPr>
    <w:rPr>
      <w:rFonts w:ascii="Calibri" w:eastAsia="Calibri" w:hAnsi="Calibri" w:cs="Calibri"/>
      <w:color w:val="000000"/>
      <w:sz w:val="24"/>
    </w:rPr>
  </w:style>
  <w:style w:type="paragraph" w:styleId="Heading1">
    <w:name w:val="heading 1"/>
    <w:next w:val="Normal"/>
    <w:link w:val="Heading1Char"/>
    <w:qFormat/>
    <w:pPr>
      <w:keepNext/>
      <w:keepLines/>
      <w:numPr>
        <w:numId w:val="1"/>
      </w:numPr>
      <w:spacing w:after="0"/>
      <w:ind w:left="10" w:hanging="10"/>
      <w:outlineLvl w:val="0"/>
    </w:pPr>
    <w:rPr>
      <w:rFonts w:ascii="Calibri" w:eastAsia="Calibri" w:hAnsi="Calibri" w:cs="Calibri"/>
      <w:color w:val="000000"/>
      <w:sz w:val="36"/>
    </w:rPr>
  </w:style>
  <w:style w:type="paragraph" w:styleId="Heading2">
    <w:name w:val="heading 2"/>
    <w:basedOn w:val="Normal"/>
    <w:next w:val="Normal"/>
    <w:link w:val="Heading2Char"/>
    <w:unhideWhenUsed/>
    <w:qFormat/>
    <w:rsid w:val="00834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3413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1"/>
    <w:next w:val="Normal1"/>
    <w:link w:val="Heading4Char"/>
    <w:rsid w:val="00D46D1C"/>
    <w:pPr>
      <w:keepNext/>
      <w:keepLines/>
      <w:spacing w:before="240" w:after="40"/>
      <w:outlineLvl w:val="3"/>
    </w:pPr>
    <w:rPr>
      <w:b/>
      <w:sz w:val="24"/>
      <w:szCs w:val="24"/>
    </w:rPr>
  </w:style>
  <w:style w:type="paragraph" w:styleId="Heading5">
    <w:name w:val="heading 5"/>
    <w:basedOn w:val="Normal1"/>
    <w:next w:val="Normal1"/>
    <w:link w:val="Heading5Char"/>
    <w:rsid w:val="00D46D1C"/>
    <w:pPr>
      <w:keepNext/>
      <w:keepLines/>
      <w:spacing w:before="220" w:after="40"/>
      <w:outlineLvl w:val="4"/>
    </w:pPr>
    <w:rPr>
      <w:b/>
    </w:rPr>
  </w:style>
  <w:style w:type="paragraph" w:styleId="Heading6">
    <w:name w:val="heading 6"/>
    <w:basedOn w:val="Normal1"/>
    <w:next w:val="Normal1"/>
    <w:link w:val="Heading6Char"/>
    <w:rsid w:val="00D46D1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EF06BF"/>
    <w:rPr>
      <w:color w:val="0072CC"/>
      <w:u w:val="single"/>
    </w:rPr>
  </w:style>
  <w:style w:type="paragraph" w:customStyle="1" w:styleId="1bodycopy10pt">
    <w:name w:val="1 body copy 10pt"/>
    <w:basedOn w:val="Normal"/>
    <w:link w:val="1bodycopy10ptChar"/>
    <w:qFormat/>
    <w:rsid w:val="00EF06BF"/>
    <w:pPr>
      <w:spacing w:after="120" w:line="240" w:lineRule="auto"/>
      <w:ind w:left="0" w:firstLine="0"/>
      <w:jc w:val="left"/>
    </w:pPr>
    <w:rPr>
      <w:rFonts w:ascii="Arial" w:eastAsia="MS Mincho" w:hAnsi="Arial" w:cs="Times New Roman"/>
      <w:color w:val="auto"/>
      <w:sz w:val="20"/>
      <w:szCs w:val="24"/>
      <w:lang w:val="en-US" w:eastAsia="en-US"/>
    </w:rPr>
  </w:style>
  <w:style w:type="character" w:customStyle="1" w:styleId="1bodycopy10ptChar">
    <w:name w:val="1 body copy 10pt Char"/>
    <w:link w:val="1bodycopy10pt"/>
    <w:rsid w:val="00EF06BF"/>
    <w:rPr>
      <w:rFonts w:ascii="Arial" w:eastAsia="MS Mincho" w:hAnsi="Arial" w:cs="Times New Roman"/>
      <w:sz w:val="20"/>
      <w:szCs w:val="24"/>
      <w:lang w:val="en-US" w:eastAsia="en-US"/>
    </w:rPr>
  </w:style>
  <w:style w:type="paragraph" w:customStyle="1" w:styleId="4Bulletedcopyblue">
    <w:name w:val="4 Bulleted copy blue"/>
    <w:basedOn w:val="Normal"/>
    <w:qFormat/>
    <w:rsid w:val="00C4499D"/>
    <w:pPr>
      <w:spacing w:after="120" w:line="240" w:lineRule="auto"/>
      <w:ind w:left="0" w:firstLine="0"/>
      <w:jc w:val="left"/>
    </w:pPr>
    <w:rPr>
      <w:rFonts w:ascii="Arial" w:eastAsia="MS Mincho" w:hAnsi="Arial" w:cs="Arial"/>
      <w:color w:val="auto"/>
      <w:sz w:val="20"/>
      <w:szCs w:val="20"/>
      <w:lang w:val="en-US" w:eastAsia="en-US"/>
    </w:rPr>
  </w:style>
  <w:style w:type="paragraph" w:customStyle="1" w:styleId="8DONTsbullet">
    <w:name w:val="8 DON'Ts bullet"/>
    <w:basedOn w:val="Normal"/>
    <w:rsid w:val="00C4499D"/>
    <w:pPr>
      <w:numPr>
        <w:numId w:val="3"/>
      </w:numPr>
      <w:suppressAutoHyphens/>
      <w:spacing w:after="120" w:line="240" w:lineRule="auto"/>
      <w:ind w:right="284"/>
      <w:jc w:val="left"/>
    </w:pPr>
    <w:rPr>
      <w:rFonts w:ascii="Arial" w:eastAsia="MS Mincho" w:hAnsi="Arial" w:cs="Arial"/>
      <w:b/>
      <w:color w:val="auto"/>
      <w:szCs w:val="20"/>
      <w:lang w:val="en-US" w:eastAsia="en-US"/>
    </w:rPr>
  </w:style>
  <w:style w:type="paragraph" w:styleId="ListParagraph">
    <w:name w:val="List Paragraph"/>
    <w:basedOn w:val="Normal"/>
    <w:uiPriority w:val="34"/>
    <w:qFormat/>
    <w:rsid w:val="00C6195C"/>
    <w:pPr>
      <w:ind w:left="720"/>
      <w:contextualSpacing/>
    </w:pPr>
  </w:style>
  <w:style w:type="character" w:customStyle="1" w:styleId="Heading2Char">
    <w:name w:val="Heading 2 Char"/>
    <w:basedOn w:val="DefaultParagraphFont"/>
    <w:link w:val="Heading2"/>
    <w:uiPriority w:val="9"/>
    <w:rsid w:val="008341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4135"/>
    <w:rPr>
      <w:rFonts w:asciiTheme="majorHAnsi" w:eastAsiaTheme="majorEastAsia" w:hAnsiTheme="majorHAnsi" w:cstheme="majorBidi"/>
      <w:color w:val="1F3763" w:themeColor="accent1" w:themeShade="7F"/>
      <w:sz w:val="24"/>
      <w:szCs w:val="24"/>
    </w:rPr>
  </w:style>
  <w:style w:type="table" w:customStyle="1" w:styleId="TableGrid0">
    <w:name w:val="Table Grid0"/>
    <w:basedOn w:val="TableNormal"/>
    <w:uiPriority w:val="39"/>
    <w:rsid w:val="00E7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5645BF"/>
    <w:rPr>
      <w:rFonts w:ascii="MS Mincho" w:eastAsia="MS Mincho" w:hAnsi="MS Mincho" w:cs="Arial"/>
      <w:lang w:val="en-US" w:eastAsia="en-US"/>
    </w:rPr>
  </w:style>
  <w:style w:type="paragraph" w:customStyle="1" w:styleId="Text">
    <w:name w:val="Text"/>
    <w:basedOn w:val="BodyText"/>
    <w:link w:val="TextChar"/>
    <w:qFormat/>
    <w:rsid w:val="005645BF"/>
    <w:pPr>
      <w:spacing w:line="240" w:lineRule="auto"/>
      <w:ind w:left="0" w:firstLine="0"/>
      <w:jc w:val="left"/>
    </w:pPr>
    <w:rPr>
      <w:rFonts w:ascii="MS Mincho" w:eastAsia="MS Mincho" w:hAnsi="MS Mincho" w:cs="Arial"/>
      <w:color w:val="auto"/>
      <w:sz w:val="22"/>
      <w:lang w:val="en-US" w:eastAsia="en-US"/>
    </w:rPr>
  </w:style>
  <w:style w:type="paragraph" w:styleId="BodyText">
    <w:name w:val="Body Text"/>
    <w:basedOn w:val="Normal"/>
    <w:link w:val="BodyTextChar"/>
    <w:uiPriority w:val="99"/>
    <w:semiHidden/>
    <w:unhideWhenUsed/>
    <w:rsid w:val="005645BF"/>
    <w:pPr>
      <w:spacing w:after="120"/>
    </w:pPr>
  </w:style>
  <w:style w:type="character" w:customStyle="1" w:styleId="BodyTextChar">
    <w:name w:val="Body Text Char"/>
    <w:basedOn w:val="DefaultParagraphFont"/>
    <w:link w:val="BodyText"/>
    <w:uiPriority w:val="99"/>
    <w:semiHidden/>
    <w:rsid w:val="005645BF"/>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E334C9"/>
    <w:rPr>
      <w:sz w:val="16"/>
      <w:szCs w:val="16"/>
    </w:rPr>
  </w:style>
  <w:style w:type="paragraph" w:styleId="CommentText">
    <w:name w:val="annotation text"/>
    <w:basedOn w:val="Normal"/>
    <w:link w:val="CommentTextChar"/>
    <w:uiPriority w:val="99"/>
    <w:semiHidden/>
    <w:unhideWhenUsed/>
    <w:rsid w:val="00E334C9"/>
    <w:pPr>
      <w:spacing w:line="240" w:lineRule="auto"/>
    </w:pPr>
    <w:rPr>
      <w:sz w:val="20"/>
      <w:szCs w:val="20"/>
    </w:rPr>
  </w:style>
  <w:style w:type="character" w:customStyle="1" w:styleId="CommentTextChar">
    <w:name w:val="Comment Text Char"/>
    <w:basedOn w:val="DefaultParagraphFont"/>
    <w:link w:val="CommentText"/>
    <w:uiPriority w:val="99"/>
    <w:semiHidden/>
    <w:rsid w:val="00E334C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34C9"/>
    <w:rPr>
      <w:b/>
      <w:bCs/>
    </w:rPr>
  </w:style>
  <w:style w:type="character" w:customStyle="1" w:styleId="CommentSubjectChar">
    <w:name w:val="Comment Subject Char"/>
    <w:basedOn w:val="CommentTextChar"/>
    <w:link w:val="CommentSubject"/>
    <w:uiPriority w:val="99"/>
    <w:semiHidden/>
    <w:rsid w:val="00E334C9"/>
    <w:rPr>
      <w:rFonts w:ascii="Calibri" w:eastAsia="Calibri" w:hAnsi="Calibri" w:cs="Calibri"/>
      <w:b/>
      <w:bCs/>
      <w:color w:val="000000"/>
      <w:sz w:val="20"/>
      <w:szCs w:val="20"/>
    </w:rPr>
  </w:style>
  <w:style w:type="paragraph" w:customStyle="1" w:styleId="Subheadwithpointer">
    <w:name w:val="Subhead with pointer"/>
    <w:basedOn w:val="Normal"/>
    <w:next w:val="Normal"/>
    <w:rsid w:val="00F209D2"/>
    <w:pPr>
      <w:numPr>
        <w:numId w:val="7"/>
      </w:numPr>
      <w:spacing w:before="120" w:after="120" w:line="240" w:lineRule="auto"/>
      <w:ind w:right="850"/>
      <w:jc w:val="left"/>
    </w:pPr>
    <w:rPr>
      <w:rFonts w:ascii="Arial" w:eastAsia="MS Mincho" w:hAnsi="Arial" w:cs="Arial"/>
      <w:b/>
      <w:bCs/>
      <w:color w:val="12263F"/>
      <w:sz w:val="32"/>
      <w:szCs w:val="32"/>
      <w:lang w:eastAsia="en-US"/>
    </w:rPr>
  </w:style>
  <w:style w:type="character" w:customStyle="1" w:styleId="UnresolvedMention">
    <w:name w:val="Unresolved Mention"/>
    <w:basedOn w:val="DefaultParagraphFont"/>
    <w:uiPriority w:val="99"/>
    <w:semiHidden/>
    <w:unhideWhenUsed/>
    <w:rsid w:val="00342340"/>
    <w:rPr>
      <w:color w:val="605E5C"/>
      <w:shd w:val="clear" w:color="auto" w:fill="E1DFDD"/>
    </w:rPr>
  </w:style>
  <w:style w:type="paragraph" w:customStyle="1" w:styleId="Subhead2">
    <w:name w:val="Subhead 2"/>
    <w:basedOn w:val="1bodycopy10pt"/>
    <w:next w:val="1bodycopy10pt"/>
    <w:link w:val="Subhead2Char"/>
    <w:qFormat/>
    <w:rsid w:val="00612E43"/>
    <w:pPr>
      <w:spacing w:before="240"/>
    </w:pPr>
    <w:rPr>
      <w:b/>
      <w:color w:val="12263F"/>
      <w:sz w:val="24"/>
      <w:lang w:val="en-GB"/>
    </w:rPr>
  </w:style>
  <w:style w:type="character" w:customStyle="1" w:styleId="Subhead2Char">
    <w:name w:val="Subhead 2 Char"/>
    <w:link w:val="Subhead2"/>
    <w:rsid w:val="00612E43"/>
    <w:rPr>
      <w:rFonts w:ascii="Arial" w:eastAsia="MS Mincho" w:hAnsi="Arial" w:cs="Times New Roman"/>
      <w:b/>
      <w:color w:val="12263F"/>
      <w:sz w:val="24"/>
      <w:szCs w:val="24"/>
      <w:lang w:eastAsia="en-US"/>
    </w:rPr>
  </w:style>
  <w:style w:type="table" w:styleId="TableGrid">
    <w:name w:val="Table Grid"/>
    <w:basedOn w:val="TableNormal"/>
    <w:uiPriority w:val="39"/>
    <w:rsid w:val="00F128E9"/>
    <w:pPr>
      <w:pBdr>
        <w:top w:val="nil"/>
        <w:left w:val="nil"/>
        <w:bottom w:val="nil"/>
        <w:right w:val="nil"/>
        <w:between w:val="nil"/>
      </w:pBdr>
      <w:spacing w:after="0" w:line="240" w:lineRule="auto"/>
    </w:pPr>
    <w:rPr>
      <w:rFonts w:ascii="Calibri" w:eastAsia="Calibri" w:hAnsi="Calibri" w:cs="Calibri"/>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28E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TOCHeading">
    <w:name w:val="TOC Heading"/>
    <w:basedOn w:val="Heading1"/>
    <w:next w:val="Normal"/>
    <w:uiPriority w:val="39"/>
    <w:unhideWhenUsed/>
    <w:qFormat/>
    <w:rsid w:val="00FA58D4"/>
    <w:pPr>
      <w:numPr>
        <w:numId w:val="0"/>
      </w:numPr>
      <w:spacing w:before="480" w:line="276" w:lineRule="auto"/>
      <w:outlineLvl w:val="9"/>
    </w:pPr>
    <w:rPr>
      <w:rFonts w:asciiTheme="majorHAnsi" w:eastAsiaTheme="majorEastAsia" w:hAnsiTheme="majorHAnsi" w:cstheme="majorBidi"/>
      <w:b/>
      <w:bCs/>
      <w:color w:val="2F5496" w:themeColor="accent1" w:themeShade="BF"/>
      <w:sz w:val="28"/>
      <w:szCs w:val="28"/>
      <w:lang w:val="en-US" w:eastAsia="en-US"/>
    </w:rPr>
  </w:style>
  <w:style w:type="paragraph" w:styleId="TOC1">
    <w:name w:val="toc 1"/>
    <w:basedOn w:val="Normal"/>
    <w:next w:val="Normal"/>
    <w:autoRedefine/>
    <w:uiPriority w:val="39"/>
    <w:unhideWhenUsed/>
    <w:rsid w:val="00FA58D4"/>
    <w:pPr>
      <w:spacing w:before="120" w:after="0"/>
      <w:ind w:left="0"/>
      <w:jc w:val="left"/>
    </w:pPr>
    <w:rPr>
      <w:rFonts w:asciiTheme="minorHAnsi" w:hAnsiTheme="minorHAnsi" w:cstheme="minorHAnsi"/>
      <w:b/>
      <w:bCs/>
      <w:i/>
      <w:iCs/>
      <w:szCs w:val="24"/>
    </w:rPr>
  </w:style>
  <w:style w:type="paragraph" w:styleId="TOC3">
    <w:name w:val="toc 3"/>
    <w:basedOn w:val="Normal"/>
    <w:next w:val="Normal"/>
    <w:autoRedefine/>
    <w:uiPriority w:val="39"/>
    <w:unhideWhenUsed/>
    <w:rsid w:val="00FA58D4"/>
    <w:pPr>
      <w:spacing w:after="0"/>
      <w:ind w:left="480"/>
      <w:jc w:val="left"/>
    </w:pPr>
    <w:rPr>
      <w:rFonts w:asciiTheme="minorHAnsi" w:hAnsiTheme="minorHAnsi" w:cstheme="minorHAnsi"/>
      <w:sz w:val="20"/>
      <w:szCs w:val="20"/>
    </w:rPr>
  </w:style>
  <w:style w:type="paragraph" w:styleId="TOC2">
    <w:name w:val="toc 2"/>
    <w:basedOn w:val="Normal"/>
    <w:next w:val="Normal"/>
    <w:autoRedefine/>
    <w:uiPriority w:val="39"/>
    <w:unhideWhenUsed/>
    <w:rsid w:val="00FA58D4"/>
    <w:pPr>
      <w:spacing w:before="120" w:after="0"/>
      <w:ind w:left="240"/>
      <w:jc w:val="left"/>
    </w:pPr>
    <w:rPr>
      <w:rFonts w:asciiTheme="minorHAnsi" w:hAnsiTheme="minorHAnsi" w:cstheme="minorHAnsi"/>
      <w:b/>
      <w:bCs/>
      <w:sz w:val="22"/>
    </w:rPr>
  </w:style>
  <w:style w:type="paragraph" w:styleId="TOC4">
    <w:name w:val="toc 4"/>
    <w:basedOn w:val="Normal"/>
    <w:next w:val="Normal"/>
    <w:autoRedefine/>
    <w:uiPriority w:val="39"/>
    <w:semiHidden/>
    <w:unhideWhenUsed/>
    <w:rsid w:val="00FA58D4"/>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A58D4"/>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A58D4"/>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A58D4"/>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A58D4"/>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A58D4"/>
    <w:pPr>
      <w:spacing w:after="0"/>
      <w:ind w:left="1920"/>
      <w:jc w:val="left"/>
    </w:pPr>
    <w:rPr>
      <w:rFonts w:asciiTheme="minorHAnsi" w:hAnsiTheme="minorHAnsi" w:cstheme="minorHAnsi"/>
      <w:sz w:val="20"/>
      <w:szCs w:val="20"/>
    </w:rPr>
  </w:style>
  <w:style w:type="paragraph" w:styleId="Title">
    <w:name w:val="Title"/>
    <w:basedOn w:val="Normal"/>
    <w:next w:val="Normal"/>
    <w:link w:val="TitleChar"/>
    <w:qFormat/>
    <w:rsid w:val="001848D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48DA"/>
    <w:rPr>
      <w:rFonts w:asciiTheme="majorHAnsi" w:eastAsiaTheme="majorEastAsia" w:hAnsiTheme="majorHAnsi" w:cstheme="majorBidi"/>
      <w:spacing w:val="-10"/>
      <w:kern w:val="28"/>
      <w:sz w:val="56"/>
      <w:szCs w:val="56"/>
    </w:rPr>
  </w:style>
  <w:style w:type="paragraph" w:customStyle="1" w:styleId="Normal1">
    <w:name w:val="Normal1"/>
    <w:rsid w:val="005D3EE6"/>
    <w:pPr>
      <w:pBdr>
        <w:top w:val="nil"/>
        <w:left w:val="nil"/>
        <w:bottom w:val="nil"/>
        <w:right w:val="nil"/>
        <w:between w:val="nil"/>
      </w:pBdr>
      <w:spacing w:after="200" w:line="276" w:lineRule="auto"/>
    </w:pPr>
    <w:rPr>
      <w:rFonts w:ascii="Calibri" w:eastAsia="Calibri" w:hAnsi="Calibri" w:cs="Calibri"/>
      <w:color w:val="000000"/>
      <w:lang w:eastAsia="en-US"/>
    </w:rPr>
  </w:style>
  <w:style w:type="character" w:styleId="FollowedHyperlink">
    <w:name w:val="FollowedHyperlink"/>
    <w:basedOn w:val="DefaultParagraphFont"/>
    <w:uiPriority w:val="99"/>
    <w:semiHidden/>
    <w:unhideWhenUsed/>
    <w:rsid w:val="00392772"/>
    <w:rPr>
      <w:color w:val="954F72" w:themeColor="followedHyperlink"/>
      <w:u w:val="single"/>
    </w:rPr>
  </w:style>
  <w:style w:type="paragraph" w:customStyle="1" w:styleId="mb-2">
    <w:name w:val="mb-2"/>
    <w:basedOn w:val="Normal"/>
    <w:rsid w:val="002A4C8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bg-lightish">
    <w:name w:val="bg-lightish"/>
    <w:basedOn w:val="DefaultParagraphFont"/>
    <w:rsid w:val="002A4C83"/>
  </w:style>
  <w:style w:type="character" w:styleId="Strong">
    <w:name w:val="Strong"/>
    <w:basedOn w:val="DefaultParagraphFont"/>
    <w:uiPriority w:val="22"/>
    <w:qFormat/>
    <w:rsid w:val="002A4C83"/>
    <w:rPr>
      <w:b/>
      <w:bCs/>
    </w:rPr>
  </w:style>
  <w:style w:type="paragraph" w:customStyle="1" w:styleId="Default">
    <w:name w:val="Default"/>
    <w:rsid w:val="00D37071"/>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bold">
    <w:name w:val="bold"/>
    <w:basedOn w:val="DefaultParagraphFont"/>
    <w:rsid w:val="00D37071"/>
  </w:style>
  <w:style w:type="character" w:customStyle="1" w:styleId="A9">
    <w:name w:val="A9"/>
    <w:uiPriority w:val="99"/>
    <w:rsid w:val="00DB68DE"/>
    <w:rPr>
      <w:rFonts w:cs="Helvetica 45 Light"/>
      <w:sz w:val="20"/>
      <w:szCs w:val="20"/>
    </w:rPr>
  </w:style>
  <w:style w:type="character" w:customStyle="1" w:styleId="apple-converted-space">
    <w:name w:val="apple-converted-space"/>
    <w:basedOn w:val="DefaultParagraphFont"/>
    <w:rsid w:val="00C62CD6"/>
  </w:style>
  <w:style w:type="character" w:customStyle="1" w:styleId="Heading4Char">
    <w:name w:val="Heading 4 Char"/>
    <w:basedOn w:val="DefaultParagraphFont"/>
    <w:link w:val="Heading4"/>
    <w:rsid w:val="00D46D1C"/>
    <w:rPr>
      <w:rFonts w:ascii="Calibri" w:eastAsia="Calibri" w:hAnsi="Calibri" w:cs="Calibri"/>
      <w:b/>
      <w:color w:val="000000"/>
      <w:sz w:val="24"/>
      <w:szCs w:val="24"/>
      <w:lang w:eastAsia="en-US"/>
    </w:rPr>
  </w:style>
  <w:style w:type="character" w:customStyle="1" w:styleId="Heading5Char">
    <w:name w:val="Heading 5 Char"/>
    <w:basedOn w:val="DefaultParagraphFont"/>
    <w:link w:val="Heading5"/>
    <w:rsid w:val="00D46D1C"/>
    <w:rPr>
      <w:rFonts w:ascii="Calibri" w:eastAsia="Calibri" w:hAnsi="Calibri" w:cs="Calibri"/>
      <w:b/>
      <w:color w:val="000000"/>
      <w:lang w:eastAsia="en-US"/>
    </w:rPr>
  </w:style>
  <w:style w:type="character" w:customStyle="1" w:styleId="Heading6Char">
    <w:name w:val="Heading 6 Char"/>
    <w:basedOn w:val="DefaultParagraphFont"/>
    <w:link w:val="Heading6"/>
    <w:rsid w:val="00D46D1C"/>
    <w:rPr>
      <w:rFonts w:ascii="Calibri" w:eastAsia="Calibri" w:hAnsi="Calibri" w:cs="Calibri"/>
      <w:b/>
      <w:color w:val="000000"/>
      <w:sz w:val="20"/>
      <w:szCs w:val="20"/>
      <w:lang w:eastAsia="en-US"/>
    </w:rPr>
  </w:style>
  <w:style w:type="paragraph" w:styleId="Subtitle">
    <w:name w:val="Subtitle"/>
    <w:basedOn w:val="Normal1"/>
    <w:next w:val="Normal1"/>
    <w:link w:val="SubtitleChar"/>
    <w:rsid w:val="00D46D1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46D1C"/>
    <w:rPr>
      <w:rFonts w:ascii="Georgia" w:eastAsia="Georgia" w:hAnsi="Georgia" w:cs="Georgia"/>
      <w:i/>
      <w:color w:val="666666"/>
      <w:sz w:val="48"/>
      <w:szCs w:val="48"/>
      <w:lang w:eastAsia="en-US"/>
    </w:rPr>
  </w:style>
  <w:style w:type="table" w:customStyle="1" w:styleId="34">
    <w:name w:val="3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3">
    <w:name w:val="3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2">
    <w:name w:val="3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31">
    <w:name w:val="3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0">
    <w:name w:val="3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9">
    <w:name w:val="2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8">
    <w:name w:val="2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7">
    <w:name w:val="2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6">
    <w:name w:val="2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5">
    <w:name w:val="2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4">
    <w:name w:val="24"/>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3">
    <w:name w:val="23"/>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2">
    <w:name w:val="22"/>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1">
    <w:name w:val="21"/>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20">
    <w:name w:val="20"/>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9">
    <w:name w:val="19"/>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8">
    <w:name w:val="18"/>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7">
    <w:name w:val="17"/>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6">
    <w:name w:val="16"/>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5">
    <w:name w:val="15"/>
    <w:basedOn w:val="TableNormal"/>
    <w:rsid w:val="00D46D1C"/>
    <w:pPr>
      <w:pBdr>
        <w:top w:val="nil"/>
        <w:left w:val="nil"/>
        <w:bottom w:val="nil"/>
        <w:right w:val="nil"/>
        <w:between w:val="nil"/>
      </w:pBdr>
      <w:spacing w:after="0" w:line="240" w:lineRule="auto"/>
      <w:ind w:left="357"/>
    </w:pPr>
    <w:rPr>
      <w:rFonts w:ascii="Times New Roman" w:eastAsia="Times New Roman" w:hAnsi="Times New Roman" w:cs="Times New Roman"/>
      <w:color w:val="000000"/>
      <w:sz w:val="20"/>
      <w:szCs w:val="20"/>
      <w:lang w:eastAsia="en-US"/>
    </w:rPr>
    <w:tblPr>
      <w:tblStyleRowBandSize w:val="1"/>
      <w:tblStyleColBandSize w:val="1"/>
    </w:tblPr>
  </w:style>
  <w:style w:type="table" w:customStyle="1" w:styleId="14">
    <w:name w:val="1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3">
    <w:name w:val="1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2">
    <w:name w:val="1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1">
    <w:name w:val="1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0">
    <w:name w:val="10"/>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9">
    <w:name w:val="9"/>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8">
    <w:name w:val="8"/>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7">
    <w:name w:val="7"/>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6">
    <w:name w:val="6"/>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5">
    <w:name w:val="5"/>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4">
    <w:name w:val="4"/>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3">
    <w:name w:val="3"/>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2">
    <w:name w:val="2"/>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table" w:customStyle="1" w:styleId="1">
    <w:name w:val="1"/>
    <w:basedOn w:val="TableNormal"/>
    <w:rsid w:val="00D46D1C"/>
    <w:pPr>
      <w:pBdr>
        <w:top w:val="nil"/>
        <w:left w:val="nil"/>
        <w:bottom w:val="nil"/>
        <w:right w:val="nil"/>
        <w:between w:val="nil"/>
      </w:pBdr>
      <w:spacing w:after="200" w:line="276" w:lineRule="auto"/>
    </w:pPr>
    <w:rPr>
      <w:rFonts w:ascii="Calibri" w:eastAsia="Calibri" w:hAnsi="Calibri" w:cs="Calibri"/>
      <w:color w:val="000000"/>
      <w:lang w:eastAsia="en-US"/>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6D1C"/>
    <w:pPr>
      <w:pBdr>
        <w:top w:val="nil"/>
        <w:left w:val="nil"/>
        <w:bottom w:val="nil"/>
        <w:right w:val="nil"/>
        <w:between w:val="nil"/>
      </w:pBdr>
      <w:spacing w:after="0" w:line="240" w:lineRule="auto"/>
      <w:ind w:left="0" w:firstLin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46D1C"/>
    <w:rPr>
      <w:rFonts w:ascii="Tahoma" w:eastAsia="Calibri" w:hAnsi="Tahoma" w:cs="Tahoma"/>
      <w:color w:val="000000"/>
      <w:sz w:val="16"/>
      <w:szCs w:val="16"/>
      <w:lang w:eastAsia="en-US"/>
    </w:rPr>
  </w:style>
  <w:style w:type="paragraph" w:styleId="Header">
    <w:name w:val="header"/>
    <w:basedOn w:val="Normal"/>
    <w:link w:val="HeaderChar"/>
    <w:uiPriority w:val="99"/>
    <w:unhideWhenUsed/>
    <w:rsid w:val="00D46D1C"/>
    <w:pPr>
      <w:pBdr>
        <w:top w:val="nil"/>
        <w:left w:val="nil"/>
        <w:bottom w:val="nil"/>
        <w:right w:val="nil"/>
        <w:between w:val="nil"/>
      </w:pBdr>
      <w:tabs>
        <w:tab w:val="center" w:pos="4513"/>
        <w:tab w:val="right" w:pos="9026"/>
      </w:tabs>
      <w:spacing w:after="0" w:line="240" w:lineRule="auto"/>
      <w:ind w:left="0" w:firstLine="0"/>
      <w:jc w:val="left"/>
    </w:pPr>
    <w:rPr>
      <w:sz w:val="22"/>
      <w:lang w:eastAsia="en-US"/>
    </w:rPr>
  </w:style>
  <w:style w:type="character" w:customStyle="1" w:styleId="HeaderChar">
    <w:name w:val="Header Char"/>
    <w:basedOn w:val="DefaultParagraphFont"/>
    <w:link w:val="Header"/>
    <w:uiPriority w:val="99"/>
    <w:rsid w:val="00D46D1C"/>
    <w:rPr>
      <w:rFonts w:ascii="Calibri" w:eastAsia="Calibri" w:hAnsi="Calibri" w:cs="Calibri"/>
      <w:color w:val="000000"/>
      <w:lang w:eastAsia="en-US"/>
    </w:rPr>
  </w:style>
  <w:style w:type="paragraph" w:styleId="Footer">
    <w:name w:val="footer"/>
    <w:basedOn w:val="Normal"/>
    <w:link w:val="FooterChar"/>
    <w:uiPriority w:val="99"/>
    <w:unhideWhenUsed/>
    <w:rsid w:val="00D46D1C"/>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D46D1C"/>
    <w:rPr>
      <w:rFonts w:eastAsiaTheme="minorHAnsi"/>
      <w:sz w:val="21"/>
      <w:lang w:val="en-US" w:eastAsia="ja-JP"/>
    </w:rPr>
  </w:style>
  <w:style w:type="paragraph" w:customStyle="1" w:styleId="xmsonormal">
    <w:name w:val="x_msonormal"/>
    <w:basedOn w:val="Normal"/>
    <w:rsid w:val="00D46D1C"/>
    <w:pPr>
      <w:spacing w:after="0" w:line="240" w:lineRule="auto"/>
      <w:ind w:left="0" w:firstLine="0"/>
      <w:jc w:val="left"/>
    </w:pPr>
    <w:rPr>
      <w:rFonts w:eastAsiaTheme="minorHAnsi"/>
      <w:color w:val="auto"/>
      <w:sz w:val="22"/>
    </w:rPr>
  </w:style>
  <w:style w:type="character" w:customStyle="1" w:styleId="highlight">
    <w:name w:val="highlight"/>
    <w:basedOn w:val="DefaultParagraphFont"/>
    <w:rsid w:val="00D46D1C"/>
  </w:style>
  <w:style w:type="character" w:styleId="Emphasis">
    <w:name w:val="Emphasis"/>
    <w:basedOn w:val="DefaultParagraphFont"/>
    <w:uiPriority w:val="20"/>
    <w:qFormat/>
    <w:rsid w:val="00D46D1C"/>
    <w:rPr>
      <w:i/>
      <w:iCs/>
    </w:rPr>
  </w:style>
  <w:style w:type="paragraph" w:customStyle="1" w:styleId="7DOsbullet">
    <w:name w:val="7 DOs bullet"/>
    <w:basedOn w:val="Normal"/>
    <w:rsid w:val="000C498B"/>
    <w:pPr>
      <w:numPr>
        <w:numId w:val="18"/>
      </w:numPr>
      <w:spacing w:after="120" w:line="240" w:lineRule="auto"/>
      <w:ind w:right="284"/>
      <w:jc w:val="left"/>
    </w:pPr>
    <w:rPr>
      <w:rFonts w:ascii="Arial" w:eastAsia="MS Mincho" w:hAnsi="Arial" w:cs="Arial"/>
      <w:b/>
      <w:color w:val="auto"/>
      <w:szCs w:val="20"/>
      <w:lang w:val="en-US" w:eastAsia="en-US"/>
    </w:rPr>
  </w:style>
  <w:style w:type="paragraph" w:customStyle="1" w:styleId="3Policytitle">
    <w:name w:val="3 Policy title"/>
    <w:basedOn w:val="Normal"/>
    <w:qFormat/>
    <w:rsid w:val="00DC0C07"/>
    <w:pPr>
      <w:spacing w:after="120" w:line="240" w:lineRule="auto"/>
      <w:ind w:left="0" w:firstLine="0"/>
      <w:jc w:val="left"/>
    </w:pPr>
    <w:rPr>
      <w:rFonts w:ascii="Arial" w:eastAsia="MS Mincho" w:hAnsi="Arial" w:cs="Times New Roman"/>
      <w:b/>
      <w:color w:val="auto"/>
      <w:sz w:val="72"/>
      <w:szCs w:val="24"/>
      <w:lang w:val="en-US" w:eastAsia="en-US"/>
    </w:rPr>
  </w:style>
  <w:style w:type="paragraph" w:customStyle="1" w:styleId="1bodycopy">
    <w:name w:val="1 body copy"/>
    <w:basedOn w:val="Normal"/>
    <w:link w:val="1bodycopyChar"/>
    <w:qFormat/>
    <w:rsid w:val="00506659"/>
    <w:pPr>
      <w:spacing w:after="120" w:line="259" w:lineRule="auto"/>
      <w:ind w:left="0" w:firstLine="0"/>
      <w:jc w:val="left"/>
    </w:pPr>
    <w:rPr>
      <w:rFonts w:cs="Times New Roman"/>
      <w:color w:val="auto"/>
      <w:sz w:val="22"/>
      <w:lang w:eastAsia="en-US"/>
    </w:rPr>
  </w:style>
  <w:style w:type="character" w:customStyle="1" w:styleId="1bodycopyChar">
    <w:name w:val="1 body copy Char"/>
    <w:link w:val="1bodycopy"/>
    <w:rsid w:val="00506659"/>
    <w:rPr>
      <w:rFonts w:ascii="Calibri" w:eastAsia="Calibri" w:hAnsi="Calibri" w:cs="Times New Roman"/>
      <w:lang w:eastAsia="en-US"/>
    </w:rPr>
  </w:style>
  <w:style w:type="paragraph" w:styleId="Revision">
    <w:name w:val="Revision"/>
    <w:hidden/>
    <w:uiPriority w:val="99"/>
    <w:semiHidden/>
    <w:rsid w:val="00950970"/>
    <w:pPr>
      <w:spacing w:after="0" w:line="240" w:lineRule="auto"/>
    </w:pPr>
    <w:rPr>
      <w:rFonts w:ascii="Calibri" w:eastAsia="Calibri" w:hAnsi="Calibri" w:cs="Calibri"/>
      <w:color w:val="000000"/>
      <w:sz w:val="24"/>
    </w:rPr>
  </w:style>
  <w:style w:type="character" w:customStyle="1" w:styleId="normaltextrun">
    <w:name w:val="normaltextrun"/>
    <w:basedOn w:val="DefaultParagraphFont"/>
    <w:rsid w:val="007742C7"/>
  </w:style>
  <w:style w:type="character" w:customStyle="1" w:styleId="eop">
    <w:name w:val="eop"/>
    <w:basedOn w:val="DefaultParagraphFont"/>
    <w:rsid w:val="007742C7"/>
  </w:style>
  <w:style w:type="character" w:styleId="PageNumber">
    <w:name w:val="page number"/>
    <w:basedOn w:val="DefaultParagraphFont"/>
    <w:uiPriority w:val="99"/>
    <w:semiHidden/>
    <w:unhideWhenUsed/>
    <w:rsid w:val="0065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575">
      <w:bodyDiv w:val="1"/>
      <w:marLeft w:val="0"/>
      <w:marRight w:val="0"/>
      <w:marTop w:val="0"/>
      <w:marBottom w:val="0"/>
      <w:divBdr>
        <w:top w:val="none" w:sz="0" w:space="0" w:color="auto"/>
        <w:left w:val="none" w:sz="0" w:space="0" w:color="auto"/>
        <w:bottom w:val="none" w:sz="0" w:space="0" w:color="auto"/>
        <w:right w:val="none" w:sz="0" w:space="0" w:color="auto"/>
      </w:divBdr>
    </w:div>
    <w:div w:id="258488285">
      <w:bodyDiv w:val="1"/>
      <w:marLeft w:val="0"/>
      <w:marRight w:val="0"/>
      <w:marTop w:val="0"/>
      <w:marBottom w:val="0"/>
      <w:divBdr>
        <w:top w:val="none" w:sz="0" w:space="0" w:color="auto"/>
        <w:left w:val="none" w:sz="0" w:space="0" w:color="auto"/>
        <w:bottom w:val="none" w:sz="0" w:space="0" w:color="auto"/>
        <w:right w:val="none" w:sz="0" w:space="0" w:color="auto"/>
      </w:divBdr>
    </w:div>
    <w:div w:id="294214239">
      <w:bodyDiv w:val="1"/>
      <w:marLeft w:val="0"/>
      <w:marRight w:val="0"/>
      <w:marTop w:val="0"/>
      <w:marBottom w:val="0"/>
      <w:divBdr>
        <w:top w:val="none" w:sz="0" w:space="0" w:color="auto"/>
        <w:left w:val="none" w:sz="0" w:space="0" w:color="auto"/>
        <w:bottom w:val="none" w:sz="0" w:space="0" w:color="auto"/>
        <w:right w:val="none" w:sz="0" w:space="0" w:color="auto"/>
      </w:divBdr>
    </w:div>
    <w:div w:id="634062988">
      <w:bodyDiv w:val="1"/>
      <w:marLeft w:val="0"/>
      <w:marRight w:val="0"/>
      <w:marTop w:val="0"/>
      <w:marBottom w:val="0"/>
      <w:divBdr>
        <w:top w:val="none" w:sz="0" w:space="0" w:color="auto"/>
        <w:left w:val="none" w:sz="0" w:space="0" w:color="auto"/>
        <w:bottom w:val="none" w:sz="0" w:space="0" w:color="auto"/>
        <w:right w:val="none" w:sz="0" w:space="0" w:color="auto"/>
      </w:divBdr>
    </w:div>
    <w:div w:id="723722016">
      <w:bodyDiv w:val="1"/>
      <w:marLeft w:val="0"/>
      <w:marRight w:val="0"/>
      <w:marTop w:val="0"/>
      <w:marBottom w:val="0"/>
      <w:divBdr>
        <w:top w:val="none" w:sz="0" w:space="0" w:color="auto"/>
        <w:left w:val="none" w:sz="0" w:space="0" w:color="auto"/>
        <w:bottom w:val="none" w:sz="0" w:space="0" w:color="auto"/>
        <w:right w:val="none" w:sz="0" w:space="0" w:color="auto"/>
      </w:divBdr>
    </w:div>
    <w:div w:id="960308817">
      <w:bodyDiv w:val="1"/>
      <w:marLeft w:val="0"/>
      <w:marRight w:val="0"/>
      <w:marTop w:val="0"/>
      <w:marBottom w:val="0"/>
      <w:divBdr>
        <w:top w:val="none" w:sz="0" w:space="0" w:color="auto"/>
        <w:left w:val="none" w:sz="0" w:space="0" w:color="auto"/>
        <w:bottom w:val="none" w:sz="0" w:space="0" w:color="auto"/>
        <w:right w:val="none" w:sz="0" w:space="0" w:color="auto"/>
      </w:divBdr>
      <w:divsChild>
        <w:div w:id="1842575019">
          <w:marLeft w:val="0"/>
          <w:marRight w:val="0"/>
          <w:marTop w:val="0"/>
          <w:marBottom w:val="0"/>
          <w:divBdr>
            <w:top w:val="none" w:sz="0" w:space="0" w:color="auto"/>
            <w:left w:val="none" w:sz="0" w:space="0" w:color="auto"/>
            <w:bottom w:val="none" w:sz="0" w:space="0" w:color="auto"/>
            <w:right w:val="none" w:sz="0" w:space="0" w:color="auto"/>
          </w:divBdr>
          <w:divsChild>
            <w:div w:id="1965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0492">
      <w:bodyDiv w:val="1"/>
      <w:marLeft w:val="0"/>
      <w:marRight w:val="0"/>
      <w:marTop w:val="0"/>
      <w:marBottom w:val="0"/>
      <w:divBdr>
        <w:top w:val="none" w:sz="0" w:space="0" w:color="auto"/>
        <w:left w:val="none" w:sz="0" w:space="0" w:color="auto"/>
        <w:bottom w:val="none" w:sz="0" w:space="0" w:color="auto"/>
        <w:right w:val="none" w:sz="0" w:space="0" w:color="auto"/>
      </w:divBdr>
    </w:div>
    <w:div w:id="1542092264">
      <w:bodyDiv w:val="1"/>
      <w:marLeft w:val="0"/>
      <w:marRight w:val="0"/>
      <w:marTop w:val="0"/>
      <w:marBottom w:val="0"/>
      <w:divBdr>
        <w:top w:val="none" w:sz="0" w:space="0" w:color="auto"/>
        <w:left w:val="none" w:sz="0" w:space="0" w:color="auto"/>
        <w:bottom w:val="none" w:sz="0" w:space="0" w:color="auto"/>
        <w:right w:val="none" w:sz="0" w:space="0" w:color="auto"/>
      </w:divBdr>
    </w:div>
    <w:div w:id="1784418884">
      <w:bodyDiv w:val="1"/>
      <w:marLeft w:val="0"/>
      <w:marRight w:val="0"/>
      <w:marTop w:val="0"/>
      <w:marBottom w:val="0"/>
      <w:divBdr>
        <w:top w:val="none" w:sz="0" w:space="0" w:color="auto"/>
        <w:left w:val="none" w:sz="0" w:space="0" w:color="auto"/>
        <w:bottom w:val="none" w:sz="0" w:space="0" w:color="auto"/>
        <w:right w:val="none" w:sz="0" w:space="0" w:color="auto"/>
      </w:divBdr>
    </w:div>
    <w:div w:id="1901675309">
      <w:bodyDiv w:val="1"/>
      <w:marLeft w:val="0"/>
      <w:marRight w:val="0"/>
      <w:marTop w:val="0"/>
      <w:marBottom w:val="0"/>
      <w:divBdr>
        <w:top w:val="none" w:sz="0" w:space="0" w:color="auto"/>
        <w:left w:val="none" w:sz="0" w:space="0" w:color="auto"/>
        <w:bottom w:val="none" w:sz="0" w:space="0" w:color="auto"/>
        <w:right w:val="none" w:sz="0" w:space="0" w:color="auto"/>
      </w:divBdr>
    </w:div>
    <w:div w:id="205993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https://www.safeguardingpartnership.org.uk"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http://www.legislation.gov.uk/uksi/2009/37/contents/made" TargetMode="External"/><Relationship Id="rId68" Type="http://schemas.openxmlformats.org/officeDocument/2006/relationships/hyperlink" Target="https://www.nspcc.org.uk/what-you-can-do/report-abuse/dedicated-helplines/protecting-children-from-radicalisation/" TargetMode="External"/><Relationship Id="rId84" Type="http://schemas.openxmlformats.org/officeDocument/2006/relationships/image" Target="media/image21.png"/><Relationship Id="rId89" Type="http://schemas.openxmlformats.org/officeDocument/2006/relationships/image" Target="media/image26.png"/><Relationship Id="rId16" Type="http://schemas.openxmlformats.org/officeDocument/2006/relationships/hyperlink" Target="mailto:info@stj.fa1.uk" TargetMode="External"/><Relationship Id="rId107" Type="http://schemas.openxmlformats.org/officeDocument/2006/relationships/theme" Target="theme/theme1.xml"/><Relationship Id="rId11" Type="http://schemas.openxmlformats.org/officeDocument/2006/relationships/image" Target="media/image6.png"/><Relationship Id="rId32" Type="http://schemas.openxmlformats.org/officeDocument/2006/relationships/hyperlink" Target="https://www.gov.uk/government/publications/prevent-duty-guidance" TargetMode="External"/><Relationship Id="rId37" Type="http://schemas.openxmlformats.org/officeDocument/2006/relationships/hyperlink" Target="http://www.legislation.gov.uk/uksi/2018/794/contents/made" TargetMode="External"/><Relationship Id="rId53" Type="http://schemas.openxmlformats.org/officeDocument/2006/relationships/hyperlink" Target="mailto:counter.extremism@education.gov.uk" TargetMode="External"/><Relationship Id="rId58" Type="http://schemas.openxmlformats.org/officeDocument/2006/relationships/hyperlink" Target="https://www.gov.uk/government/publications/searching-screening-and-confiscation" TargetMode="External"/><Relationship Id="rId74" Type="http://schemas.openxmlformats.org/officeDocument/2006/relationships/footer" Target="footer4.xml"/><Relationship Id="rId79" Type="http://schemas.openxmlformats.org/officeDocument/2006/relationships/image" Target="media/image16.png"/><Relationship Id="rId102" Type="http://schemas.microsoft.com/office/2007/relationships/diagramDrawing" Target="diagrams/drawing1.xml"/><Relationship Id="rId5" Type="http://schemas.openxmlformats.org/officeDocument/2006/relationships/numbering" Target="numbering.xml"/><Relationship Id="rId90" Type="http://schemas.openxmlformats.org/officeDocument/2006/relationships/image" Target="media/image27.png"/><Relationship Id="rId95" Type="http://schemas.openxmlformats.org/officeDocument/2006/relationships/hyperlink" Target="https://www.boltonsafeguardingchildren.org.uk/bscb-assessment-tools"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www.legislation.gov.uk/ukpga/2015/9/part/5/crossheading/female-genital-mutilation" TargetMode="External"/><Relationship Id="rId43" Type="http://schemas.openxmlformats.org/officeDocument/2006/relationships/hyperlink" Target="https://www.olscb.org/"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legislation.gov.uk/ukpga/2008/25/section/128" TargetMode="External"/><Relationship Id="rId69" Type="http://schemas.openxmlformats.org/officeDocument/2006/relationships/header" Target="header1.xml"/><Relationship Id="rId80" Type="http://schemas.openxmlformats.org/officeDocument/2006/relationships/image" Target="media/image17.png"/><Relationship Id="rId85" Type="http://schemas.openxmlformats.org/officeDocument/2006/relationships/image" Target="media/image22.png"/><Relationship Id="rId12" Type="http://schemas.openxmlformats.org/officeDocument/2006/relationships/footer" Target="footer1.xml"/><Relationship Id="rId17" Type="http://schemas.openxmlformats.org/officeDocument/2006/relationships/hyperlink" Target="mailto:info@stj.fa1.uk" TargetMode="External"/><Relationship Id="rId33" Type="http://schemas.openxmlformats.org/officeDocument/2006/relationships/hyperlink" Target="https://www.legislation.gov.uk/ukpga/1998/42/contents" TargetMode="External"/><Relationship Id="rId38" Type="http://schemas.openxmlformats.org/officeDocument/2006/relationships/hyperlink" Target="http://www.legislation.gov.uk/ukpga/2006/21/contents" TargetMode="External"/><Relationship Id="rId59" Type="http://schemas.openxmlformats.org/officeDocument/2006/relationships/hyperlink" Target="https://schoolleaders.thekeysupport.com/uid/261241cc-f5f3-4d28-9864-ee268b592bed/" TargetMode="External"/><Relationship Id="rId103" Type="http://schemas.openxmlformats.org/officeDocument/2006/relationships/hyperlink" Target="https://www.npcc.police.uk/documents/Children%20and%20Young%20people/When%20to%20call%20the%20police%20guidance%20for%20schools%20and%20colleges.pdf" TargetMode="External"/><Relationship Id="rId20" Type="http://schemas.openxmlformats.org/officeDocument/2006/relationships/image" Target="media/image7.png"/><Relationship Id="rId41" Type="http://schemas.openxmlformats.org/officeDocument/2006/relationships/hyperlink" Target="https://burysafeguardingpartnership.bury.gov.uk/" TargetMode="External"/><Relationship Id="rId54" Type="http://schemas.openxmlformats.org/officeDocument/2006/relationships/hyperlink" Target="https://www.gov.uk/government/publications/mental-health-and-behaviour-in-schools--2" TargetMode="External"/><Relationship Id="rId62" Type="http://schemas.openxmlformats.org/officeDocument/2006/relationships/hyperlink" Target="https://www.gov.uk/guidance/making-barring-referrals-to-the-dbs" TargetMode="External"/><Relationship Id="rId70" Type="http://schemas.openxmlformats.org/officeDocument/2006/relationships/header" Target="header2.xml"/><Relationship Id="rId75" Type="http://schemas.openxmlformats.org/officeDocument/2006/relationships/image" Target="media/image12.png"/><Relationship Id="rId83" Type="http://schemas.openxmlformats.org/officeDocument/2006/relationships/image" Target="media/image20.png"/><Relationship Id="rId88" Type="http://schemas.openxmlformats.org/officeDocument/2006/relationships/image" Target="media/image25.png"/><Relationship Id="rId91" Type="http://schemas.openxmlformats.org/officeDocument/2006/relationships/hyperlink" Target="https://www.boltonsafeguardingchildren.org.uk/bscb-assessment-tools" TargetMode="External"/><Relationship Id="rId96" Type="http://schemas.openxmlformats.org/officeDocument/2006/relationships/hyperlink" Target="https://greatermanchesterscb.proceduresonline.com/chapters/p_resolv_prof_dis.html?zoom_highlight=resolving+professional+di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stj.fa1.uk" TargetMode="External"/><Relationship Id="rId23" Type="http://schemas.openxmlformats.org/officeDocument/2006/relationships/hyperlink" Target="https://www.gov.uk/government/publications/governance-handbook" TargetMode="External"/><Relationship Id="rId28" Type="http://schemas.openxmlformats.org/officeDocument/2006/relationships/hyperlink" Target="https://www.gov.uk/government/publications/multi-agency-statutory-guidance-on-female-genital-mutilation" TargetMode="External"/><Relationship Id="rId36" Type="http://schemas.openxmlformats.org/officeDocument/2006/relationships/hyperlink" Target="https://www.equalityhumanrights.com/guidance/public-sector-equality-duty-psed?return-url=https%3A%2F%2Fwww.equalityhumanrights.com%2Fsearch%3Fkeys%3D%25E2%2580%25A2%2509The%2520Public%2520Sector%2520Equality%2520Duty%2520%2528E%26f%255B0%255D%3Dcontent_type%253Aguidance_article" TargetMode="External"/><Relationship Id="rId49" Type="http://schemas.openxmlformats.org/officeDocument/2006/relationships/hyperlink" Target="https://www.gov.uk/government/publications/safeguarding-practitioners-information-sharing-advice"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ssets.publishing.service.gov.uk/media/5a80bdfbed915d74e33fc265/Regulated_activity_in_relation_to_children.pdf" TargetMode="External"/><Relationship Id="rId44" Type="http://schemas.openxmlformats.org/officeDocument/2006/relationships/hyperlink" Target="https://www.tameside.gov.uk/Tameside-Safeguarding-Children-Partnership" TargetMode="External"/><Relationship Id="rId52" Type="http://schemas.openxmlformats.org/officeDocument/2006/relationships/hyperlink" Target="https://www.gov.uk/government/publications/channel-guidance" TargetMode="External"/><Relationship Id="rId60" Type="http://schemas.openxmlformats.org/officeDocument/2006/relationships/hyperlink" Target="https://www.gov.uk/government/publications/designated-teacher-for-looked-after-children" TargetMode="External"/><Relationship Id="rId65" Type="http://schemas.openxmlformats.org/officeDocument/2006/relationships/hyperlink" Target="https://www.farrer.co.uk/news-and-insights/developing-and-implementing-a-low-level-concerns-policy-a-guide-for-organisations-which-work-with-children/" TargetMode="External"/><Relationship Id="rId73" Type="http://schemas.openxmlformats.org/officeDocument/2006/relationships/header" Target="header3.xml"/><Relationship Id="rId78" Type="http://schemas.openxmlformats.org/officeDocument/2006/relationships/image" Target="media/image15.png"/><Relationship Id="rId81" Type="http://schemas.openxmlformats.org/officeDocument/2006/relationships/image" Target="media/image18.png"/><Relationship Id="rId86" Type="http://schemas.openxmlformats.org/officeDocument/2006/relationships/image" Target="media/image23.png"/><Relationship Id="rId94" Type="http://schemas.openxmlformats.org/officeDocument/2006/relationships/hyperlink" Target="https://greatermanchesterscb.proceduresonline.com/chapters/p_resolv_prof_dis.html?zoom_highlight=resolving+professional+dif" TargetMode="External"/><Relationship Id="rId99" Type="http://schemas.openxmlformats.org/officeDocument/2006/relationships/diagramLayout" Target="diagrams/layout1.xml"/><Relationship Id="rId10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stj.fa1.uk" TargetMode="External"/><Relationship Id="rId18" Type="http://schemas.openxmlformats.org/officeDocument/2006/relationships/hyperlink" Target="mailto:info@stj.fa1.uk" TargetMode="External"/><Relationship Id="rId39" Type="http://schemas.openxmlformats.org/officeDocument/2006/relationships/hyperlink" Target="https://www.gov.uk/government/publications/early-years-foundation-stage-framework--2" TargetMode="External"/><Relationship Id="rId34" Type="http://schemas.openxmlformats.org/officeDocument/2006/relationships/hyperlink" Target="https://www.echr.coe.int/Pages/home.aspx?p=basictexts&amp;c" TargetMode="External"/><Relationship Id="rId50" Type="http://schemas.openxmlformats.org/officeDocument/2006/relationships/hyperlink" Target="https://www.gov.uk/report-child-abuse-to-local-council"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image" Target="media/image13.png"/><Relationship Id="rId97" Type="http://schemas.openxmlformats.org/officeDocument/2006/relationships/image" Target="media/image28.emf"/><Relationship Id="rId104" Type="http://schemas.openxmlformats.org/officeDocument/2006/relationships/hyperlink" Target="https://www.npcc.police.uk/documents/Children%20and%20Young%20people/When%20to%20call%20the%20police%20guidance%20for%20schools%20and%20colleges.pdf" TargetMode="External"/><Relationship Id="rId7" Type="http://schemas.openxmlformats.org/officeDocument/2006/relationships/settings" Target="settings.xml"/><Relationship Id="rId71" Type="http://schemas.openxmlformats.org/officeDocument/2006/relationships/footer" Target="footer2.xml"/><Relationship Id="rId92" Type="http://schemas.openxmlformats.org/officeDocument/2006/relationships/hyperlink" Target="https://www.boltonsafeguardingchildren.org.uk/bscb-assessment-tools" TargetMode="External"/><Relationship Id="rId2" Type="http://schemas.openxmlformats.org/officeDocument/2006/relationships/customXml" Target="../customXml/item2.xml"/><Relationship Id="rId29" Type="http://schemas.openxmlformats.org/officeDocument/2006/relationships/hyperlink" Target="http://www.legislation.gov.uk/ukpga/1974/53" TargetMode="External"/><Relationship Id="rId24" Type="http://schemas.openxmlformats.org/officeDocument/2006/relationships/hyperlink" Target="http://www.legislation.gov.uk/uksi/2014/3283/schedule/part/3/made" TargetMode="External"/><Relationship Id="rId40" Type="http://schemas.openxmlformats.org/officeDocument/2006/relationships/hyperlink" Target="https://www.boltonsafeguardingchildren.org.uk" TargetMode="External"/><Relationship Id="rId45" Type="http://schemas.openxmlformats.org/officeDocument/2006/relationships/hyperlink" Target="https://www.gov.uk/government/publications/childrens-social-care-national-framework" TargetMode="External"/><Relationship Id="rId66" Type="http://schemas.openxmlformats.org/officeDocument/2006/relationships/hyperlink" Target="mailto:fmu@fco.gov.uk" TargetMode="External"/><Relationship Id="rId87" Type="http://schemas.openxmlformats.org/officeDocument/2006/relationships/image" Target="media/image24.png"/><Relationship Id="rId61" Type="http://schemas.openxmlformats.org/officeDocument/2006/relationships/hyperlink" Target="https://www.gov.uk/government/publications/criminal-records-checks-for-overseas-applicants" TargetMode="External"/><Relationship Id="rId82" Type="http://schemas.openxmlformats.org/officeDocument/2006/relationships/image" Target="media/image19.png"/><Relationship Id="rId19" Type="http://schemas.openxmlformats.org/officeDocument/2006/relationships/hyperlink" Target="mailto:info@stj.fa1.uk" TargetMode="External"/><Relationship Id="rId14" Type="http://schemas.openxmlformats.org/officeDocument/2006/relationships/hyperlink" Target="mailto:info@stj.fa1.uk" TargetMode="External"/><Relationship Id="rId30" Type="http://schemas.openxmlformats.org/officeDocument/2006/relationships/hyperlink" Target="http://www.legislation.gov.uk/ukpga/2006/47/schedule/4" TargetMode="External"/><Relationship Id="rId35" Type="http://schemas.openxmlformats.org/officeDocument/2006/relationships/hyperlink" Target="https://www.legislation.gov.uk/ukpga/2010/15/contents" TargetMode="External"/><Relationship Id="rId56" Type="http://schemas.openxmlformats.org/officeDocument/2006/relationships/hyperlink" Target="https://assets.publishing.service.gov.uk/government/uploads/system/uploads/attachment_data/file/609874/6_2939_SP_NCA_Sexting_In_Schools_FINAL_Update_Jan17.pdf" TargetMode="External"/><Relationship Id="rId77" Type="http://schemas.openxmlformats.org/officeDocument/2006/relationships/image" Target="media/image14.png"/><Relationship Id="rId100" Type="http://schemas.openxmlformats.org/officeDocument/2006/relationships/diagramQuickStyle" Target="diagrams/quickStyle1.xml"/><Relationship Id="rId105" Type="http://schemas.openxmlformats.org/officeDocument/2006/relationships/image" Target="media/image29.PNG"/><Relationship Id="rId8" Type="http://schemas.openxmlformats.org/officeDocument/2006/relationships/webSettings" Target="webSettings.xml"/><Relationship Id="rId51" Type="http://schemas.openxmlformats.org/officeDocument/2006/relationships/hyperlink" Target="https://www.olscb.org/professionals/policies/" TargetMode="External"/><Relationship Id="rId72" Type="http://schemas.openxmlformats.org/officeDocument/2006/relationships/footer" Target="footer3.xml"/><Relationship Id="rId93" Type="http://schemas.openxmlformats.org/officeDocument/2006/relationships/hyperlink" Target="https://www.boltonsafeguardingchildren.org.uk/bscb-assessment-tools" TargetMode="External"/><Relationship Id="rId98" Type="http://schemas.openxmlformats.org/officeDocument/2006/relationships/diagramData" Target="diagrams/data1.xml"/><Relationship Id="rId3" Type="http://schemas.openxmlformats.org/officeDocument/2006/relationships/customXml" Target="../customXml/item3.xml"/><Relationship Id="rId25" Type="http://schemas.openxmlformats.org/officeDocument/2006/relationships/hyperlink" Target="http://www.legislation.gov.uk/ukpga/1989/41" TargetMode="External"/><Relationship Id="rId46" Type="http://schemas.openxmlformats.org/officeDocument/2006/relationships/hyperlink" Target="https://www.gov.uk/government/publications/working-together-to-safeguard-children--2" TargetMode="External"/><Relationship Id="rId67" Type="http://schemas.openxmlformats.org/officeDocument/2006/relationships/hyperlink" Target="http://educateagainsthate.com/parents/what-are-the-warning-sig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F4941-1AE0-4E70-8F2E-0128626046E6}" type="doc">
      <dgm:prSet loTypeId="urn:microsoft.com/office/officeart/2005/8/layout/process2" loCatId="process" qsTypeId="urn:microsoft.com/office/officeart/2005/8/quickstyle/simple1" qsCatId="simple" csTypeId="urn:microsoft.com/office/officeart/2005/8/colors/accent1_2" csCatId="accent1" phldr="1"/>
      <dgm:spPr/>
    </dgm:pt>
    <dgm:pt modelId="{7F9EF411-E753-45CC-B0BD-38766E901E37}">
      <dgm:prSet phldrT="[Text]" custT="1"/>
      <dgm:spPr/>
      <dgm:t>
        <a:bodyPr/>
        <a:lstStyle/>
        <a:p>
          <a:r>
            <a:rPr lang="en-GB" sz="1600" b="1"/>
            <a:t>Key adult/DSL reviews the police information and any information held in school</a:t>
          </a:r>
        </a:p>
      </dgm:t>
    </dgm:pt>
    <dgm:pt modelId="{A39B61CE-1D62-4BCE-9E91-304A5595285C}" type="parTrans" cxnId="{2B0924AA-6065-4AF1-9FB0-9F326DC5DB17}">
      <dgm:prSet/>
      <dgm:spPr/>
      <dgm:t>
        <a:bodyPr/>
        <a:lstStyle/>
        <a:p>
          <a:endParaRPr lang="en-GB"/>
        </a:p>
      </dgm:t>
    </dgm:pt>
    <dgm:pt modelId="{545A38BF-8AB2-4F63-9780-A7468453B91B}" type="sibTrans" cxnId="{2B0924AA-6065-4AF1-9FB0-9F326DC5DB17}">
      <dgm:prSet/>
      <dgm:spPr/>
      <dgm:t>
        <a:bodyPr/>
        <a:lstStyle/>
        <a:p>
          <a:endParaRPr lang="en-GB"/>
        </a:p>
      </dgm:t>
    </dgm:pt>
    <dgm:pt modelId="{F38D68D8-FE95-4463-81EE-A956413E8BBE}">
      <dgm:prSet phldrT="[Text]" custT="1"/>
      <dgm:spPr/>
      <dgm:t>
        <a:bodyPr/>
        <a:lstStyle/>
        <a:p>
          <a:r>
            <a:rPr lang="en-GB" sz="1600" b="1"/>
            <a:t>Discuss with appropriate  teacher and agree support for the child</a:t>
          </a:r>
        </a:p>
      </dgm:t>
    </dgm:pt>
    <dgm:pt modelId="{F42A7833-CACC-4C57-A801-5F8713CE875E}" type="parTrans" cxnId="{57487C69-8FCB-4030-BEC2-215F0BBBD827}">
      <dgm:prSet/>
      <dgm:spPr/>
      <dgm:t>
        <a:bodyPr/>
        <a:lstStyle/>
        <a:p>
          <a:endParaRPr lang="en-GB"/>
        </a:p>
      </dgm:t>
    </dgm:pt>
    <dgm:pt modelId="{ECFC4E9D-B75C-4825-BB42-CBAC8A0F91F8}" type="sibTrans" cxnId="{57487C69-8FCB-4030-BEC2-215F0BBBD827}">
      <dgm:prSet/>
      <dgm:spPr/>
      <dgm:t>
        <a:bodyPr/>
        <a:lstStyle/>
        <a:p>
          <a:endParaRPr lang="en-GB"/>
        </a:p>
      </dgm:t>
    </dgm:pt>
    <dgm:pt modelId="{72E20DCB-E0B9-48B0-B09E-C71F95EA1290}">
      <dgm:prSet phldrT="[Text]" custT="1"/>
      <dgm:spPr/>
      <dgm:t>
        <a:bodyPr/>
        <a:lstStyle/>
        <a:p>
          <a:r>
            <a:rPr lang="en-GB" sz="1600" b="1"/>
            <a:t>Share</a:t>
          </a:r>
          <a:r>
            <a:rPr lang="en-GB" sz="1600" b="1" baseline="0"/>
            <a:t> the support approach with any other staff in the school who offer direct support to the child</a:t>
          </a:r>
          <a:endParaRPr lang="en-GB" sz="1600" b="1"/>
        </a:p>
      </dgm:t>
    </dgm:pt>
    <dgm:pt modelId="{D736FABB-A1FE-4384-BF25-D58C688FD07F}" type="parTrans" cxnId="{C983A0CC-0DA9-41B6-9AEE-F41B3DA3A4B0}">
      <dgm:prSet/>
      <dgm:spPr/>
      <dgm:t>
        <a:bodyPr/>
        <a:lstStyle/>
        <a:p>
          <a:endParaRPr lang="en-GB"/>
        </a:p>
      </dgm:t>
    </dgm:pt>
    <dgm:pt modelId="{9E0FD15D-9F42-4EF7-822F-3ACB54187A95}" type="sibTrans" cxnId="{C983A0CC-0DA9-41B6-9AEE-F41B3DA3A4B0}">
      <dgm:prSet/>
      <dgm:spPr/>
      <dgm:t>
        <a:bodyPr/>
        <a:lstStyle/>
        <a:p>
          <a:endParaRPr lang="en-GB"/>
        </a:p>
      </dgm:t>
    </dgm:pt>
    <dgm:pt modelId="{D5FB4713-6B5C-4057-8327-7E3A2CE09780}">
      <dgm:prSet custT="1"/>
      <dgm:spPr/>
      <dgm:t>
        <a:bodyPr/>
        <a:lstStyle/>
        <a:p>
          <a:r>
            <a:rPr lang="en-GB" sz="1600" b="1"/>
            <a:t>Identify and record the outcomes and impact of your action on systems such as CPoms</a:t>
          </a:r>
        </a:p>
      </dgm:t>
    </dgm:pt>
    <dgm:pt modelId="{6F12044A-BB8E-4EBA-806A-FCA3B5B7F45E}" type="parTrans" cxnId="{8BD43068-A51F-4C56-B19D-ED77E987F337}">
      <dgm:prSet/>
      <dgm:spPr/>
      <dgm:t>
        <a:bodyPr/>
        <a:lstStyle/>
        <a:p>
          <a:endParaRPr lang="en-GB"/>
        </a:p>
      </dgm:t>
    </dgm:pt>
    <dgm:pt modelId="{F2F97A8A-368B-4367-A1E2-F06A849829DD}" type="sibTrans" cxnId="{8BD43068-A51F-4C56-B19D-ED77E987F337}">
      <dgm:prSet/>
      <dgm:spPr/>
      <dgm:t>
        <a:bodyPr/>
        <a:lstStyle/>
        <a:p>
          <a:endParaRPr lang="en-GB"/>
        </a:p>
      </dgm:t>
    </dgm:pt>
    <dgm:pt modelId="{218DF64F-D3E6-4094-9C09-4F7436C9BE3A}">
      <dgm:prSet custT="1"/>
      <dgm:spPr/>
      <dgm:t>
        <a:bodyPr/>
        <a:lstStyle/>
        <a:p>
          <a:r>
            <a:rPr lang="en-GB" sz="1600" b="1"/>
            <a:t>Police send information at the time of the Domestic abuse incident to school encompass email.</a:t>
          </a:r>
        </a:p>
      </dgm:t>
    </dgm:pt>
    <dgm:pt modelId="{E84C9F8C-EDD9-47CD-9910-EAC3FCA256F3}" type="sibTrans" cxnId="{12574CB6-3C1A-4169-82D5-019D49FE62D9}">
      <dgm:prSet/>
      <dgm:spPr/>
      <dgm:t>
        <a:bodyPr/>
        <a:lstStyle/>
        <a:p>
          <a:endParaRPr lang="en-GB"/>
        </a:p>
      </dgm:t>
    </dgm:pt>
    <dgm:pt modelId="{F0BBAB5A-EC10-46F6-B3BE-130514FDDBEC}" type="parTrans" cxnId="{12574CB6-3C1A-4169-82D5-019D49FE62D9}">
      <dgm:prSet/>
      <dgm:spPr/>
      <dgm:t>
        <a:bodyPr/>
        <a:lstStyle/>
        <a:p>
          <a:endParaRPr lang="en-GB"/>
        </a:p>
      </dgm:t>
    </dgm:pt>
    <dgm:pt modelId="{EBB76871-D287-4E58-9B71-062F3A8D028E}" type="pres">
      <dgm:prSet presAssocID="{FAEF4941-1AE0-4E70-8F2E-0128626046E6}" presName="linearFlow" presStyleCnt="0">
        <dgm:presLayoutVars>
          <dgm:resizeHandles val="exact"/>
        </dgm:presLayoutVars>
      </dgm:prSet>
      <dgm:spPr/>
    </dgm:pt>
    <dgm:pt modelId="{1A6E1993-40BE-4951-9A40-17EB32EA2D1C}" type="pres">
      <dgm:prSet presAssocID="{218DF64F-D3E6-4094-9C09-4F7436C9BE3A}" presName="node" presStyleLbl="node1" presStyleIdx="0" presStyleCnt="5">
        <dgm:presLayoutVars>
          <dgm:bulletEnabled val="1"/>
        </dgm:presLayoutVars>
      </dgm:prSet>
      <dgm:spPr/>
      <dgm:t>
        <a:bodyPr/>
        <a:lstStyle/>
        <a:p>
          <a:endParaRPr lang="en-US"/>
        </a:p>
      </dgm:t>
    </dgm:pt>
    <dgm:pt modelId="{706BB9DF-1C2E-47AD-AB00-062E3B194A46}" type="pres">
      <dgm:prSet presAssocID="{E84C9F8C-EDD9-47CD-9910-EAC3FCA256F3}" presName="sibTrans" presStyleLbl="sibTrans2D1" presStyleIdx="0" presStyleCnt="4"/>
      <dgm:spPr/>
      <dgm:t>
        <a:bodyPr/>
        <a:lstStyle/>
        <a:p>
          <a:endParaRPr lang="en-US"/>
        </a:p>
      </dgm:t>
    </dgm:pt>
    <dgm:pt modelId="{088DE11E-80BC-4720-A608-D156013A3D2D}" type="pres">
      <dgm:prSet presAssocID="{E84C9F8C-EDD9-47CD-9910-EAC3FCA256F3}" presName="connectorText" presStyleLbl="sibTrans2D1" presStyleIdx="0" presStyleCnt="4"/>
      <dgm:spPr/>
      <dgm:t>
        <a:bodyPr/>
        <a:lstStyle/>
        <a:p>
          <a:endParaRPr lang="en-US"/>
        </a:p>
      </dgm:t>
    </dgm:pt>
    <dgm:pt modelId="{B3A42841-882A-458C-AA32-146C4C6BD3EE}" type="pres">
      <dgm:prSet presAssocID="{7F9EF411-E753-45CC-B0BD-38766E901E37}" presName="node" presStyleLbl="node1" presStyleIdx="1" presStyleCnt="5">
        <dgm:presLayoutVars>
          <dgm:bulletEnabled val="1"/>
        </dgm:presLayoutVars>
      </dgm:prSet>
      <dgm:spPr/>
      <dgm:t>
        <a:bodyPr/>
        <a:lstStyle/>
        <a:p>
          <a:endParaRPr lang="en-US"/>
        </a:p>
      </dgm:t>
    </dgm:pt>
    <dgm:pt modelId="{1883E551-5E1A-498F-86DE-4007B101FF99}" type="pres">
      <dgm:prSet presAssocID="{545A38BF-8AB2-4F63-9780-A7468453B91B}" presName="sibTrans" presStyleLbl="sibTrans2D1" presStyleIdx="1" presStyleCnt="4"/>
      <dgm:spPr/>
      <dgm:t>
        <a:bodyPr/>
        <a:lstStyle/>
        <a:p>
          <a:endParaRPr lang="en-US"/>
        </a:p>
      </dgm:t>
    </dgm:pt>
    <dgm:pt modelId="{81D5A53F-575D-44B6-947F-FD3286F7231B}" type="pres">
      <dgm:prSet presAssocID="{545A38BF-8AB2-4F63-9780-A7468453B91B}" presName="connectorText" presStyleLbl="sibTrans2D1" presStyleIdx="1" presStyleCnt="4"/>
      <dgm:spPr/>
      <dgm:t>
        <a:bodyPr/>
        <a:lstStyle/>
        <a:p>
          <a:endParaRPr lang="en-US"/>
        </a:p>
      </dgm:t>
    </dgm:pt>
    <dgm:pt modelId="{0EE401F3-9FE6-4D12-93C9-054934034DCF}" type="pres">
      <dgm:prSet presAssocID="{F38D68D8-FE95-4463-81EE-A956413E8BBE}" presName="node" presStyleLbl="node1" presStyleIdx="2" presStyleCnt="5" custLinFactNeighborX="737" custLinFactNeighborY="3362">
        <dgm:presLayoutVars>
          <dgm:bulletEnabled val="1"/>
        </dgm:presLayoutVars>
      </dgm:prSet>
      <dgm:spPr/>
      <dgm:t>
        <a:bodyPr/>
        <a:lstStyle/>
        <a:p>
          <a:endParaRPr lang="en-US"/>
        </a:p>
      </dgm:t>
    </dgm:pt>
    <dgm:pt modelId="{2A1914B8-E205-4290-892B-A1B8A798F2DE}" type="pres">
      <dgm:prSet presAssocID="{ECFC4E9D-B75C-4825-BB42-CBAC8A0F91F8}" presName="sibTrans" presStyleLbl="sibTrans2D1" presStyleIdx="2" presStyleCnt="4"/>
      <dgm:spPr/>
      <dgm:t>
        <a:bodyPr/>
        <a:lstStyle/>
        <a:p>
          <a:endParaRPr lang="en-US"/>
        </a:p>
      </dgm:t>
    </dgm:pt>
    <dgm:pt modelId="{E21FB043-1561-42E2-B039-D8580F1CCE77}" type="pres">
      <dgm:prSet presAssocID="{ECFC4E9D-B75C-4825-BB42-CBAC8A0F91F8}" presName="connectorText" presStyleLbl="sibTrans2D1" presStyleIdx="2" presStyleCnt="4"/>
      <dgm:spPr/>
      <dgm:t>
        <a:bodyPr/>
        <a:lstStyle/>
        <a:p>
          <a:endParaRPr lang="en-US"/>
        </a:p>
      </dgm:t>
    </dgm:pt>
    <dgm:pt modelId="{CBFE2E1B-3558-47EB-BF5E-683E44B41003}" type="pres">
      <dgm:prSet presAssocID="{72E20DCB-E0B9-48B0-B09E-C71F95EA1290}" presName="node" presStyleLbl="node1" presStyleIdx="3" presStyleCnt="5">
        <dgm:presLayoutVars>
          <dgm:bulletEnabled val="1"/>
        </dgm:presLayoutVars>
      </dgm:prSet>
      <dgm:spPr/>
      <dgm:t>
        <a:bodyPr/>
        <a:lstStyle/>
        <a:p>
          <a:endParaRPr lang="en-US"/>
        </a:p>
      </dgm:t>
    </dgm:pt>
    <dgm:pt modelId="{B85AB836-A9EE-4004-BD79-90EFC5471712}" type="pres">
      <dgm:prSet presAssocID="{9E0FD15D-9F42-4EF7-822F-3ACB54187A95}" presName="sibTrans" presStyleLbl="sibTrans2D1" presStyleIdx="3" presStyleCnt="4"/>
      <dgm:spPr/>
      <dgm:t>
        <a:bodyPr/>
        <a:lstStyle/>
        <a:p>
          <a:endParaRPr lang="en-US"/>
        </a:p>
      </dgm:t>
    </dgm:pt>
    <dgm:pt modelId="{2B5D8DD4-8C3B-4FC5-9848-4F0E0D7A3AFE}" type="pres">
      <dgm:prSet presAssocID="{9E0FD15D-9F42-4EF7-822F-3ACB54187A95}" presName="connectorText" presStyleLbl="sibTrans2D1" presStyleIdx="3" presStyleCnt="4"/>
      <dgm:spPr/>
      <dgm:t>
        <a:bodyPr/>
        <a:lstStyle/>
        <a:p>
          <a:endParaRPr lang="en-US"/>
        </a:p>
      </dgm:t>
    </dgm:pt>
    <dgm:pt modelId="{FB661731-90AF-4EB0-9BDA-9F269E972AFD}" type="pres">
      <dgm:prSet presAssocID="{D5FB4713-6B5C-4057-8327-7E3A2CE09780}" presName="node" presStyleLbl="node1" presStyleIdx="4" presStyleCnt="5">
        <dgm:presLayoutVars>
          <dgm:bulletEnabled val="1"/>
        </dgm:presLayoutVars>
      </dgm:prSet>
      <dgm:spPr/>
      <dgm:t>
        <a:bodyPr/>
        <a:lstStyle/>
        <a:p>
          <a:endParaRPr lang="en-US"/>
        </a:p>
      </dgm:t>
    </dgm:pt>
  </dgm:ptLst>
  <dgm:cxnLst>
    <dgm:cxn modelId="{33C1AAB9-52BC-4A67-BDEB-90AB1A033BBA}" type="presOf" srcId="{F38D68D8-FE95-4463-81EE-A956413E8BBE}" destId="{0EE401F3-9FE6-4D12-93C9-054934034DCF}" srcOrd="0" destOrd="0" presId="urn:microsoft.com/office/officeart/2005/8/layout/process2"/>
    <dgm:cxn modelId="{85AF529F-67D8-423D-B01D-347A633D6B7C}" type="presOf" srcId="{ECFC4E9D-B75C-4825-BB42-CBAC8A0F91F8}" destId="{2A1914B8-E205-4290-892B-A1B8A798F2DE}" srcOrd="0" destOrd="0" presId="urn:microsoft.com/office/officeart/2005/8/layout/process2"/>
    <dgm:cxn modelId="{C983A0CC-0DA9-41B6-9AEE-F41B3DA3A4B0}" srcId="{FAEF4941-1AE0-4E70-8F2E-0128626046E6}" destId="{72E20DCB-E0B9-48B0-B09E-C71F95EA1290}" srcOrd="3" destOrd="0" parTransId="{D736FABB-A1FE-4384-BF25-D58C688FD07F}" sibTransId="{9E0FD15D-9F42-4EF7-822F-3ACB54187A95}"/>
    <dgm:cxn modelId="{A2A27D71-9988-468D-91C9-41B5DE1F89E7}" type="presOf" srcId="{D5FB4713-6B5C-4057-8327-7E3A2CE09780}" destId="{FB661731-90AF-4EB0-9BDA-9F269E972AFD}" srcOrd="0" destOrd="0" presId="urn:microsoft.com/office/officeart/2005/8/layout/process2"/>
    <dgm:cxn modelId="{C9511F15-9006-4848-BC11-816E752EF909}" type="presOf" srcId="{E84C9F8C-EDD9-47CD-9910-EAC3FCA256F3}" destId="{088DE11E-80BC-4720-A608-D156013A3D2D}" srcOrd="1" destOrd="0" presId="urn:microsoft.com/office/officeart/2005/8/layout/process2"/>
    <dgm:cxn modelId="{57487C69-8FCB-4030-BEC2-215F0BBBD827}" srcId="{FAEF4941-1AE0-4E70-8F2E-0128626046E6}" destId="{F38D68D8-FE95-4463-81EE-A956413E8BBE}" srcOrd="2" destOrd="0" parTransId="{F42A7833-CACC-4C57-A801-5F8713CE875E}" sibTransId="{ECFC4E9D-B75C-4825-BB42-CBAC8A0F91F8}"/>
    <dgm:cxn modelId="{2B0924AA-6065-4AF1-9FB0-9F326DC5DB17}" srcId="{FAEF4941-1AE0-4E70-8F2E-0128626046E6}" destId="{7F9EF411-E753-45CC-B0BD-38766E901E37}" srcOrd="1" destOrd="0" parTransId="{A39B61CE-1D62-4BCE-9E91-304A5595285C}" sibTransId="{545A38BF-8AB2-4F63-9780-A7468453B91B}"/>
    <dgm:cxn modelId="{376C094A-23E0-43C2-B945-0AB44DD70F9E}" type="presOf" srcId="{72E20DCB-E0B9-48B0-B09E-C71F95EA1290}" destId="{CBFE2E1B-3558-47EB-BF5E-683E44B41003}" srcOrd="0" destOrd="0" presId="urn:microsoft.com/office/officeart/2005/8/layout/process2"/>
    <dgm:cxn modelId="{1A8DE761-ECBA-4534-8E65-1FA3D00A5053}" type="presOf" srcId="{ECFC4E9D-B75C-4825-BB42-CBAC8A0F91F8}" destId="{E21FB043-1561-42E2-B039-D8580F1CCE77}" srcOrd="1" destOrd="0" presId="urn:microsoft.com/office/officeart/2005/8/layout/process2"/>
    <dgm:cxn modelId="{1F38BDE8-B279-45D5-BD9E-D3FCD8105709}" type="presOf" srcId="{E84C9F8C-EDD9-47CD-9910-EAC3FCA256F3}" destId="{706BB9DF-1C2E-47AD-AB00-062E3B194A46}" srcOrd="0" destOrd="0" presId="urn:microsoft.com/office/officeart/2005/8/layout/process2"/>
    <dgm:cxn modelId="{D595089B-3852-483F-962F-D05E71386B6D}" type="presOf" srcId="{FAEF4941-1AE0-4E70-8F2E-0128626046E6}" destId="{EBB76871-D287-4E58-9B71-062F3A8D028E}" srcOrd="0" destOrd="0" presId="urn:microsoft.com/office/officeart/2005/8/layout/process2"/>
    <dgm:cxn modelId="{98818247-E6EA-462C-8DD9-2CE7EA7B5A98}" type="presOf" srcId="{218DF64F-D3E6-4094-9C09-4F7436C9BE3A}" destId="{1A6E1993-40BE-4951-9A40-17EB32EA2D1C}" srcOrd="0" destOrd="0" presId="urn:microsoft.com/office/officeart/2005/8/layout/process2"/>
    <dgm:cxn modelId="{DFF96C61-8FB5-482B-AD3A-02216DA3E35A}" type="presOf" srcId="{7F9EF411-E753-45CC-B0BD-38766E901E37}" destId="{B3A42841-882A-458C-AA32-146C4C6BD3EE}" srcOrd="0" destOrd="0" presId="urn:microsoft.com/office/officeart/2005/8/layout/process2"/>
    <dgm:cxn modelId="{5457E7F0-7917-449D-B4C8-C14D2B56CD20}" type="presOf" srcId="{545A38BF-8AB2-4F63-9780-A7468453B91B}" destId="{1883E551-5E1A-498F-86DE-4007B101FF99}" srcOrd="0" destOrd="0" presId="urn:microsoft.com/office/officeart/2005/8/layout/process2"/>
    <dgm:cxn modelId="{C7D8CE68-83B6-482F-81B6-5D30D999BE97}" type="presOf" srcId="{9E0FD15D-9F42-4EF7-822F-3ACB54187A95}" destId="{B85AB836-A9EE-4004-BD79-90EFC5471712}" srcOrd="0" destOrd="0" presId="urn:microsoft.com/office/officeart/2005/8/layout/process2"/>
    <dgm:cxn modelId="{8BD43068-A51F-4C56-B19D-ED77E987F337}" srcId="{FAEF4941-1AE0-4E70-8F2E-0128626046E6}" destId="{D5FB4713-6B5C-4057-8327-7E3A2CE09780}" srcOrd="4" destOrd="0" parTransId="{6F12044A-BB8E-4EBA-806A-FCA3B5B7F45E}" sibTransId="{F2F97A8A-368B-4367-A1E2-F06A849829DD}"/>
    <dgm:cxn modelId="{12574CB6-3C1A-4169-82D5-019D49FE62D9}" srcId="{FAEF4941-1AE0-4E70-8F2E-0128626046E6}" destId="{218DF64F-D3E6-4094-9C09-4F7436C9BE3A}" srcOrd="0" destOrd="0" parTransId="{F0BBAB5A-EC10-46F6-B3BE-130514FDDBEC}" sibTransId="{E84C9F8C-EDD9-47CD-9910-EAC3FCA256F3}"/>
    <dgm:cxn modelId="{12C3503B-A6B1-4AA4-8946-7A68A92702D7}" type="presOf" srcId="{545A38BF-8AB2-4F63-9780-A7468453B91B}" destId="{81D5A53F-575D-44B6-947F-FD3286F7231B}" srcOrd="1" destOrd="0" presId="urn:microsoft.com/office/officeart/2005/8/layout/process2"/>
    <dgm:cxn modelId="{126EBAD6-4F69-443B-9787-76C365940DB0}" type="presOf" srcId="{9E0FD15D-9F42-4EF7-822F-3ACB54187A95}" destId="{2B5D8DD4-8C3B-4FC5-9848-4F0E0D7A3AFE}" srcOrd="1" destOrd="0" presId="urn:microsoft.com/office/officeart/2005/8/layout/process2"/>
    <dgm:cxn modelId="{F9640076-D706-4E06-A611-1DCBE2745341}" type="presParOf" srcId="{EBB76871-D287-4E58-9B71-062F3A8D028E}" destId="{1A6E1993-40BE-4951-9A40-17EB32EA2D1C}" srcOrd="0" destOrd="0" presId="urn:microsoft.com/office/officeart/2005/8/layout/process2"/>
    <dgm:cxn modelId="{1E91289E-C427-4802-B067-50E4CA2A7AC2}" type="presParOf" srcId="{EBB76871-D287-4E58-9B71-062F3A8D028E}" destId="{706BB9DF-1C2E-47AD-AB00-062E3B194A46}" srcOrd="1" destOrd="0" presId="urn:microsoft.com/office/officeart/2005/8/layout/process2"/>
    <dgm:cxn modelId="{B719CBA9-FBA5-427F-8B72-A51DC6738DF8}" type="presParOf" srcId="{706BB9DF-1C2E-47AD-AB00-062E3B194A46}" destId="{088DE11E-80BC-4720-A608-D156013A3D2D}" srcOrd="0" destOrd="0" presId="urn:microsoft.com/office/officeart/2005/8/layout/process2"/>
    <dgm:cxn modelId="{7A5B6A10-C07A-406C-9F28-23938978B3A3}" type="presParOf" srcId="{EBB76871-D287-4E58-9B71-062F3A8D028E}" destId="{B3A42841-882A-458C-AA32-146C4C6BD3EE}" srcOrd="2" destOrd="0" presId="urn:microsoft.com/office/officeart/2005/8/layout/process2"/>
    <dgm:cxn modelId="{F51D6317-DBA1-492A-8FBF-2558D5B4E021}" type="presParOf" srcId="{EBB76871-D287-4E58-9B71-062F3A8D028E}" destId="{1883E551-5E1A-498F-86DE-4007B101FF99}" srcOrd="3" destOrd="0" presId="urn:microsoft.com/office/officeart/2005/8/layout/process2"/>
    <dgm:cxn modelId="{BAC32A22-7733-4D69-9665-01A80BC05466}" type="presParOf" srcId="{1883E551-5E1A-498F-86DE-4007B101FF99}" destId="{81D5A53F-575D-44B6-947F-FD3286F7231B}" srcOrd="0" destOrd="0" presId="urn:microsoft.com/office/officeart/2005/8/layout/process2"/>
    <dgm:cxn modelId="{8E69C332-9D9F-45FB-9D4A-107277C0B45A}" type="presParOf" srcId="{EBB76871-D287-4E58-9B71-062F3A8D028E}" destId="{0EE401F3-9FE6-4D12-93C9-054934034DCF}" srcOrd="4" destOrd="0" presId="urn:microsoft.com/office/officeart/2005/8/layout/process2"/>
    <dgm:cxn modelId="{7850A3E3-F0AC-466B-BC9E-9C2E1DC44B5F}" type="presParOf" srcId="{EBB76871-D287-4E58-9B71-062F3A8D028E}" destId="{2A1914B8-E205-4290-892B-A1B8A798F2DE}" srcOrd="5" destOrd="0" presId="urn:microsoft.com/office/officeart/2005/8/layout/process2"/>
    <dgm:cxn modelId="{921F4949-EC31-4889-9BF6-BC52713C547F}" type="presParOf" srcId="{2A1914B8-E205-4290-892B-A1B8A798F2DE}" destId="{E21FB043-1561-42E2-B039-D8580F1CCE77}" srcOrd="0" destOrd="0" presId="urn:microsoft.com/office/officeart/2005/8/layout/process2"/>
    <dgm:cxn modelId="{649F94A2-F414-483D-90E0-2A3F0A29C5A3}" type="presParOf" srcId="{EBB76871-D287-4E58-9B71-062F3A8D028E}" destId="{CBFE2E1B-3558-47EB-BF5E-683E44B41003}" srcOrd="6" destOrd="0" presId="urn:microsoft.com/office/officeart/2005/8/layout/process2"/>
    <dgm:cxn modelId="{4181F43A-D5B6-4D67-83F3-8BA18F4E45DD}" type="presParOf" srcId="{EBB76871-D287-4E58-9B71-062F3A8D028E}" destId="{B85AB836-A9EE-4004-BD79-90EFC5471712}" srcOrd="7" destOrd="0" presId="urn:microsoft.com/office/officeart/2005/8/layout/process2"/>
    <dgm:cxn modelId="{DEF46CA0-1858-423B-9602-876A89697655}" type="presParOf" srcId="{B85AB836-A9EE-4004-BD79-90EFC5471712}" destId="{2B5D8DD4-8C3B-4FC5-9848-4F0E0D7A3AFE}" srcOrd="0" destOrd="0" presId="urn:microsoft.com/office/officeart/2005/8/layout/process2"/>
    <dgm:cxn modelId="{208BDEEB-1452-4E25-9742-D8A2283EE98C}" type="presParOf" srcId="{EBB76871-D287-4E58-9B71-062F3A8D028E}" destId="{FB661731-90AF-4EB0-9BDA-9F269E972AFD}" srcOrd="8" destOrd="0" presId="urn:microsoft.com/office/officeart/2005/8/layout/process2"/>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E1993-40BE-4951-9A40-17EB32EA2D1C}">
      <dsp:nvSpPr>
        <dsp:cNvPr id="0" name=""/>
        <dsp:cNvSpPr/>
      </dsp:nvSpPr>
      <dsp:spPr>
        <a:xfrm>
          <a:off x="485016" y="968"/>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Police send information at the time of the Domestic abuse incident to school encompass email.</a:t>
          </a:r>
        </a:p>
      </dsp:txBody>
      <dsp:txXfrm>
        <a:off x="518196" y="34148"/>
        <a:ext cx="2493615" cy="1066490"/>
      </dsp:txXfrm>
    </dsp:sp>
    <dsp:sp modelId="{706BB9DF-1C2E-47AD-AB00-062E3B194A46}">
      <dsp:nvSpPr>
        <dsp:cNvPr id="0" name=""/>
        <dsp:cNvSpPr/>
      </dsp:nvSpPr>
      <dsp:spPr>
        <a:xfrm rot="5400000">
          <a:off x="1552595" y="1162139"/>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1204621"/>
        <a:ext cx="305870" cy="297373"/>
      </dsp:txXfrm>
    </dsp:sp>
    <dsp:sp modelId="{B3A42841-882A-458C-AA32-146C4C6BD3EE}">
      <dsp:nvSpPr>
        <dsp:cNvPr id="0" name=""/>
        <dsp:cNvSpPr/>
      </dsp:nvSpPr>
      <dsp:spPr>
        <a:xfrm>
          <a:off x="485016" y="1700243"/>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Key adult/DSL reviews the police information and any information held in school</a:t>
          </a:r>
        </a:p>
      </dsp:txBody>
      <dsp:txXfrm>
        <a:off x="518196" y="1733423"/>
        <a:ext cx="2493615" cy="1066490"/>
      </dsp:txXfrm>
    </dsp:sp>
    <dsp:sp modelId="{1883E551-5E1A-498F-86DE-4007B101FF99}">
      <dsp:nvSpPr>
        <dsp:cNvPr id="0" name=""/>
        <dsp:cNvSpPr/>
      </dsp:nvSpPr>
      <dsp:spPr>
        <a:xfrm rot="5362255">
          <a:off x="1554874" y="2870936"/>
          <a:ext cx="439127"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77900">
            <a:lnSpc>
              <a:spcPct val="90000"/>
            </a:lnSpc>
            <a:spcBef>
              <a:spcPct val="0"/>
            </a:spcBef>
            <a:spcAft>
              <a:spcPct val="35000"/>
            </a:spcAft>
          </a:pPr>
          <a:endParaRPr lang="en-GB" sz="2200" kern="1200"/>
        </a:p>
      </dsp:txBody>
      <dsp:txXfrm rot="-5400000">
        <a:off x="1620779" y="2906268"/>
        <a:ext cx="305870" cy="307389"/>
      </dsp:txXfrm>
    </dsp:sp>
    <dsp:sp modelId="{0EE401F3-9FE6-4D12-93C9-054934034DCF}">
      <dsp:nvSpPr>
        <dsp:cNvPr id="0" name=""/>
        <dsp:cNvSpPr/>
      </dsp:nvSpPr>
      <dsp:spPr>
        <a:xfrm>
          <a:off x="503883" y="3418562"/>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Discuss with appropriate  teacher and agree support for the child</a:t>
          </a:r>
        </a:p>
      </dsp:txBody>
      <dsp:txXfrm>
        <a:off x="537063" y="3451742"/>
        <a:ext cx="2493615" cy="1066490"/>
      </dsp:txXfrm>
    </dsp:sp>
    <dsp:sp modelId="{2A1914B8-E205-4290-892B-A1B8A798F2DE}">
      <dsp:nvSpPr>
        <dsp:cNvPr id="0" name=""/>
        <dsp:cNvSpPr/>
      </dsp:nvSpPr>
      <dsp:spPr>
        <a:xfrm rot="5438600">
          <a:off x="1569156" y="4570211"/>
          <a:ext cx="410562"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GB" sz="2000" kern="1200"/>
        </a:p>
      </dsp:txBody>
      <dsp:txXfrm rot="-5400000">
        <a:off x="1622194" y="4619824"/>
        <a:ext cx="305870" cy="287393"/>
      </dsp:txXfrm>
    </dsp:sp>
    <dsp:sp modelId="{CBFE2E1B-3558-47EB-BF5E-683E44B41003}">
      <dsp:nvSpPr>
        <dsp:cNvPr id="0" name=""/>
        <dsp:cNvSpPr/>
      </dsp:nvSpPr>
      <dsp:spPr>
        <a:xfrm>
          <a:off x="485016" y="5098794"/>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Share</a:t>
          </a:r>
          <a:r>
            <a:rPr lang="en-GB" sz="1600" b="1" kern="1200" baseline="0"/>
            <a:t> the support approach with any other staff in the school who offer direct support to the child</a:t>
          </a:r>
          <a:endParaRPr lang="en-GB" sz="1600" b="1" kern="1200"/>
        </a:p>
      </dsp:txBody>
      <dsp:txXfrm>
        <a:off x="518196" y="5131974"/>
        <a:ext cx="2493615" cy="1066490"/>
      </dsp:txXfrm>
    </dsp:sp>
    <dsp:sp modelId="{B85AB836-A9EE-4004-BD79-90EFC5471712}">
      <dsp:nvSpPr>
        <dsp:cNvPr id="0" name=""/>
        <dsp:cNvSpPr/>
      </dsp:nvSpPr>
      <dsp:spPr>
        <a:xfrm rot="5400000">
          <a:off x="1552595" y="6259965"/>
          <a:ext cx="424818" cy="509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p>
      </dsp:txBody>
      <dsp:txXfrm rot="-5400000">
        <a:off x="1612070" y="6302447"/>
        <a:ext cx="305870" cy="297373"/>
      </dsp:txXfrm>
    </dsp:sp>
    <dsp:sp modelId="{FB661731-90AF-4EB0-9BDA-9F269E972AFD}">
      <dsp:nvSpPr>
        <dsp:cNvPr id="0" name=""/>
        <dsp:cNvSpPr/>
      </dsp:nvSpPr>
      <dsp:spPr>
        <a:xfrm>
          <a:off x="485016" y="6798069"/>
          <a:ext cx="2559975" cy="1132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kern="1200"/>
            <a:t>Identify and record the outcomes and impact of your action on systems such as CPoms</a:t>
          </a:r>
        </a:p>
      </dsp:txBody>
      <dsp:txXfrm>
        <a:off x="518196" y="6831249"/>
        <a:ext cx="2493615" cy="10664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ABC733A780549BBD03BCA5154A1DA" ma:contentTypeVersion="12" ma:contentTypeDescription="Create a new document." ma:contentTypeScope="" ma:versionID="619f9966c7c8373c50e42690c8cbca6b">
  <xsd:schema xmlns:xsd="http://www.w3.org/2001/XMLSchema" xmlns:xs="http://www.w3.org/2001/XMLSchema" xmlns:p="http://schemas.microsoft.com/office/2006/metadata/properties" xmlns:ns2="b00498d3-4357-44e5-a943-390859310dfe" xmlns:ns3="eac1ac29-f0ba-40c8-b6cc-3b7aad023f35" targetNamespace="http://schemas.microsoft.com/office/2006/metadata/properties" ma:root="true" ma:fieldsID="75af9e8db7e24ea90a6c7ed330e8ba87" ns2:_="" ns3:_="">
    <xsd:import namespace="b00498d3-4357-44e5-a943-390859310dfe"/>
    <xsd:import namespace="eac1ac29-f0ba-40c8-b6cc-3b7aad023f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98d3-4357-44e5-a943-390859310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1ac29-f0ba-40c8-b6cc-3b7aad023f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6b3ce8-a25b-41e4-9d25-27961e226407}" ma:internalName="TaxCatchAll" ma:showField="CatchAllData" ma:web="eac1ac29-f0ba-40c8-b6cc-3b7aad023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0498d3-4357-44e5-a943-390859310dfe">
      <Terms xmlns="http://schemas.microsoft.com/office/infopath/2007/PartnerControls"/>
    </lcf76f155ced4ddcb4097134ff3c332f>
    <TaxCatchAll xmlns="eac1ac29-f0ba-40c8-b6cc-3b7aad023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E5D3-618F-4706-B392-1B8F6968BF48}">
  <ds:schemaRefs>
    <ds:schemaRef ds:uri="http://schemas.microsoft.com/sharepoint/v3/contenttype/forms"/>
  </ds:schemaRefs>
</ds:datastoreItem>
</file>

<file path=customXml/itemProps2.xml><?xml version="1.0" encoding="utf-8"?>
<ds:datastoreItem xmlns:ds="http://schemas.openxmlformats.org/officeDocument/2006/customXml" ds:itemID="{4B401863-1580-479F-9E42-B562B0ED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98d3-4357-44e5-a943-390859310dfe"/>
    <ds:schemaRef ds:uri="eac1ac29-f0ba-40c8-b6cc-3b7aad023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D708-34DD-43A8-BB5D-D5EF5C8C37C6}">
  <ds:schemaRefs>
    <ds:schemaRef ds:uri="http://purl.org/dc/dcmitype/"/>
    <ds:schemaRef ds:uri="http://schemas.microsoft.com/office/2006/documentManagement/types"/>
    <ds:schemaRef ds:uri="eac1ac29-f0ba-40c8-b6cc-3b7aad023f35"/>
    <ds:schemaRef ds:uri="http://schemas.openxmlformats.org/package/2006/metadata/core-properties"/>
    <ds:schemaRef ds:uri="http://purl.org/dc/terms/"/>
    <ds:schemaRef ds:uri="http://www.w3.org/XML/1998/namespace"/>
    <ds:schemaRef ds:uri="b00498d3-4357-44e5-a943-390859310df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765967F-88FC-4B14-AC8B-62570FEC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74</Pages>
  <Words>23297</Words>
  <Characters>132794</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Ridsdale</dc:creator>
  <cp:keywords/>
  <cp:lastModifiedBy>Louise Bonter</cp:lastModifiedBy>
  <cp:revision>20</cp:revision>
  <cp:lastPrinted>2024-08-20T13:19:00Z</cp:lastPrinted>
  <dcterms:created xsi:type="dcterms:W3CDTF">2024-09-03T08:50:00Z</dcterms:created>
  <dcterms:modified xsi:type="dcterms:W3CDTF">2024-09-03T10:45:00Z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0x010100FF6ABC733A780549BBD03BCA5154A1DA</vt:lpwstr>
  </property>
</Properties>
</file>